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00665E" w:rsidRPr="003613C6" w:rsidRDefault="00C821C7" w:rsidP="0000665E">
      <w:pPr>
        <w:jc w:val="center"/>
        <w:rPr>
          <w:rFonts w:asciiTheme="minorHAnsi" w:hAnsiTheme="minorHAnsi" w:cstheme="minorHAnsi"/>
          <w:b/>
          <w:bCs/>
          <w:color w:val="000000" w:themeColor="text1"/>
        </w:rPr>
      </w:pPr>
      <w:r>
        <w:rPr>
          <w:rFonts w:asciiTheme="minorHAnsi" w:hAnsiTheme="minorHAnsi" w:cstheme="minorHAnsi"/>
          <w:b/>
          <w:bCs/>
          <w:color w:val="000000" w:themeColor="text1"/>
        </w:rPr>
        <w:t>ŞİRKET İÇİ GİZLİLİK</w:t>
      </w:r>
      <w:r w:rsidR="00A64322" w:rsidRPr="003613C6">
        <w:rPr>
          <w:rFonts w:asciiTheme="minorHAnsi" w:hAnsiTheme="minorHAnsi" w:cstheme="minorHAnsi"/>
          <w:b/>
          <w:bCs/>
          <w:color w:val="000000" w:themeColor="text1"/>
        </w:rPr>
        <w:t xml:space="preserve"> POLİTİKASI</w:t>
      </w:r>
    </w:p>
    <w:p w:rsidR="00AC4400" w:rsidRPr="003613C6" w:rsidRDefault="00AC4400" w:rsidP="0000665E">
      <w:pPr>
        <w:jc w:val="center"/>
        <w:rPr>
          <w:rFonts w:asciiTheme="minorHAnsi" w:hAnsiTheme="minorHAnsi" w:cstheme="minorHAnsi"/>
          <w:b/>
          <w:bCs/>
          <w:color w:val="000000" w:themeColor="text1"/>
        </w:rPr>
      </w:pPr>
      <w:r w:rsidRPr="003613C6">
        <w:rPr>
          <w:rFonts w:asciiTheme="minorHAnsi" w:hAnsiTheme="minorHAnsi" w:cstheme="minorHAnsi"/>
          <w:b/>
          <w:bCs/>
          <w:color w:val="000000" w:themeColor="text1"/>
        </w:rPr>
        <w:t>(Son Güncelleme: 2</w:t>
      </w:r>
      <w:r w:rsidR="00E21933" w:rsidRPr="003613C6">
        <w:rPr>
          <w:rFonts w:asciiTheme="minorHAnsi" w:hAnsiTheme="minorHAnsi" w:cstheme="minorHAnsi"/>
          <w:b/>
          <w:bCs/>
          <w:color w:val="000000" w:themeColor="text1"/>
        </w:rPr>
        <w:t>5</w:t>
      </w:r>
      <w:r w:rsidRPr="003613C6">
        <w:rPr>
          <w:rFonts w:asciiTheme="minorHAnsi" w:hAnsiTheme="minorHAnsi" w:cstheme="minorHAnsi"/>
          <w:b/>
          <w:bCs/>
          <w:color w:val="000000" w:themeColor="text1"/>
        </w:rPr>
        <w:t>.10.2025)</w:t>
      </w:r>
    </w:p>
    <w:p w:rsidR="0000665E" w:rsidRPr="003613C6" w:rsidRDefault="0000665E" w:rsidP="0000665E">
      <w:pPr>
        <w:jc w:val="center"/>
        <w:rPr>
          <w:rFonts w:asciiTheme="minorHAnsi" w:hAnsiTheme="minorHAnsi" w:cstheme="minorHAnsi"/>
          <w:b/>
          <w:bCs/>
          <w:color w:val="000000" w:themeColor="text1"/>
        </w:rPr>
      </w:pPr>
    </w:p>
    <w:p w:rsidR="00492B5B" w:rsidRPr="00010DF7" w:rsidRDefault="00A64322" w:rsidP="00492B5B">
      <w:pPr>
        <w:pStyle w:val="AralkYok"/>
        <w:numPr>
          <w:ilvl w:val="0"/>
          <w:numId w:val="39"/>
        </w:numPr>
        <w:tabs>
          <w:tab w:val="left" w:pos="426"/>
        </w:tabs>
        <w:ind w:left="0" w:firstLine="0"/>
        <w:rPr>
          <w:rFonts w:asciiTheme="minorHAnsi" w:hAnsiTheme="minorHAnsi" w:cstheme="minorHAnsi"/>
          <w:b/>
          <w:bCs/>
          <w:u w:val="single"/>
        </w:rPr>
      </w:pPr>
      <w:r w:rsidRPr="003613C6">
        <w:rPr>
          <w:rFonts w:asciiTheme="minorHAnsi" w:hAnsiTheme="minorHAnsi" w:cstheme="minorHAnsi"/>
          <w:b/>
          <w:bCs/>
          <w:u w:val="single"/>
        </w:rPr>
        <w:t>GİRİŞ</w:t>
      </w:r>
    </w:p>
    <w:p w:rsidR="008A1D6C" w:rsidRPr="008A1D6C" w:rsidRDefault="008A1D6C" w:rsidP="008A1D6C">
      <w:pPr>
        <w:pStyle w:val="NormalWeb"/>
        <w:jc w:val="both"/>
        <w:rPr>
          <w:rFonts w:asciiTheme="minorHAnsi" w:hAnsiTheme="minorHAnsi" w:cstheme="minorHAnsi"/>
        </w:rPr>
      </w:pPr>
      <w:proofErr w:type="spellStart"/>
      <w:r w:rsidRPr="008A1D6C">
        <w:rPr>
          <w:rStyle w:val="Gl"/>
          <w:rFonts w:asciiTheme="minorHAnsi" w:eastAsiaTheme="majorEastAsia" w:hAnsiTheme="minorHAnsi" w:cstheme="minorHAnsi"/>
        </w:rPr>
        <w:t>NoblePath</w:t>
      </w:r>
      <w:proofErr w:type="spellEnd"/>
      <w:r w:rsidRPr="008A1D6C">
        <w:rPr>
          <w:rStyle w:val="Gl"/>
          <w:rFonts w:asciiTheme="minorHAnsi" w:eastAsiaTheme="majorEastAsia" w:hAnsiTheme="minorHAnsi" w:cstheme="minorHAnsi"/>
        </w:rPr>
        <w:t xml:space="preserve"> CRO Klinik Araştırma Eğitim ve Danışmanlık Limited Şirketi</w:t>
      </w:r>
      <w:r w:rsidRPr="008A1D6C">
        <w:rPr>
          <w:rFonts w:asciiTheme="minorHAnsi" w:hAnsiTheme="minorHAnsi" w:cstheme="minorHAnsi"/>
        </w:rPr>
        <w:t xml:space="preserve"> (Şirket), klinik araştırmalar alanında faaliyet gösteren ve uluslararası iş birlikleriyle çalışmalarını sürdüren bir sözleşmeli araştırma kuruluşudur. Şirketimiz </w:t>
      </w:r>
      <w:r w:rsidRPr="008A1D6C">
        <w:rPr>
          <w:rFonts w:asciiTheme="minorHAnsi" w:hAnsiTheme="minorHAnsi" w:cstheme="minorHAnsi"/>
          <w:b/>
          <w:bCs/>
        </w:rPr>
        <w:t>gizlil</w:t>
      </w:r>
      <w:r w:rsidR="005138F2">
        <w:rPr>
          <w:rFonts w:asciiTheme="minorHAnsi" w:hAnsiTheme="minorHAnsi" w:cstheme="minorHAnsi"/>
          <w:b/>
          <w:bCs/>
        </w:rPr>
        <w:t>ik kültürünü</w:t>
      </w:r>
      <w:r w:rsidRPr="008A1D6C">
        <w:rPr>
          <w:rFonts w:asciiTheme="minorHAnsi" w:hAnsiTheme="minorHAnsi" w:cstheme="minorHAnsi"/>
        </w:rPr>
        <w:t xml:space="preserve">; </w:t>
      </w:r>
      <w:r w:rsidRPr="008A1D6C">
        <w:rPr>
          <w:rStyle w:val="Gl"/>
          <w:rFonts w:asciiTheme="minorHAnsi" w:eastAsiaTheme="majorEastAsia" w:hAnsiTheme="minorHAnsi" w:cstheme="minorHAnsi"/>
        </w:rPr>
        <w:t>etik sorumluluğun, toplumsal güvenin, bilimsel bütünlüğün ve katılımcı haklarına saygının ayrılmaz bir unsuru</w:t>
      </w:r>
      <w:r w:rsidRPr="008A1D6C">
        <w:rPr>
          <w:rFonts w:asciiTheme="minorHAnsi" w:hAnsiTheme="minorHAnsi" w:cstheme="minorHAnsi"/>
        </w:rPr>
        <w:t xml:space="preserve"> olarak görür.</w:t>
      </w:r>
    </w:p>
    <w:p w:rsidR="008A1D6C" w:rsidRPr="008A1D6C" w:rsidRDefault="008A1D6C" w:rsidP="008A1D6C">
      <w:pPr>
        <w:pStyle w:val="NormalWeb"/>
        <w:jc w:val="both"/>
        <w:rPr>
          <w:rFonts w:asciiTheme="minorHAnsi" w:hAnsiTheme="minorHAnsi" w:cstheme="minorHAnsi"/>
        </w:rPr>
      </w:pPr>
      <w:r w:rsidRPr="008A1D6C">
        <w:rPr>
          <w:rFonts w:asciiTheme="minorHAnsi" w:hAnsiTheme="minorHAnsi" w:cstheme="minorHAnsi"/>
        </w:rPr>
        <w:t xml:space="preserve">Klinik araştırmalar; insan sağlığına doğrudan etki eden, yüksek düzeyde hassasiyet, titizlik ve güven gerektiren süreçleri içerir. Bu nedenle </w:t>
      </w:r>
      <w:proofErr w:type="spellStart"/>
      <w:r w:rsidRPr="008A1D6C">
        <w:rPr>
          <w:rStyle w:val="Gl"/>
          <w:rFonts w:asciiTheme="minorHAnsi" w:eastAsiaTheme="majorEastAsia" w:hAnsiTheme="minorHAnsi" w:cstheme="minorHAnsi"/>
        </w:rPr>
        <w:t>NoblePath</w:t>
      </w:r>
      <w:proofErr w:type="spellEnd"/>
      <w:r w:rsidRPr="008A1D6C">
        <w:rPr>
          <w:rStyle w:val="Gl"/>
          <w:rFonts w:asciiTheme="minorHAnsi" w:eastAsiaTheme="majorEastAsia" w:hAnsiTheme="minorHAnsi" w:cstheme="minorHAnsi"/>
        </w:rPr>
        <w:t xml:space="preserve"> CRO çalışanları</w:t>
      </w:r>
      <w:r w:rsidRPr="008A1D6C">
        <w:rPr>
          <w:rFonts w:asciiTheme="minorHAnsi" w:hAnsiTheme="minorHAnsi" w:cstheme="minorHAnsi"/>
        </w:rPr>
        <w:t xml:space="preserve">, yalnızca verileri işleyen kişiler değil, aynı zamanda bu verilerin arkasındaki </w:t>
      </w:r>
      <w:r w:rsidRPr="008A1D6C">
        <w:rPr>
          <w:rStyle w:val="Gl"/>
          <w:rFonts w:asciiTheme="minorHAnsi" w:eastAsiaTheme="majorEastAsia" w:hAnsiTheme="minorHAnsi" w:cstheme="minorHAnsi"/>
        </w:rPr>
        <w:t>insan onurunu, bilimsel dürüstlüğü ve kamusal güveni koruma sorumluluğunu</w:t>
      </w:r>
      <w:r w:rsidRPr="008A1D6C">
        <w:rPr>
          <w:rFonts w:asciiTheme="minorHAnsi" w:hAnsiTheme="minorHAnsi" w:cstheme="minorHAnsi"/>
        </w:rPr>
        <w:t xml:space="preserve"> taşıyan </w:t>
      </w:r>
      <w:r w:rsidRPr="005138F2">
        <w:rPr>
          <w:rFonts w:asciiTheme="minorHAnsi" w:hAnsiTheme="minorHAnsi" w:cstheme="minorHAnsi"/>
          <w:b/>
          <w:bCs/>
        </w:rPr>
        <w:t>bireylerdir</w:t>
      </w:r>
      <w:r w:rsidRPr="008A1D6C">
        <w:rPr>
          <w:rFonts w:asciiTheme="minorHAnsi" w:hAnsiTheme="minorHAnsi" w:cstheme="minorHAnsi"/>
        </w:rPr>
        <w:t>. Çalışanların bu bilinçle hareket etmesi, şirketimizin en önemli etik dayanaklarından biridir.</w:t>
      </w:r>
    </w:p>
    <w:p w:rsidR="008A1D6C" w:rsidRPr="008A1D6C" w:rsidRDefault="008A1D6C" w:rsidP="008A1D6C">
      <w:pPr>
        <w:pStyle w:val="NormalWeb"/>
        <w:jc w:val="both"/>
        <w:rPr>
          <w:rFonts w:asciiTheme="minorHAnsi" w:hAnsiTheme="minorHAnsi" w:cstheme="minorHAnsi"/>
        </w:rPr>
      </w:pPr>
      <w:r w:rsidRPr="008A1D6C">
        <w:rPr>
          <w:rFonts w:asciiTheme="minorHAnsi" w:hAnsiTheme="minorHAnsi" w:cstheme="minorHAnsi"/>
        </w:rPr>
        <w:t>Şirketimiz</w:t>
      </w:r>
      <w:r w:rsidR="00524844">
        <w:rPr>
          <w:rFonts w:asciiTheme="minorHAnsi" w:hAnsiTheme="minorHAnsi" w:cstheme="minorHAnsi"/>
        </w:rPr>
        <w:t xml:space="preserve">, </w:t>
      </w:r>
      <w:r w:rsidRPr="008A1D6C">
        <w:rPr>
          <w:rStyle w:val="Gl"/>
          <w:rFonts w:asciiTheme="minorHAnsi" w:eastAsiaTheme="majorEastAsia" w:hAnsiTheme="minorHAnsi" w:cstheme="minorHAnsi"/>
        </w:rPr>
        <w:t>şirket içi gizlilik kültürünün inşasını</w:t>
      </w:r>
      <w:r w:rsidR="00524844">
        <w:rPr>
          <w:rFonts w:asciiTheme="minorHAnsi" w:hAnsiTheme="minorHAnsi" w:cstheme="minorHAnsi"/>
        </w:rPr>
        <w:t xml:space="preserve">; </w:t>
      </w:r>
      <w:r w:rsidRPr="008A1D6C">
        <w:rPr>
          <w:rFonts w:asciiTheme="minorHAnsi" w:hAnsiTheme="minorHAnsi" w:cstheme="minorHAnsi"/>
        </w:rPr>
        <w:t xml:space="preserve">sürdürülebilir etik yönetimin ve bilimsel güvenilirliğin ön koşulu olarak kabul eder. Bu doğrultuda </w:t>
      </w:r>
      <w:r w:rsidRPr="008A1D6C">
        <w:rPr>
          <w:rFonts w:asciiTheme="minorHAnsi" w:hAnsiTheme="minorHAnsi" w:cstheme="minorHAnsi"/>
          <w:b/>
          <w:bCs/>
        </w:rPr>
        <w:t>gizlilik</w:t>
      </w:r>
      <w:r w:rsidRPr="008A1D6C">
        <w:rPr>
          <w:rFonts w:asciiTheme="minorHAnsi" w:hAnsiTheme="minorHAnsi" w:cstheme="minorHAnsi"/>
        </w:rPr>
        <w:t xml:space="preserve">; yalnızca prosedürlerle değil, </w:t>
      </w:r>
      <w:r w:rsidRPr="008A1D6C">
        <w:rPr>
          <w:rStyle w:val="Gl"/>
          <w:rFonts w:asciiTheme="minorHAnsi" w:eastAsiaTheme="majorEastAsia" w:hAnsiTheme="minorHAnsi" w:cstheme="minorHAnsi"/>
        </w:rPr>
        <w:t>çalışanların davranış biçimleri, iletişim tarzları ve karar alma süreçleriyle</w:t>
      </w:r>
      <w:r w:rsidRPr="008A1D6C">
        <w:rPr>
          <w:rFonts w:asciiTheme="minorHAnsi" w:hAnsiTheme="minorHAnsi" w:cstheme="minorHAnsi"/>
        </w:rPr>
        <w:t xml:space="preserve"> somutlaşır. Her çalışan, bulunduğu konumdan bağımsız olarak, şirketin </w:t>
      </w:r>
      <w:r w:rsidRPr="00524844">
        <w:rPr>
          <w:rFonts w:asciiTheme="minorHAnsi" w:hAnsiTheme="minorHAnsi" w:cstheme="minorHAnsi"/>
          <w:b/>
          <w:bCs/>
        </w:rPr>
        <w:t>gizlilik kültürünü güçlendiren</w:t>
      </w:r>
      <w:r w:rsidRPr="008A1D6C">
        <w:rPr>
          <w:rFonts w:asciiTheme="minorHAnsi" w:hAnsiTheme="minorHAnsi" w:cstheme="minorHAnsi"/>
        </w:rPr>
        <w:t xml:space="preserve"> aktif bir </w:t>
      </w:r>
      <w:r w:rsidR="005138F2">
        <w:rPr>
          <w:rFonts w:asciiTheme="minorHAnsi" w:hAnsiTheme="minorHAnsi" w:cstheme="minorHAnsi"/>
        </w:rPr>
        <w:t>unsur</w:t>
      </w:r>
      <w:r w:rsidRPr="008A1D6C">
        <w:rPr>
          <w:rFonts w:asciiTheme="minorHAnsi" w:hAnsiTheme="minorHAnsi" w:cstheme="minorHAnsi"/>
        </w:rPr>
        <w:t xml:space="preserve"> olarak görülür.</w:t>
      </w:r>
    </w:p>
    <w:p w:rsidR="008A1D6C" w:rsidRPr="008A1D6C" w:rsidRDefault="008A1D6C" w:rsidP="008A1D6C">
      <w:pPr>
        <w:pStyle w:val="NormalWeb"/>
        <w:jc w:val="both"/>
        <w:rPr>
          <w:rFonts w:asciiTheme="minorHAnsi" w:hAnsiTheme="minorHAnsi" w:cstheme="minorHAnsi"/>
        </w:rPr>
      </w:pPr>
      <w:proofErr w:type="spellStart"/>
      <w:r w:rsidRPr="008A1D6C">
        <w:rPr>
          <w:rStyle w:val="Gl"/>
          <w:rFonts w:asciiTheme="minorHAnsi" w:eastAsiaTheme="majorEastAsia" w:hAnsiTheme="minorHAnsi" w:cstheme="minorHAnsi"/>
        </w:rPr>
        <w:t>NoblePath</w:t>
      </w:r>
      <w:proofErr w:type="spellEnd"/>
      <w:r w:rsidRPr="008A1D6C">
        <w:rPr>
          <w:rStyle w:val="Gl"/>
          <w:rFonts w:asciiTheme="minorHAnsi" w:eastAsiaTheme="majorEastAsia" w:hAnsiTheme="minorHAnsi" w:cstheme="minorHAnsi"/>
        </w:rPr>
        <w:t xml:space="preserve"> CRO</w:t>
      </w:r>
      <w:r>
        <w:rPr>
          <w:rFonts w:asciiTheme="minorHAnsi" w:hAnsiTheme="minorHAnsi" w:cstheme="minorHAnsi"/>
        </w:rPr>
        <w:t xml:space="preserve">; </w:t>
      </w:r>
      <w:r w:rsidRPr="008A1D6C">
        <w:rPr>
          <w:rFonts w:asciiTheme="minorHAnsi" w:hAnsiTheme="minorHAnsi" w:cstheme="minorHAnsi"/>
        </w:rPr>
        <w:t>gizlili</w:t>
      </w:r>
      <w:r>
        <w:rPr>
          <w:rFonts w:asciiTheme="minorHAnsi" w:hAnsiTheme="minorHAnsi" w:cstheme="minorHAnsi"/>
        </w:rPr>
        <w:t>k yaklaşımını</w:t>
      </w:r>
      <w:r w:rsidRPr="008A1D6C">
        <w:rPr>
          <w:rFonts w:asciiTheme="minorHAnsi" w:hAnsiTheme="minorHAnsi" w:cstheme="minorHAnsi"/>
        </w:rPr>
        <w:t xml:space="preserve">, </w:t>
      </w:r>
      <w:r w:rsidRPr="008A1D6C">
        <w:rPr>
          <w:rStyle w:val="Gl"/>
          <w:rFonts w:asciiTheme="minorHAnsi" w:eastAsiaTheme="majorEastAsia" w:hAnsiTheme="minorHAnsi" w:cstheme="minorHAnsi"/>
        </w:rPr>
        <w:t>insan, süreç, teknoloji ve etik değerlerden oluşan bir gizlilik ekosistemi</w:t>
      </w:r>
      <w:r w:rsidRPr="008A1D6C">
        <w:rPr>
          <w:rFonts w:asciiTheme="minorHAnsi" w:hAnsiTheme="minorHAnsi" w:cstheme="minorHAnsi"/>
        </w:rPr>
        <w:t xml:space="preserve"> aracılığıyla </w:t>
      </w:r>
      <w:r>
        <w:rPr>
          <w:rFonts w:asciiTheme="minorHAnsi" w:hAnsiTheme="minorHAnsi" w:cstheme="minorHAnsi"/>
        </w:rPr>
        <w:t>hayata geçirir</w:t>
      </w:r>
      <w:r w:rsidRPr="008A1D6C">
        <w:rPr>
          <w:rFonts w:asciiTheme="minorHAnsi" w:hAnsiTheme="minorHAnsi" w:cstheme="minorHAnsi"/>
        </w:rPr>
        <w:t xml:space="preserve">. Bu ekosistem; çalışanların bilinçli davranışlarını, yönetsel prosedürleri, bilgi teknolojisi altyapılarını ve kurumsal değerleri </w:t>
      </w:r>
      <w:r w:rsidRPr="008A1D6C">
        <w:rPr>
          <w:rFonts w:asciiTheme="minorHAnsi" w:hAnsiTheme="minorHAnsi" w:cstheme="minorHAnsi"/>
          <w:b/>
          <w:bCs/>
        </w:rPr>
        <w:t>bütüncül bir yapı</w:t>
      </w:r>
      <w:r w:rsidRPr="008A1D6C">
        <w:rPr>
          <w:rFonts w:asciiTheme="minorHAnsi" w:hAnsiTheme="minorHAnsi" w:cstheme="minorHAnsi"/>
        </w:rPr>
        <w:t xml:space="preserve"> içinde bir araya getirir. Böylece </w:t>
      </w:r>
      <w:r w:rsidRPr="005138F2">
        <w:rPr>
          <w:rFonts w:asciiTheme="minorHAnsi" w:hAnsiTheme="minorHAnsi" w:cstheme="minorHAnsi"/>
          <w:b/>
          <w:bCs/>
        </w:rPr>
        <w:t>gizlilik</w:t>
      </w:r>
      <w:r w:rsidRPr="008A1D6C">
        <w:rPr>
          <w:rFonts w:asciiTheme="minorHAnsi" w:hAnsiTheme="minorHAnsi" w:cstheme="minorHAnsi"/>
        </w:rPr>
        <w:t xml:space="preserve">, yalnızca korunan bir bilgi alanı değil; </w:t>
      </w:r>
      <w:r w:rsidRPr="008A1D6C">
        <w:rPr>
          <w:rStyle w:val="Gl"/>
          <w:rFonts w:asciiTheme="minorHAnsi" w:eastAsiaTheme="majorEastAsia" w:hAnsiTheme="minorHAnsi" w:cstheme="minorHAnsi"/>
        </w:rPr>
        <w:t>organizasyonun karar alma, iletişim ve iş yapma biçimlerine yön veren yaşayan bir kültür</w:t>
      </w:r>
      <w:r>
        <w:rPr>
          <w:rStyle w:val="Gl"/>
          <w:rFonts w:asciiTheme="minorHAnsi" w:eastAsiaTheme="majorEastAsia" w:hAnsiTheme="minorHAnsi" w:cstheme="minorHAnsi"/>
        </w:rPr>
        <w:t>ü</w:t>
      </w:r>
      <w:r w:rsidRPr="008A1D6C">
        <w:rPr>
          <w:rFonts w:asciiTheme="minorHAnsi" w:hAnsiTheme="minorHAnsi" w:cstheme="minorHAnsi"/>
        </w:rPr>
        <w:t xml:space="preserve"> haline gelir. Her çalışan, gizlilik ekosisteminin aktif bir parçasıdır; bireysel farkındalık ve etik duyarlılık, şirketin </w:t>
      </w:r>
      <w:r w:rsidRPr="00524844">
        <w:rPr>
          <w:rFonts w:asciiTheme="minorHAnsi" w:hAnsiTheme="minorHAnsi" w:cstheme="minorHAnsi"/>
          <w:b/>
          <w:bCs/>
        </w:rPr>
        <w:t>bilimsel güvenilirliğini</w:t>
      </w:r>
      <w:r w:rsidRPr="008A1D6C">
        <w:rPr>
          <w:rFonts w:asciiTheme="minorHAnsi" w:hAnsiTheme="minorHAnsi" w:cstheme="minorHAnsi"/>
        </w:rPr>
        <w:t xml:space="preserve"> destekleyen temel bileşenlerdir. Bu yaklaşım, gizliliği statik bir yükümlülük olmaktan çıkararak </w:t>
      </w:r>
      <w:r w:rsidRPr="008A1D6C">
        <w:rPr>
          <w:rStyle w:val="Gl"/>
          <w:rFonts w:asciiTheme="minorHAnsi" w:eastAsiaTheme="majorEastAsia" w:hAnsiTheme="minorHAnsi" w:cstheme="minorHAnsi"/>
        </w:rPr>
        <w:t>sürekli gelişen ve öğrenen bir kurumsal değer</w:t>
      </w:r>
      <w:r w:rsidRPr="008A1D6C">
        <w:rPr>
          <w:rFonts w:asciiTheme="minorHAnsi" w:hAnsiTheme="minorHAnsi" w:cstheme="minorHAnsi"/>
        </w:rPr>
        <w:t xml:space="preserve"> haline getirir.</w:t>
      </w:r>
    </w:p>
    <w:p w:rsidR="008A1D6C" w:rsidRPr="008A1D6C" w:rsidRDefault="008A1D6C" w:rsidP="008A1D6C">
      <w:pPr>
        <w:pStyle w:val="NormalWeb"/>
        <w:jc w:val="both"/>
        <w:rPr>
          <w:rFonts w:asciiTheme="minorHAnsi" w:hAnsiTheme="minorHAnsi" w:cstheme="minorHAnsi"/>
        </w:rPr>
      </w:pPr>
      <w:r w:rsidRPr="008A1D6C">
        <w:rPr>
          <w:rFonts w:asciiTheme="minorHAnsi" w:hAnsiTheme="minorHAnsi" w:cstheme="minorHAnsi"/>
        </w:rPr>
        <w:t xml:space="preserve">Şirketimizde görev yapan tüm çalışanlar, görevleri sırasında eriştikleri </w:t>
      </w:r>
      <w:r w:rsidRPr="008A1D6C">
        <w:rPr>
          <w:rStyle w:val="Gl"/>
          <w:rFonts w:asciiTheme="minorHAnsi" w:eastAsiaTheme="majorEastAsia" w:hAnsiTheme="minorHAnsi" w:cstheme="minorHAnsi"/>
        </w:rPr>
        <w:t>katılımcı bilgileri, sağlık verileri, protokol içerikleri, sözleşme dokümanları, ticari sırlar</w:t>
      </w:r>
      <w:r w:rsidR="005138F2">
        <w:rPr>
          <w:rStyle w:val="Gl"/>
          <w:rFonts w:asciiTheme="minorHAnsi" w:eastAsiaTheme="majorEastAsia" w:hAnsiTheme="minorHAnsi" w:cstheme="minorHAnsi"/>
        </w:rPr>
        <w:t>ı,</w:t>
      </w:r>
      <w:r w:rsidRPr="008A1D6C">
        <w:rPr>
          <w:rStyle w:val="Gl"/>
          <w:rFonts w:asciiTheme="minorHAnsi" w:eastAsiaTheme="majorEastAsia" w:hAnsiTheme="minorHAnsi" w:cstheme="minorHAnsi"/>
        </w:rPr>
        <w:t xml:space="preserve"> araştırma sonuçlarını</w:t>
      </w:r>
      <w:r w:rsidRPr="008A1D6C">
        <w:rPr>
          <w:rFonts w:asciiTheme="minorHAnsi" w:hAnsiTheme="minorHAnsi" w:cstheme="minorHAnsi"/>
        </w:rPr>
        <w:t xml:space="preserve"> </w:t>
      </w:r>
      <w:r w:rsidR="005138F2">
        <w:rPr>
          <w:rFonts w:asciiTheme="minorHAnsi" w:hAnsiTheme="minorHAnsi" w:cstheme="minorHAnsi"/>
        </w:rPr>
        <w:t xml:space="preserve">ve diğer verileri </w:t>
      </w:r>
      <w:r>
        <w:rPr>
          <w:rFonts w:asciiTheme="minorHAnsi" w:hAnsiTheme="minorHAnsi" w:cstheme="minorHAnsi"/>
        </w:rPr>
        <w:t>“</w:t>
      </w:r>
      <w:r w:rsidRPr="008A1D6C">
        <w:rPr>
          <w:rFonts w:asciiTheme="minorHAnsi" w:hAnsiTheme="minorHAnsi" w:cstheme="minorHAnsi"/>
          <w:b/>
          <w:bCs/>
        </w:rPr>
        <w:t>gizli</w:t>
      </w:r>
      <w:r w:rsidRPr="008A1D6C">
        <w:rPr>
          <w:rFonts w:asciiTheme="minorHAnsi" w:hAnsiTheme="minorHAnsi" w:cstheme="minorHAnsi"/>
        </w:rPr>
        <w:t xml:space="preserve"> </w:t>
      </w:r>
      <w:r w:rsidRPr="008A1D6C">
        <w:rPr>
          <w:rFonts w:asciiTheme="minorHAnsi" w:hAnsiTheme="minorHAnsi" w:cstheme="minorHAnsi"/>
          <w:b/>
          <w:bCs/>
        </w:rPr>
        <w:t>bilgi</w:t>
      </w:r>
      <w:r>
        <w:rPr>
          <w:rFonts w:asciiTheme="minorHAnsi" w:hAnsiTheme="minorHAnsi" w:cstheme="minorHAnsi"/>
          <w:b/>
          <w:bCs/>
        </w:rPr>
        <w:t>”</w:t>
      </w:r>
      <w:r w:rsidRPr="008A1D6C">
        <w:rPr>
          <w:rFonts w:asciiTheme="minorHAnsi" w:hAnsiTheme="minorHAnsi" w:cstheme="minorHAnsi"/>
        </w:rPr>
        <w:t xml:space="preserve"> olarak kabul eder. Bu bilgilerin </w:t>
      </w:r>
      <w:r w:rsidRPr="008A1D6C">
        <w:rPr>
          <w:rFonts w:asciiTheme="minorHAnsi" w:hAnsiTheme="minorHAnsi" w:cstheme="minorHAnsi"/>
        </w:rPr>
        <w:t>korunması</w:t>
      </w:r>
      <w:r w:rsidRPr="008A1D6C">
        <w:rPr>
          <w:rFonts w:asciiTheme="minorHAnsi" w:hAnsiTheme="minorHAnsi" w:cstheme="minorHAnsi"/>
        </w:rPr>
        <w:t xml:space="preserve"> hem ilgili mevzuatın gereği hem de klinik araştırma sektörünün itibarı açısından vazgeçilmezdir.</w:t>
      </w:r>
    </w:p>
    <w:p w:rsidR="00D43DE2" w:rsidRDefault="008A1D6C" w:rsidP="00D43DE2">
      <w:pPr>
        <w:pStyle w:val="NormalWeb"/>
        <w:jc w:val="both"/>
        <w:rPr>
          <w:rFonts w:asciiTheme="minorHAnsi" w:hAnsiTheme="minorHAnsi" w:cstheme="minorHAnsi"/>
        </w:rPr>
      </w:pPr>
      <w:proofErr w:type="spellStart"/>
      <w:r w:rsidRPr="00D43DE2">
        <w:rPr>
          <w:rStyle w:val="Gl"/>
          <w:rFonts w:asciiTheme="minorHAnsi" w:eastAsiaTheme="majorEastAsia" w:hAnsiTheme="minorHAnsi" w:cstheme="minorHAnsi"/>
        </w:rPr>
        <w:t>NoblePath</w:t>
      </w:r>
      <w:proofErr w:type="spellEnd"/>
      <w:r w:rsidRPr="00D43DE2">
        <w:rPr>
          <w:rStyle w:val="Gl"/>
          <w:rFonts w:asciiTheme="minorHAnsi" w:eastAsiaTheme="majorEastAsia" w:hAnsiTheme="minorHAnsi" w:cstheme="minorHAnsi"/>
        </w:rPr>
        <w:t xml:space="preserve"> CRO</w:t>
      </w:r>
      <w:r w:rsidR="00D43DE2" w:rsidRPr="00D43DE2">
        <w:rPr>
          <w:rFonts w:asciiTheme="minorHAnsi" w:hAnsiTheme="minorHAnsi" w:cstheme="minorHAnsi"/>
        </w:rPr>
        <w:t>;</w:t>
      </w:r>
      <w:r w:rsidRPr="00D43DE2">
        <w:rPr>
          <w:rFonts w:asciiTheme="minorHAnsi" w:hAnsiTheme="minorHAnsi" w:cstheme="minorHAnsi"/>
        </w:rPr>
        <w:t xml:space="preserve"> gizliliğe ilişkin tüm süreçlerini 6698 sayılı </w:t>
      </w:r>
      <w:r w:rsidRPr="00D43DE2">
        <w:rPr>
          <w:rStyle w:val="Gl"/>
          <w:rFonts w:asciiTheme="minorHAnsi" w:eastAsiaTheme="majorEastAsia" w:hAnsiTheme="minorHAnsi" w:cstheme="minorHAnsi"/>
        </w:rPr>
        <w:t>Kişisel Verilerin Korunması Kanunu (KVKK)</w:t>
      </w:r>
      <w:r w:rsidRPr="00D43DE2">
        <w:rPr>
          <w:rFonts w:asciiTheme="minorHAnsi" w:hAnsiTheme="minorHAnsi" w:cstheme="minorHAnsi"/>
        </w:rPr>
        <w:t xml:space="preserve">, Avrupa Birliği </w:t>
      </w:r>
      <w:r w:rsidRPr="00D43DE2">
        <w:rPr>
          <w:rStyle w:val="Gl"/>
          <w:rFonts w:asciiTheme="minorHAnsi" w:eastAsiaTheme="majorEastAsia" w:hAnsiTheme="minorHAnsi" w:cstheme="minorHAnsi"/>
        </w:rPr>
        <w:t>Genel Veri Koruma Tüzüğü (GDPR)</w:t>
      </w:r>
      <w:r w:rsidRPr="00D43DE2">
        <w:rPr>
          <w:rFonts w:asciiTheme="minorHAnsi" w:hAnsiTheme="minorHAnsi" w:cstheme="minorHAnsi"/>
        </w:rPr>
        <w:t xml:space="preserve">, </w:t>
      </w:r>
      <w:r w:rsidRPr="00D43DE2">
        <w:rPr>
          <w:rStyle w:val="Gl"/>
          <w:rFonts w:asciiTheme="minorHAnsi" w:eastAsiaTheme="majorEastAsia" w:hAnsiTheme="minorHAnsi" w:cstheme="minorHAnsi"/>
        </w:rPr>
        <w:t>TİTCK Klinik Araştırmalar Hakkında Yönetmelik</w:t>
      </w:r>
      <w:r w:rsidRPr="00D43DE2">
        <w:rPr>
          <w:rFonts w:asciiTheme="minorHAnsi" w:hAnsiTheme="minorHAnsi" w:cstheme="minorHAnsi"/>
        </w:rPr>
        <w:t xml:space="preserve"> ve </w:t>
      </w:r>
      <w:r w:rsidRPr="00D43DE2">
        <w:rPr>
          <w:rStyle w:val="Gl"/>
          <w:rFonts w:asciiTheme="minorHAnsi" w:eastAsiaTheme="majorEastAsia" w:hAnsiTheme="minorHAnsi" w:cstheme="minorHAnsi"/>
        </w:rPr>
        <w:t>ICH E6 (R3) – İyi Klinik Uygulamaları Kılavuzu</w:t>
      </w:r>
      <w:r w:rsidRPr="00D43DE2">
        <w:rPr>
          <w:rFonts w:asciiTheme="minorHAnsi" w:hAnsiTheme="minorHAnsi" w:cstheme="minorHAnsi"/>
        </w:rPr>
        <w:t xml:space="preserve"> hükümlerine </w:t>
      </w:r>
      <w:r w:rsidRPr="00D43DE2">
        <w:rPr>
          <w:rFonts w:asciiTheme="minorHAnsi" w:hAnsiTheme="minorHAnsi" w:cstheme="minorHAnsi"/>
          <w:b/>
          <w:bCs/>
        </w:rPr>
        <w:t>tam uyum</w:t>
      </w:r>
      <w:r w:rsidRPr="00D43DE2">
        <w:rPr>
          <w:rFonts w:asciiTheme="minorHAnsi" w:hAnsiTheme="minorHAnsi" w:cstheme="minorHAnsi"/>
        </w:rPr>
        <w:t xml:space="preserve"> içinde yürütür. </w:t>
      </w:r>
    </w:p>
    <w:p w:rsidR="00360645" w:rsidRDefault="00D43DE2" w:rsidP="00492B5B">
      <w:pPr>
        <w:pStyle w:val="NormalWeb"/>
        <w:jc w:val="both"/>
        <w:rPr>
          <w:rFonts w:asciiTheme="minorHAnsi" w:hAnsiTheme="minorHAnsi" w:cstheme="minorHAnsi"/>
        </w:rPr>
      </w:pPr>
      <w:r>
        <w:rPr>
          <w:rFonts w:asciiTheme="minorHAnsi" w:hAnsiTheme="minorHAnsi" w:cstheme="minorHAnsi"/>
        </w:rPr>
        <w:t xml:space="preserve">Bu yaklaşım; </w:t>
      </w:r>
      <w:proofErr w:type="spellStart"/>
      <w:r w:rsidR="008A1D6C" w:rsidRPr="00D43DE2">
        <w:rPr>
          <w:rStyle w:val="Gl"/>
          <w:rFonts w:asciiTheme="minorHAnsi" w:eastAsiaTheme="majorEastAsia" w:hAnsiTheme="minorHAnsi" w:cstheme="minorHAnsi"/>
        </w:rPr>
        <w:t>NoblePath</w:t>
      </w:r>
      <w:proofErr w:type="spellEnd"/>
      <w:r w:rsidR="008A1D6C" w:rsidRPr="00D43DE2">
        <w:rPr>
          <w:rStyle w:val="Gl"/>
          <w:rFonts w:asciiTheme="minorHAnsi" w:eastAsiaTheme="majorEastAsia" w:hAnsiTheme="minorHAnsi" w:cstheme="minorHAnsi"/>
        </w:rPr>
        <w:t xml:space="preserve"> </w:t>
      </w:r>
      <w:proofErr w:type="spellStart"/>
      <w:r w:rsidR="008A1D6C" w:rsidRPr="00D43DE2">
        <w:rPr>
          <w:rStyle w:val="Gl"/>
          <w:rFonts w:asciiTheme="minorHAnsi" w:eastAsiaTheme="majorEastAsia" w:hAnsiTheme="minorHAnsi" w:cstheme="minorHAnsi"/>
        </w:rPr>
        <w:t>CRO’yu</w:t>
      </w:r>
      <w:proofErr w:type="spellEnd"/>
      <w:r w:rsidR="008A1D6C" w:rsidRPr="00D43DE2">
        <w:rPr>
          <w:rFonts w:asciiTheme="minorHAnsi" w:hAnsiTheme="minorHAnsi" w:cstheme="minorHAnsi"/>
        </w:rPr>
        <w:t xml:space="preserve"> yalnızca yasal yükümlülüklerini yerine getiren değil, aynı zamanda gizliliği </w:t>
      </w:r>
      <w:r w:rsidR="008A1D6C" w:rsidRPr="005138F2">
        <w:rPr>
          <w:rFonts w:asciiTheme="minorHAnsi" w:hAnsiTheme="minorHAnsi" w:cstheme="minorHAnsi"/>
          <w:b/>
          <w:bCs/>
        </w:rPr>
        <w:t>kurumsal bir değer olarak içselleştiren</w:t>
      </w:r>
      <w:r w:rsidR="008A1D6C" w:rsidRPr="00D43DE2">
        <w:rPr>
          <w:rFonts w:asciiTheme="minorHAnsi" w:hAnsiTheme="minorHAnsi" w:cstheme="minorHAnsi"/>
        </w:rPr>
        <w:t xml:space="preserve"> </w:t>
      </w:r>
      <w:r w:rsidR="008A1D6C" w:rsidRPr="00524844">
        <w:rPr>
          <w:rFonts w:asciiTheme="minorHAnsi" w:hAnsiTheme="minorHAnsi" w:cstheme="minorHAnsi"/>
          <w:b/>
          <w:bCs/>
        </w:rPr>
        <w:t>güvenilir</w:t>
      </w:r>
      <w:r w:rsidR="008A1D6C" w:rsidRPr="00D43DE2">
        <w:rPr>
          <w:rFonts w:asciiTheme="minorHAnsi" w:hAnsiTheme="minorHAnsi" w:cstheme="minorHAnsi"/>
        </w:rPr>
        <w:t xml:space="preserve"> </w:t>
      </w:r>
      <w:r w:rsidR="008A1D6C" w:rsidRPr="00524844">
        <w:rPr>
          <w:rFonts w:asciiTheme="minorHAnsi" w:hAnsiTheme="minorHAnsi" w:cstheme="minorHAnsi"/>
          <w:b/>
          <w:bCs/>
        </w:rPr>
        <w:t>bir araştırma kuruluşu</w:t>
      </w:r>
      <w:r w:rsidR="008A1D6C" w:rsidRPr="00D43DE2">
        <w:rPr>
          <w:rFonts w:asciiTheme="minorHAnsi" w:hAnsiTheme="minorHAnsi" w:cstheme="minorHAnsi"/>
        </w:rPr>
        <w:t xml:space="preserve"> haline getirir. Çalışanların gizlilik sorumluluğu, görev süresince olduğu kadar, görevden ayrıldıktan sonra da devam eder</w:t>
      </w:r>
      <w:r w:rsidR="00360645">
        <w:rPr>
          <w:rFonts w:asciiTheme="minorHAnsi" w:hAnsiTheme="minorHAnsi" w:cstheme="minorHAnsi"/>
        </w:rPr>
        <w:t>.</w:t>
      </w:r>
    </w:p>
    <w:p w:rsidR="00360645" w:rsidRDefault="00360645" w:rsidP="00492B5B">
      <w:pPr>
        <w:pStyle w:val="NormalWeb"/>
        <w:jc w:val="both"/>
        <w:rPr>
          <w:rFonts w:asciiTheme="minorHAnsi" w:hAnsiTheme="minorHAnsi" w:cstheme="minorHAnsi"/>
        </w:rPr>
      </w:pPr>
    </w:p>
    <w:p w:rsidR="00A64322" w:rsidRPr="003613C6" w:rsidRDefault="00A64322" w:rsidP="00300594">
      <w:pPr>
        <w:pStyle w:val="AralkYok"/>
        <w:numPr>
          <w:ilvl w:val="0"/>
          <w:numId w:val="39"/>
        </w:numPr>
        <w:ind w:left="426" w:hanging="426"/>
        <w:rPr>
          <w:rFonts w:asciiTheme="minorHAnsi" w:hAnsiTheme="minorHAnsi" w:cstheme="minorHAnsi"/>
          <w:u w:val="single"/>
        </w:rPr>
      </w:pPr>
      <w:r w:rsidRPr="003613C6">
        <w:rPr>
          <w:rFonts w:asciiTheme="minorHAnsi" w:hAnsiTheme="minorHAnsi" w:cstheme="minorHAnsi"/>
          <w:b/>
          <w:bCs/>
          <w:u w:val="single"/>
        </w:rPr>
        <w:lastRenderedPageBreak/>
        <w:t>AMAÇ VE KAPSAM</w:t>
      </w:r>
    </w:p>
    <w:p w:rsidR="0059262A" w:rsidRPr="0059262A" w:rsidRDefault="0059262A" w:rsidP="00EF1242">
      <w:pPr>
        <w:pStyle w:val="NormalWeb"/>
        <w:jc w:val="both"/>
        <w:rPr>
          <w:rFonts w:asciiTheme="minorHAnsi" w:hAnsiTheme="minorHAnsi" w:cstheme="minorHAnsi"/>
        </w:rPr>
      </w:pPr>
      <w:r w:rsidRPr="0059262A">
        <w:rPr>
          <w:rFonts w:asciiTheme="minorHAnsi" w:hAnsiTheme="minorHAnsi" w:cstheme="minorHAnsi"/>
        </w:rPr>
        <w:t>Bu politikanın amacı; Şirket bünyesinde yürütülen tüm faaliyetlerde gizliliğin korunması</w:t>
      </w:r>
      <w:r w:rsidR="005138F2">
        <w:rPr>
          <w:rFonts w:asciiTheme="minorHAnsi" w:hAnsiTheme="minorHAnsi" w:cstheme="minorHAnsi"/>
        </w:rPr>
        <w:t xml:space="preserve"> ile</w:t>
      </w:r>
      <w:r w:rsidRPr="0059262A">
        <w:rPr>
          <w:rFonts w:asciiTheme="minorHAnsi" w:hAnsiTheme="minorHAnsi" w:cstheme="minorHAnsi"/>
        </w:rPr>
        <w:t xml:space="preserve"> gizli bilgilerin yetkisiz erişim, ifşa veya kayb</w:t>
      </w:r>
      <w:r>
        <w:rPr>
          <w:rFonts w:asciiTheme="minorHAnsi" w:hAnsiTheme="minorHAnsi" w:cstheme="minorHAnsi"/>
        </w:rPr>
        <w:t>ın</w:t>
      </w:r>
      <w:r w:rsidRPr="0059262A">
        <w:rPr>
          <w:rFonts w:asciiTheme="minorHAnsi" w:hAnsiTheme="minorHAnsi" w:cstheme="minorHAnsi"/>
        </w:rPr>
        <w:t xml:space="preserve">a karşı güvence altına alınmasını sağlamaktır. Gizlilik </w:t>
      </w:r>
      <w:r>
        <w:rPr>
          <w:rFonts w:asciiTheme="minorHAnsi" w:hAnsiTheme="minorHAnsi" w:cstheme="minorHAnsi"/>
        </w:rPr>
        <w:t>yaklaşımı</w:t>
      </w:r>
      <w:r w:rsidRPr="0059262A">
        <w:rPr>
          <w:rFonts w:asciiTheme="minorHAnsi" w:hAnsiTheme="minorHAnsi" w:cstheme="minorHAnsi"/>
        </w:rPr>
        <w:t xml:space="preserve">, yalnızca kişisel verilerin korunmasını değil; aynı zamanda </w:t>
      </w:r>
      <w:r w:rsidRPr="0059262A">
        <w:rPr>
          <w:rStyle w:val="Gl"/>
          <w:rFonts w:asciiTheme="minorHAnsi" w:eastAsiaTheme="majorEastAsia" w:hAnsiTheme="minorHAnsi" w:cstheme="minorHAnsi"/>
        </w:rPr>
        <w:t>ticari sırların, araştırma verilerinin, protokol içeriklerinin, sözleşme dokümantasyonunun ve iç yazışmaların</w:t>
      </w:r>
      <w:r w:rsidRPr="0059262A">
        <w:rPr>
          <w:rFonts w:asciiTheme="minorHAnsi" w:hAnsiTheme="minorHAnsi" w:cstheme="minorHAnsi"/>
        </w:rPr>
        <w:t xml:space="preserve"> etik ve güvenli biçimde yönetilmesini de kapsar.</w:t>
      </w:r>
    </w:p>
    <w:p w:rsidR="0059262A" w:rsidRPr="0059262A" w:rsidRDefault="0059262A" w:rsidP="00EF1242">
      <w:pPr>
        <w:pStyle w:val="NormalWeb"/>
        <w:jc w:val="both"/>
        <w:rPr>
          <w:rFonts w:asciiTheme="minorHAnsi" w:hAnsiTheme="minorHAnsi" w:cstheme="minorHAnsi"/>
        </w:rPr>
      </w:pPr>
      <w:r w:rsidRPr="0059262A">
        <w:rPr>
          <w:rFonts w:asciiTheme="minorHAnsi" w:hAnsiTheme="minorHAnsi" w:cstheme="minorHAnsi"/>
        </w:rPr>
        <w:t xml:space="preserve">Bu politika; gizliliği, </w:t>
      </w:r>
      <w:r w:rsidRPr="0059262A">
        <w:rPr>
          <w:rStyle w:val="Gl"/>
          <w:rFonts w:asciiTheme="minorHAnsi" w:eastAsiaTheme="majorEastAsia" w:hAnsiTheme="minorHAnsi" w:cstheme="minorHAnsi"/>
        </w:rPr>
        <w:t>etik sorumluluğun, bilimsel bütünlüğün ve kurumsal güvenilirliğin temel unsuru</w:t>
      </w:r>
      <w:r w:rsidRPr="0059262A">
        <w:rPr>
          <w:rFonts w:asciiTheme="minorHAnsi" w:hAnsiTheme="minorHAnsi" w:cstheme="minorHAnsi"/>
        </w:rPr>
        <w:t xml:space="preserve"> olarak ele alır. Bu kapsamda </w:t>
      </w:r>
      <w:r w:rsidRPr="005138F2">
        <w:rPr>
          <w:rFonts w:asciiTheme="minorHAnsi" w:hAnsiTheme="minorHAnsi" w:cstheme="minorHAnsi"/>
          <w:b/>
          <w:bCs/>
        </w:rPr>
        <w:t>gizlilik</w:t>
      </w:r>
      <w:r w:rsidR="00E47496">
        <w:rPr>
          <w:rFonts w:asciiTheme="minorHAnsi" w:hAnsiTheme="minorHAnsi" w:cstheme="minorHAnsi"/>
        </w:rPr>
        <w:t>;</w:t>
      </w:r>
      <w:r w:rsidRPr="0059262A">
        <w:rPr>
          <w:rFonts w:asciiTheme="minorHAnsi" w:hAnsiTheme="minorHAnsi" w:cstheme="minorHAnsi"/>
        </w:rPr>
        <w:t xml:space="preserve"> çalışan davranışlarının yönlendirildiği bir </w:t>
      </w:r>
      <w:r w:rsidRPr="005138F2">
        <w:rPr>
          <w:rFonts w:asciiTheme="minorHAnsi" w:hAnsiTheme="minorHAnsi" w:cstheme="minorHAnsi"/>
        </w:rPr>
        <w:t>kurumsal değer</w:t>
      </w:r>
      <w:r w:rsidR="00E47496">
        <w:rPr>
          <w:rFonts w:asciiTheme="minorHAnsi" w:hAnsiTheme="minorHAnsi" w:cstheme="minorHAnsi"/>
        </w:rPr>
        <w:t xml:space="preserve">, </w:t>
      </w:r>
      <w:r w:rsidRPr="0059262A">
        <w:rPr>
          <w:rFonts w:asciiTheme="minorHAnsi" w:hAnsiTheme="minorHAnsi" w:cstheme="minorHAnsi"/>
          <w:b/>
          <w:bCs/>
        </w:rPr>
        <w:t>paylaşılan bir etik taahhüt</w:t>
      </w:r>
      <w:r w:rsidRPr="0059262A">
        <w:rPr>
          <w:rFonts w:asciiTheme="minorHAnsi" w:hAnsiTheme="minorHAnsi" w:cstheme="minorHAnsi"/>
        </w:rPr>
        <w:t xml:space="preserve"> ve şirket kültürünün </w:t>
      </w:r>
      <w:r w:rsidRPr="0059262A">
        <w:rPr>
          <w:rFonts w:asciiTheme="minorHAnsi" w:hAnsiTheme="minorHAnsi" w:cstheme="minorHAnsi"/>
          <w:b/>
          <w:bCs/>
        </w:rPr>
        <w:t>sürdürülebilirliğini</w:t>
      </w:r>
      <w:r w:rsidRPr="0059262A">
        <w:rPr>
          <w:rFonts w:asciiTheme="minorHAnsi" w:hAnsiTheme="minorHAnsi" w:cstheme="minorHAnsi"/>
        </w:rPr>
        <w:t xml:space="preserve"> sağlayan yapısal bir unsurdur.</w:t>
      </w:r>
    </w:p>
    <w:p w:rsidR="0059262A" w:rsidRPr="0059262A" w:rsidRDefault="0059262A" w:rsidP="00EF1242">
      <w:pPr>
        <w:pStyle w:val="NormalWeb"/>
        <w:jc w:val="both"/>
        <w:rPr>
          <w:rFonts w:asciiTheme="minorHAnsi" w:hAnsiTheme="minorHAnsi" w:cstheme="minorHAnsi"/>
        </w:rPr>
      </w:pPr>
      <w:r w:rsidRPr="0059262A">
        <w:rPr>
          <w:rFonts w:asciiTheme="minorHAnsi" w:hAnsiTheme="minorHAnsi" w:cstheme="minorHAnsi"/>
        </w:rPr>
        <w:t xml:space="preserve">Politika; </w:t>
      </w:r>
      <w:r w:rsidRPr="0059262A">
        <w:rPr>
          <w:rStyle w:val="Gl"/>
          <w:rFonts w:asciiTheme="minorHAnsi" w:eastAsiaTheme="majorEastAsia" w:hAnsiTheme="minorHAnsi" w:cstheme="minorHAnsi"/>
        </w:rPr>
        <w:t>çalışanları, yöneticileri, danışmanları</w:t>
      </w:r>
      <w:r>
        <w:rPr>
          <w:rStyle w:val="Gl"/>
          <w:rFonts w:asciiTheme="minorHAnsi" w:eastAsiaTheme="majorEastAsia" w:hAnsiTheme="minorHAnsi" w:cstheme="minorHAnsi"/>
        </w:rPr>
        <w:t xml:space="preserve"> </w:t>
      </w:r>
      <w:r w:rsidRPr="0059262A">
        <w:rPr>
          <w:rStyle w:val="Gl"/>
          <w:rFonts w:asciiTheme="minorHAnsi" w:eastAsiaTheme="majorEastAsia" w:hAnsiTheme="minorHAnsi" w:cstheme="minorHAnsi"/>
        </w:rPr>
        <w:t xml:space="preserve">ve Şirket’in faaliyetleri kapsamında bilgiye erişimi bulunan tüm </w:t>
      </w:r>
      <w:r>
        <w:rPr>
          <w:rStyle w:val="Gl"/>
          <w:rFonts w:asciiTheme="minorHAnsi" w:eastAsiaTheme="majorEastAsia" w:hAnsiTheme="minorHAnsi" w:cstheme="minorHAnsi"/>
        </w:rPr>
        <w:t>ekibi</w:t>
      </w:r>
      <w:r w:rsidRPr="0059262A">
        <w:rPr>
          <w:rFonts w:asciiTheme="minorHAnsi" w:hAnsiTheme="minorHAnsi" w:cstheme="minorHAnsi"/>
        </w:rPr>
        <w:t xml:space="preserve"> kapsar. Ayrıca gizli bilgilere </w:t>
      </w:r>
      <w:r w:rsidRPr="00E47496">
        <w:rPr>
          <w:rFonts w:asciiTheme="minorHAnsi" w:hAnsiTheme="minorHAnsi" w:cstheme="minorHAnsi"/>
          <w:b/>
          <w:bCs/>
        </w:rPr>
        <w:t>dolaylı olarak erişimi olabilecek</w:t>
      </w:r>
      <w:r w:rsidRPr="0059262A">
        <w:rPr>
          <w:rFonts w:asciiTheme="minorHAnsi" w:hAnsiTheme="minorHAnsi" w:cstheme="minorHAnsi"/>
        </w:rPr>
        <w:t xml:space="preserve"> hizmet sağlayıcılar, saha ekipleri ve iş ortakları da bu politikanın temel ilkelerine uymakla yükümlüdür.</w:t>
      </w:r>
    </w:p>
    <w:p w:rsidR="0059262A" w:rsidRPr="0059262A" w:rsidRDefault="0059262A" w:rsidP="0059262A">
      <w:pPr>
        <w:pStyle w:val="NormalWeb"/>
        <w:jc w:val="both"/>
        <w:rPr>
          <w:rFonts w:asciiTheme="minorHAnsi" w:hAnsiTheme="minorHAnsi" w:cstheme="minorHAnsi"/>
        </w:rPr>
      </w:pPr>
      <w:r w:rsidRPr="0059262A">
        <w:rPr>
          <w:rFonts w:asciiTheme="minorHAnsi" w:hAnsiTheme="minorHAnsi" w:cstheme="minorHAnsi"/>
        </w:rPr>
        <w:t xml:space="preserve">Politikanın uygulama alanı; </w:t>
      </w:r>
      <w:r w:rsidRPr="005138F2">
        <w:rPr>
          <w:rStyle w:val="Gl"/>
          <w:rFonts w:asciiTheme="minorHAnsi" w:eastAsiaTheme="majorEastAsia" w:hAnsiTheme="minorHAnsi" w:cstheme="minorHAnsi"/>
          <w:b w:val="0"/>
          <w:bCs w:val="0"/>
        </w:rPr>
        <w:t>fiziksel</w:t>
      </w:r>
      <w:r w:rsidRPr="0059262A">
        <w:rPr>
          <w:rStyle w:val="Gl"/>
          <w:rFonts w:asciiTheme="minorHAnsi" w:eastAsiaTheme="majorEastAsia" w:hAnsiTheme="minorHAnsi" w:cstheme="minorHAnsi"/>
          <w:b w:val="0"/>
          <w:bCs w:val="0"/>
        </w:rPr>
        <w:t xml:space="preserve"> ortamlar, dijital platformlar, iletişim altyapıları, klinik araştırma sistemleri ve bulut tabanlı veri alanları</w:t>
      </w:r>
      <w:r w:rsidRPr="0059262A">
        <w:rPr>
          <w:rFonts w:asciiTheme="minorHAnsi" w:hAnsiTheme="minorHAnsi" w:cstheme="minorHAnsi"/>
        </w:rPr>
        <w:t xml:space="preserve"> dahil olmak üzere Şirket içi tüm bilgi paylaşım, saklama ve erişim süreçlerini </w:t>
      </w:r>
      <w:r w:rsidR="00E47496">
        <w:rPr>
          <w:rFonts w:asciiTheme="minorHAnsi" w:hAnsiTheme="minorHAnsi" w:cstheme="minorHAnsi"/>
        </w:rPr>
        <w:t>içerir</w:t>
      </w:r>
      <w:r w:rsidRPr="0059262A">
        <w:rPr>
          <w:rFonts w:asciiTheme="minorHAnsi" w:hAnsiTheme="minorHAnsi" w:cstheme="minorHAnsi"/>
        </w:rPr>
        <w:t>.</w:t>
      </w:r>
    </w:p>
    <w:p w:rsidR="0059262A" w:rsidRDefault="0059262A" w:rsidP="0059262A">
      <w:pPr>
        <w:pStyle w:val="NormalWeb"/>
        <w:jc w:val="both"/>
        <w:rPr>
          <w:rFonts w:asciiTheme="minorHAnsi" w:hAnsiTheme="minorHAnsi" w:cstheme="minorHAnsi"/>
        </w:rPr>
      </w:pPr>
      <w:r w:rsidRPr="0059262A">
        <w:rPr>
          <w:rFonts w:asciiTheme="minorHAnsi" w:hAnsiTheme="minorHAnsi" w:cstheme="minorHAnsi"/>
        </w:rPr>
        <w:t xml:space="preserve">Bu politika, </w:t>
      </w:r>
      <w:r w:rsidRPr="0059262A">
        <w:rPr>
          <w:rStyle w:val="Gl"/>
          <w:rFonts w:asciiTheme="minorHAnsi" w:eastAsiaTheme="majorEastAsia" w:hAnsiTheme="minorHAnsi" w:cstheme="minorHAnsi"/>
        </w:rPr>
        <w:t>Kişisel Verilerin Korunması Politikası</w:t>
      </w:r>
      <w:r w:rsidRPr="0059262A">
        <w:rPr>
          <w:rFonts w:asciiTheme="minorHAnsi" w:hAnsiTheme="minorHAnsi" w:cstheme="minorHAnsi"/>
        </w:rPr>
        <w:t xml:space="preserve">, </w:t>
      </w:r>
      <w:r w:rsidRPr="0059262A">
        <w:rPr>
          <w:rStyle w:val="Gl"/>
          <w:rFonts w:asciiTheme="minorHAnsi" w:eastAsiaTheme="majorEastAsia" w:hAnsiTheme="minorHAnsi" w:cstheme="minorHAnsi"/>
        </w:rPr>
        <w:t>Bilgi Güvenliği Politikası</w:t>
      </w:r>
      <w:r w:rsidRPr="0059262A">
        <w:rPr>
          <w:rFonts w:asciiTheme="minorHAnsi" w:hAnsiTheme="minorHAnsi" w:cstheme="minorHAnsi"/>
        </w:rPr>
        <w:t xml:space="preserve"> ve </w:t>
      </w:r>
      <w:r w:rsidRPr="0059262A">
        <w:rPr>
          <w:rStyle w:val="Gl"/>
          <w:rFonts w:asciiTheme="minorHAnsi" w:eastAsiaTheme="majorEastAsia" w:hAnsiTheme="minorHAnsi" w:cstheme="minorHAnsi"/>
        </w:rPr>
        <w:t>Dijital Gizlilik Politikası</w:t>
      </w:r>
      <w:r w:rsidRPr="0059262A">
        <w:rPr>
          <w:rFonts w:asciiTheme="minorHAnsi" w:hAnsiTheme="minorHAnsi" w:cstheme="minorHAnsi"/>
        </w:rPr>
        <w:t xml:space="preserve"> ile birlikte </w:t>
      </w:r>
      <w:r w:rsidRPr="0059262A">
        <w:rPr>
          <w:rStyle w:val="Gl"/>
          <w:rFonts w:asciiTheme="minorHAnsi" w:eastAsiaTheme="majorEastAsia" w:hAnsiTheme="minorHAnsi" w:cstheme="minorHAnsi"/>
        </w:rPr>
        <w:t>Şirket’in gizlilik ekosisteminin tamamlayıcı unsurlarından biridir.</w:t>
      </w:r>
      <w:r w:rsidRPr="0059262A">
        <w:rPr>
          <w:rFonts w:asciiTheme="minorHAnsi" w:hAnsiTheme="minorHAnsi" w:cstheme="minorHAnsi"/>
        </w:rPr>
        <w:t xml:space="preserve"> Söz konusu politikalar birbirini destekler, çelişmesi halinde yürürlükteki mevzuat hükümleri esas alınır.</w:t>
      </w:r>
    </w:p>
    <w:p w:rsidR="00A64322" w:rsidRPr="003613C6" w:rsidRDefault="00A64322" w:rsidP="00615405">
      <w:pPr>
        <w:pStyle w:val="AralkYok"/>
        <w:numPr>
          <w:ilvl w:val="0"/>
          <w:numId w:val="39"/>
        </w:numPr>
        <w:ind w:left="426" w:hanging="426"/>
        <w:rPr>
          <w:rFonts w:asciiTheme="minorHAnsi" w:hAnsiTheme="minorHAnsi" w:cstheme="minorHAnsi"/>
          <w:b/>
          <w:bCs/>
          <w:u w:val="single"/>
        </w:rPr>
      </w:pPr>
      <w:r w:rsidRPr="003613C6">
        <w:rPr>
          <w:rFonts w:asciiTheme="minorHAnsi" w:hAnsiTheme="minorHAnsi" w:cstheme="minorHAnsi"/>
          <w:b/>
          <w:bCs/>
          <w:u w:val="single"/>
        </w:rPr>
        <w:t>HUKUKİ DAYANAK</w:t>
      </w:r>
    </w:p>
    <w:p w:rsidR="008974C4" w:rsidRPr="003613C6" w:rsidRDefault="008974C4" w:rsidP="008974C4">
      <w:pPr>
        <w:pStyle w:val="AralkYok"/>
        <w:ind w:left="426"/>
        <w:rPr>
          <w:rFonts w:asciiTheme="minorHAnsi" w:hAnsiTheme="minorHAnsi" w:cstheme="minorHAnsi"/>
          <w:b/>
          <w:bCs/>
          <w:u w:val="single"/>
        </w:rPr>
      </w:pPr>
    </w:p>
    <w:p w:rsidR="00615405" w:rsidRPr="003613C6" w:rsidRDefault="00615405" w:rsidP="00A64322">
      <w:pPr>
        <w:pStyle w:val="AralkYok"/>
        <w:rPr>
          <w:rFonts w:asciiTheme="minorHAnsi" w:hAnsiTheme="minorHAnsi" w:cstheme="minorHAnsi"/>
          <w:b/>
          <w:bCs/>
          <w:u w:val="single"/>
        </w:rPr>
      </w:pPr>
      <w:r w:rsidRPr="003613C6">
        <w:rPr>
          <w:rFonts w:asciiTheme="minorHAnsi" w:hAnsiTheme="minorHAnsi" w:cstheme="minorHAnsi"/>
        </w:rPr>
        <w:t xml:space="preserve">Bu politika; başta </w:t>
      </w:r>
      <w:r w:rsidRPr="003613C6">
        <w:rPr>
          <w:rStyle w:val="Gl"/>
          <w:rFonts w:asciiTheme="minorHAnsi" w:hAnsiTheme="minorHAnsi" w:cstheme="minorHAnsi"/>
          <w:b w:val="0"/>
          <w:bCs w:val="0"/>
        </w:rPr>
        <w:t>6698 sayılı Kişisel Verilerin Korunması Kanunu (KVKK)</w:t>
      </w:r>
      <w:r w:rsidRPr="003613C6">
        <w:rPr>
          <w:rFonts w:asciiTheme="minorHAnsi" w:hAnsiTheme="minorHAnsi" w:cstheme="minorHAnsi"/>
        </w:rPr>
        <w:t xml:space="preserve"> olmak üzere, kişisel verilerin</w:t>
      </w:r>
      <w:r w:rsidR="005138F2">
        <w:rPr>
          <w:rFonts w:asciiTheme="minorHAnsi" w:hAnsiTheme="minorHAnsi" w:cstheme="minorHAnsi"/>
        </w:rPr>
        <w:t>, ticari sırların</w:t>
      </w:r>
      <w:r w:rsidR="00D62616">
        <w:rPr>
          <w:rFonts w:asciiTheme="minorHAnsi" w:hAnsiTheme="minorHAnsi" w:cstheme="minorHAnsi"/>
        </w:rPr>
        <w:t xml:space="preserve"> ve </w:t>
      </w:r>
      <w:r w:rsidR="005138F2">
        <w:rPr>
          <w:rFonts w:asciiTheme="minorHAnsi" w:hAnsiTheme="minorHAnsi" w:cstheme="minorHAnsi"/>
        </w:rPr>
        <w:t xml:space="preserve">ilgili tüm </w:t>
      </w:r>
      <w:r w:rsidR="00D62616">
        <w:rPr>
          <w:rFonts w:asciiTheme="minorHAnsi" w:hAnsiTheme="minorHAnsi" w:cstheme="minorHAnsi"/>
        </w:rPr>
        <w:t>bilgi varlıklarının</w:t>
      </w:r>
      <w:r w:rsidRPr="003613C6">
        <w:rPr>
          <w:rFonts w:asciiTheme="minorHAnsi" w:hAnsiTheme="minorHAnsi" w:cstheme="minorHAnsi"/>
        </w:rPr>
        <w:t xml:space="preserve"> işlenmesi, korunması, saklanması ve aktarılmasına ilişkin yürürlükteki tüm ulusal ve uluslararası düzenlemelere dayanılarak hazırlanmıştır. </w:t>
      </w:r>
    </w:p>
    <w:p w:rsidR="00615405" w:rsidRPr="003613C6" w:rsidRDefault="00615405" w:rsidP="00615405">
      <w:pPr>
        <w:pStyle w:val="AralkYok"/>
        <w:rPr>
          <w:rFonts w:asciiTheme="minorHAnsi" w:hAnsiTheme="minorHAnsi" w:cstheme="minorHAnsi"/>
        </w:rPr>
      </w:pPr>
    </w:p>
    <w:p w:rsidR="00615405" w:rsidRPr="003613C6" w:rsidRDefault="00615405" w:rsidP="00615405">
      <w:pPr>
        <w:pStyle w:val="AralkYok"/>
        <w:rPr>
          <w:rStyle w:val="Gl"/>
          <w:rFonts w:asciiTheme="minorHAnsi" w:hAnsiTheme="minorHAnsi" w:cstheme="minorHAnsi"/>
          <w:b w:val="0"/>
          <w:bCs w:val="0"/>
        </w:rPr>
      </w:pPr>
      <w:r w:rsidRPr="003613C6">
        <w:rPr>
          <w:rFonts w:asciiTheme="minorHAnsi" w:hAnsiTheme="minorHAnsi" w:cstheme="minorHAnsi"/>
        </w:rPr>
        <w:t>Şirket tarafından yürütülen faaliyetler kapsamında kişisel verilerin işlenmesi süreçleri</w:t>
      </w:r>
      <w:r w:rsidR="004A4070" w:rsidRPr="003613C6">
        <w:rPr>
          <w:rFonts w:asciiTheme="minorHAnsi" w:hAnsiTheme="minorHAnsi" w:cstheme="minorHAnsi"/>
        </w:rPr>
        <w:t>;</w:t>
      </w:r>
      <w:r w:rsidRPr="003613C6">
        <w:rPr>
          <w:rFonts w:asciiTheme="minorHAnsi" w:hAnsiTheme="minorHAnsi" w:cstheme="minorHAnsi"/>
        </w:rPr>
        <w:t xml:space="preserve"> </w:t>
      </w:r>
      <w:r w:rsidRPr="003613C6">
        <w:rPr>
          <w:rStyle w:val="Gl"/>
          <w:rFonts w:asciiTheme="minorHAnsi" w:hAnsiTheme="minorHAnsi" w:cstheme="minorHAnsi"/>
          <w:b w:val="0"/>
          <w:bCs w:val="0"/>
        </w:rPr>
        <w:t>Türk</w:t>
      </w:r>
      <w:r w:rsidR="008974C4" w:rsidRPr="003613C6">
        <w:rPr>
          <w:rStyle w:val="Gl"/>
          <w:rFonts w:asciiTheme="minorHAnsi" w:hAnsiTheme="minorHAnsi" w:cstheme="minorHAnsi"/>
          <w:b w:val="0"/>
          <w:bCs w:val="0"/>
        </w:rPr>
        <w:t>iye</w:t>
      </w:r>
      <w:r w:rsidRPr="003613C6">
        <w:rPr>
          <w:rStyle w:val="Gl"/>
          <w:rFonts w:asciiTheme="minorHAnsi" w:hAnsiTheme="minorHAnsi" w:cstheme="minorHAnsi"/>
          <w:b w:val="0"/>
          <w:bCs w:val="0"/>
        </w:rPr>
        <w:t xml:space="preserve"> İlaç ve Tıbbi Cihaz Kurumu (TİTCK)</w:t>
      </w:r>
      <w:r w:rsidRPr="003613C6">
        <w:rPr>
          <w:rFonts w:asciiTheme="minorHAnsi" w:hAnsiTheme="minorHAnsi" w:cstheme="minorHAnsi"/>
          <w:b/>
          <w:bCs/>
        </w:rPr>
        <w:t xml:space="preserve"> </w:t>
      </w:r>
      <w:r w:rsidRPr="003613C6">
        <w:rPr>
          <w:rFonts w:asciiTheme="minorHAnsi" w:hAnsiTheme="minorHAnsi" w:cstheme="minorHAnsi"/>
        </w:rPr>
        <w:t>mevzuatı</w:t>
      </w:r>
      <w:r w:rsidRPr="003613C6">
        <w:rPr>
          <w:rFonts w:asciiTheme="minorHAnsi" w:hAnsiTheme="minorHAnsi" w:cstheme="minorHAnsi"/>
          <w:b/>
          <w:bCs/>
        </w:rPr>
        <w:t xml:space="preserve">, </w:t>
      </w:r>
      <w:r w:rsidR="008974C4" w:rsidRPr="003613C6">
        <w:rPr>
          <w:rFonts w:asciiTheme="minorHAnsi" w:hAnsiTheme="minorHAnsi" w:cstheme="minorHAnsi"/>
        </w:rPr>
        <w:t xml:space="preserve">13 Nisan 2013 tarihli ve 28617 sayılı Resmi Gazete’ de yayımlanan </w:t>
      </w:r>
      <w:r w:rsidRPr="003613C6">
        <w:rPr>
          <w:rStyle w:val="Gl"/>
          <w:rFonts w:asciiTheme="minorHAnsi" w:hAnsiTheme="minorHAnsi" w:cstheme="minorHAnsi"/>
          <w:b w:val="0"/>
          <w:bCs w:val="0"/>
        </w:rPr>
        <w:t>Klinik Araştırmalar Hakkında Yönetmelik</w:t>
      </w:r>
      <w:r w:rsidR="009871B1" w:rsidRPr="003613C6">
        <w:rPr>
          <w:rStyle w:val="Gl"/>
          <w:rFonts w:asciiTheme="minorHAnsi" w:hAnsiTheme="minorHAnsi" w:cstheme="minorHAnsi"/>
          <w:b w:val="0"/>
          <w:bCs w:val="0"/>
        </w:rPr>
        <w:t xml:space="preserve">, </w:t>
      </w:r>
      <w:r w:rsidR="00831FEB" w:rsidRPr="003613C6">
        <w:rPr>
          <w:rFonts w:asciiTheme="minorHAnsi" w:hAnsiTheme="minorHAnsi" w:cstheme="minorHAnsi"/>
        </w:rPr>
        <w:t>10 Mart 2018 tarihli ve</w:t>
      </w:r>
      <w:r w:rsidR="009871B1" w:rsidRPr="003613C6">
        <w:rPr>
          <w:rFonts w:asciiTheme="minorHAnsi" w:hAnsiTheme="minorHAnsi" w:cstheme="minorHAnsi"/>
        </w:rPr>
        <w:t xml:space="preserve"> </w:t>
      </w:r>
      <w:r w:rsidR="00831FEB" w:rsidRPr="003613C6">
        <w:rPr>
          <w:rFonts w:asciiTheme="minorHAnsi" w:hAnsiTheme="minorHAnsi" w:cstheme="minorHAnsi"/>
        </w:rPr>
        <w:t>30356 sayılı Resmi Gazete’ de yayımlanan</w:t>
      </w:r>
      <w:r w:rsidR="00831FEB" w:rsidRPr="003613C6">
        <w:rPr>
          <w:rFonts w:asciiTheme="minorHAnsi" w:hAnsiTheme="minorHAnsi" w:cstheme="minorHAnsi"/>
          <w:b/>
          <w:bCs/>
        </w:rPr>
        <w:t xml:space="preserve"> </w:t>
      </w:r>
      <w:r w:rsidR="00831FEB" w:rsidRPr="003613C6">
        <w:rPr>
          <w:rFonts w:asciiTheme="minorHAnsi" w:eastAsia="Times New Roman" w:hAnsiTheme="minorHAnsi" w:cstheme="minorHAnsi"/>
          <w:lang w:eastAsia="tr-TR"/>
        </w:rPr>
        <w:t xml:space="preserve">Veri Sorumlusuna Başvuru Usul ve Esasları Hakkında Tebliği, 28 Ekim 2017 tarihli ve 30224 sayılı Resmi Gazete’ de yayımlanan Kişisel Verilerin Silinmesi, Yok Edilmesi veya Anonim Hale Getirilmesi Hakkında Yönetmelik, 1 Şubat 2024 tarihli </w:t>
      </w:r>
      <w:r w:rsidRPr="003613C6">
        <w:rPr>
          <w:rStyle w:val="Gl"/>
          <w:rFonts w:asciiTheme="minorHAnsi" w:hAnsiTheme="minorHAnsi" w:cstheme="minorHAnsi"/>
          <w:b w:val="0"/>
          <w:bCs w:val="0"/>
        </w:rPr>
        <w:t>İyi Klinik Uygulamalar</w:t>
      </w:r>
      <w:r w:rsidR="008974C4" w:rsidRPr="003613C6">
        <w:rPr>
          <w:rStyle w:val="Gl"/>
          <w:rFonts w:asciiTheme="minorHAnsi" w:hAnsiTheme="minorHAnsi" w:cstheme="minorHAnsi"/>
          <w:b w:val="0"/>
          <w:bCs w:val="0"/>
        </w:rPr>
        <w:t>ı</w:t>
      </w:r>
      <w:r w:rsidR="00831FEB" w:rsidRPr="003613C6">
        <w:rPr>
          <w:rFonts w:asciiTheme="minorHAnsi" w:hAnsiTheme="minorHAnsi" w:cstheme="minorHAnsi"/>
          <w:b/>
          <w:bCs/>
        </w:rPr>
        <w:t xml:space="preserve"> </w:t>
      </w:r>
      <w:r w:rsidR="00831FEB" w:rsidRPr="003613C6">
        <w:rPr>
          <w:rFonts w:asciiTheme="minorHAnsi" w:hAnsiTheme="minorHAnsi" w:cstheme="minorHAnsi"/>
        </w:rPr>
        <w:t>Kılavuzu</w:t>
      </w:r>
      <w:r w:rsidR="00831FEB" w:rsidRPr="003613C6">
        <w:rPr>
          <w:rFonts w:asciiTheme="minorHAnsi" w:hAnsiTheme="minorHAnsi" w:cstheme="minorHAnsi"/>
          <w:b/>
          <w:bCs/>
        </w:rPr>
        <w:t xml:space="preserve">, </w:t>
      </w:r>
      <w:r w:rsidR="008974C4" w:rsidRPr="003613C6">
        <w:rPr>
          <w:rFonts w:asciiTheme="minorHAnsi" w:hAnsiTheme="minorHAnsi" w:cstheme="minorHAnsi"/>
        </w:rPr>
        <w:t>3359 sayılı</w:t>
      </w:r>
      <w:r w:rsidR="008974C4" w:rsidRPr="003613C6">
        <w:rPr>
          <w:rFonts w:asciiTheme="minorHAnsi" w:hAnsiTheme="minorHAnsi" w:cstheme="minorHAnsi"/>
          <w:b/>
          <w:bCs/>
        </w:rPr>
        <w:t xml:space="preserve"> </w:t>
      </w:r>
      <w:r w:rsidRPr="003613C6">
        <w:rPr>
          <w:rStyle w:val="Gl"/>
          <w:rFonts w:asciiTheme="minorHAnsi" w:hAnsiTheme="minorHAnsi" w:cstheme="minorHAnsi"/>
          <w:b w:val="0"/>
          <w:bCs w:val="0"/>
        </w:rPr>
        <w:t>Sağlık Hizmetleri Temel Kanunu</w:t>
      </w:r>
      <w:r w:rsidRPr="003613C6">
        <w:rPr>
          <w:rFonts w:asciiTheme="minorHAnsi" w:hAnsiTheme="minorHAnsi" w:cstheme="minorHAnsi"/>
          <w:b/>
          <w:bCs/>
        </w:rPr>
        <w:t xml:space="preserve">, </w:t>
      </w:r>
      <w:r w:rsidR="008974C4" w:rsidRPr="003613C6">
        <w:rPr>
          <w:rFonts w:asciiTheme="minorHAnsi" w:hAnsiTheme="minorHAnsi" w:cstheme="minorHAnsi"/>
        </w:rPr>
        <w:t>5237 sayılı</w:t>
      </w:r>
      <w:r w:rsidR="008974C4" w:rsidRPr="003613C6">
        <w:rPr>
          <w:rFonts w:asciiTheme="minorHAnsi" w:hAnsiTheme="minorHAnsi" w:cstheme="minorHAnsi"/>
          <w:b/>
          <w:bCs/>
        </w:rPr>
        <w:t xml:space="preserve"> </w:t>
      </w:r>
      <w:r w:rsidRPr="003613C6">
        <w:rPr>
          <w:rStyle w:val="Gl"/>
          <w:rFonts w:asciiTheme="minorHAnsi" w:hAnsiTheme="minorHAnsi" w:cstheme="minorHAnsi"/>
          <w:b w:val="0"/>
          <w:bCs w:val="0"/>
        </w:rPr>
        <w:t>Türk Ceza Kanunu</w:t>
      </w:r>
      <w:r w:rsidRPr="003613C6">
        <w:rPr>
          <w:rFonts w:asciiTheme="minorHAnsi" w:hAnsiTheme="minorHAnsi" w:cstheme="minorHAnsi"/>
          <w:b/>
          <w:bCs/>
        </w:rPr>
        <w:t xml:space="preserve">, </w:t>
      </w:r>
      <w:r w:rsidR="008974C4" w:rsidRPr="003613C6">
        <w:rPr>
          <w:rFonts w:asciiTheme="minorHAnsi" w:hAnsiTheme="minorHAnsi" w:cstheme="minorHAnsi"/>
        </w:rPr>
        <w:t>6100 sayılı</w:t>
      </w:r>
      <w:r w:rsidR="008974C4" w:rsidRPr="003613C6">
        <w:rPr>
          <w:rFonts w:asciiTheme="minorHAnsi" w:hAnsiTheme="minorHAnsi" w:cstheme="minorHAnsi"/>
          <w:b/>
          <w:bCs/>
        </w:rPr>
        <w:t xml:space="preserve"> </w:t>
      </w:r>
      <w:r w:rsidRPr="003613C6">
        <w:rPr>
          <w:rStyle w:val="Gl"/>
          <w:rFonts w:asciiTheme="minorHAnsi" w:hAnsiTheme="minorHAnsi" w:cstheme="minorHAnsi"/>
          <w:b w:val="0"/>
          <w:bCs w:val="0"/>
        </w:rPr>
        <w:t>Türk Ticaret Kanunu</w:t>
      </w:r>
      <w:r w:rsidRPr="003613C6">
        <w:rPr>
          <w:rFonts w:asciiTheme="minorHAnsi" w:hAnsiTheme="minorHAnsi" w:cstheme="minorHAnsi"/>
          <w:b/>
          <w:bCs/>
        </w:rPr>
        <w:t xml:space="preserve">, </w:t>
      </w:r>
      <w:r w:rsidR="008974C4" w:rsidRPr="003613C6">
        <w:rPr>
          <w:rFonts w:asciiTheme="minorHAnsi" w:hAnsiTheme="minorHAnsi" w:cstheme="minorHAnsi"/>
        </w:rPr>
        <w:t>213 sayılı</w:t>
      </w:r>
      <w:r w:rsidR="008974C4" w:rsidRPr="003613C6">
        <w:rPr>
          <w:rFonts w:asciiTheme="minorHAnsi" w:hAnsiTheme="minorHAnsi" w:cstheme="minorHAnsi"/>
          <w:b/>
          <w:bCs/>
        </w:rPr>
        <w:t xml:space="preserve"> </w:t>
      </w:r>
      <w:r w:rsidRPr="003613C6">
        <w:rPr>
          <w:rStyle w:val="Gl"/>
          <w:rFonts w:asciiTheme="minorHAnsi" w:hAnsiTheme="minorHAnsi" w:cstheme="minorHAnsi"/>
          <w:b w:val="0"/>
          <w:bCs w:val="0"/>
        </w:rPr>
        <w:t>Vergi Usul Kanunu</w:t>
      </w:r>
      <w:r w:rsidRPr="003613C6">
        <w:rPr>
          <w:rFonts w:asciiTheme="minorHAnsi" w:hAnsiTheme="minorHAnsi" w:cstheme="minorHAnsi"/>
        </w:rPr>
        <w:t>,</w:t>
      </w:r>
      <w:r w:rsidR="008974C4" w:rsidRPr="003613C6">
        <w:rPr>
          <w:rFonts w:asciiTheme="minorHAnsi" w:hAnsiTheme="minorHAnsi" w:cstheme="minorHAnsi"/>
        </w:rPr>
        <w:t xml:space="preserve"> 5510 sayılı</w:t>
      </w:r>
      <w:r w:rsidRPr="003613C6">
        <w:rPr>
          <w:rFonts w:asciiTheme="minorHAnsi" w:hAnsiTheme="minorHAnsi" w:cstheme="minorHAnsi"/>
          <w:b/>
          <w:bCs/>
        </w:rPr>
        <w:t xml:space="preserve"> </w:t>
      </w:r>
      <w:r w:rsidRPr="003613C6">
        <w:rPr>
          <w:rStyle w:val="Gl"/>
          <w:rFonts w:asciiTheme="minorHAnsi" w:hAnsiTheme="minorHAnsi" w:cstheme="minorHAnsi"/>
          <w:b w:val="0"/>
          <w:bCs w:val="0"/>
        </w:rPr>
        <w:t>Sosyal Sigortalar ve Genel Sağlık Sigortası Kanunu</w:t>
      </w:r>
      <w:r w:rsidRPr="003613C6">
        <w:rPr>
          <w:rFonts w:asciiTheme="minorHAnsi" w:hAnsiTheme="minorHAnsi" w:cstheme="minorHAnsi"/>
          <w:b/>
          <w:bCs/>
        </w:rPr>
        <w:t xml:space="preserve">, </w:t>
      </w:r>
      <w:r w:rsidR="008974C4" w:rsidRPr="003613C6">
        <w:rPr>
          <w:rFonts w:asciiTheme="minorHAnsi" w:hAnsiTheme="minorHAnsi" w:cstheme="minorHAnsi"/>
        </w:rPr>
        <w:t>4857 sayılı</w:t>
      </w:r>
      <w:r w:rsidR="008974C4" w:rsidRPr="003613C6">
        <w:rPr>
          <w:rFonts w:asciiTheme="minorHAnsi" w:hAnsiTheme="minorHAnsi" w:cstheme="minorHAnsi"/>
          <w:b/>
          <w:bCs/>
        </w:rPr>
        <w:t xml:space="preserve"> </w:t>
      </w:r>
      <w:r w:rsidRPr="003613C6">
        <w:rPr>
          <w:rStyle w:val="Gl"/>
          <w:rFonts w:asciiTheme="minorHAnsi" w:hAnsiTheme="minorHAnsi" w:cstheme="minorHAnsi"/>
          <w:b w:val="0"/>
          <w:bCs w:val="0"/>
        </w:rPr>
        <w:t>İş Kanunu</w:t>
      </w:r>
      <w:r w:rsidRPr="003613C6">
        <w:rPr>
          <w:rFonts w:asciiTheme="minorHAnsi" w:hAnsiTheme="minorHAnsi" w:cstheme="minorHAnsi"/>
          <w:b/>
          <w:bCs/>
        </w:rPr>
        <w:t xml:space="preserve">, </w:t>
      </w:r>
      <w:r w:rsidR="008974C4" w:rsidRPr="003613C6">
        <w:rPr>
          <w:rFonts w:asciiTheme="minorHAnsi" w:hAnsiTheme="minorHAnsi" w:cstheme="minorHAnsi"/>
        </w:rPr>
        <w:t>6331 sayılı</w:t>
      </w:r>
      <w:r w:rsidR="008974C4" w:rsidRPr="003613C6">
        <w:rPr>
          <w:rFonts w:asciiTheme="minorHAnsi" w:hAnsiTheme="minorHAnsi" w:cstheme="minorHAnsi"/>
          <w:b/>
          <w:bCs/>
        </w:rPr>
        <w:t xml:space="preserve"> </w:t>
      </w:r>
      <w:r w:rsidRPr="003613C6">
        <w:rPr>
          <w:rStyle w:val="Gl"/>
          <w:rFonts w:asciiTheme="minorHAnsi" w:hAnsiTheme="minorHAnsi" w:cstheme="minorHAnsi"/>
          <w:b w:val="0"/>
          <w:bCs w:val="0"/>
        </w:rPr>
        <w:t>İş Sağlığı ve Güvenliği Kanun</w:t>
      </w:r>
      <w:r w:rsidR="005138F2">
        <w:rPr>
          <w:rStyle w:val="Gl"/>
          <w:rFonts w:asciiTheme="minorHAnsi" w:hAnsiTheme="minorHAnsi" w:cstheme="minorHAnsi"/>
          <w:b w:val="0"/>
          <w:bCs w:val="0"/>
        </w:rPr>
        <w:t xml:space="preserve">u </w:t>
      </w:r>
      <w:r w:rsidRPr="003613C6">
        <w:rPr>
          <w:rFonts w:asciiTheme="minorHAnsi" w:hAnsiTheme="minorHAnsi" w:cstheme="minorHAnsi"/>
        </w:rPr>
        <w:t xml:space="preserve">ve ilgili diğer mevzuat hükümleri </w:t>
      </w:r>
      <w:r w:rsidR="004A4070" w:rsidRPr="003613C6">
        <w:rPr>
          <w:rFonts w:asciiTheme="minorHAnsi" w:hAnsiTheme="minorHAnsi" w:cstheme="minorHAnsi"/>
        </w:rPr>
        <w:t xml:space="preserve">ile bunların en güncel versiyonları </w:t>
      </w:r>
      <w:r w:rsidRPr="003613C6">
        <w:rPr>
          <w:rFonts w:asciiTheme="minorHAnsi" w:hAnsiTheme="minorHAnsi" w:cstheme="minorHAnsi"/>
        </w:rPr>
        <w:t xml:space="preserve">çerçevesinde yürütülmektedir. Ayrıca uluslararası iş birlikleri kapsamında gerçekleştirilen veri işleme faaliyetlerinde </w:t>
      </w:r>
      <w:r w:rsidRPr="003613C6">
        <w:rPr>
          <w:rStyle w:val="Gl"/>
          <w:rFonts w:asciiTheme="minorHAnsi" w:hAnsiTheme="minorHAnsi" w:cstheme="minorHAnsi"/>
          <w:b w:val="0"/>
          <w:bCs w:val="0"/>
        </w:rPr>
        <w:t>Avrupa Birliği Genel Veri Koruma Tüzüğü (GDPR)</w:t>
      </w:r>
      <w:r w:rsidRPr="003613C6">
        <w:rPr>
          <w:rFonts w:asciiTheme="minorHAnsi" w:hAnsiTheme="minorHAnsi" w:cstheme="minorHAnsi"/>
          <w:b/>
          <w:bCs/>
        </w:rPr>
        <w:t xml:space="preserve"> </w:t>
      </w:r>
      <w:r w:rsidRPr="003613C6">
        <w:rPr>
          <w:rFonts w:asciiTheme="minorHAnsi" w:hAnsiTheme="minorHAnsi" w:cstheme="minorHAnsi"/>
        </w:rPr>
        <w:t>ve diğer uluslararası veri koruma standartları da dikkate alınmaktadır.</w:t>
      </w:r>
    </w:p>
    <w:p w:rsidR="00615405" w:rsidRPr="003613C6" w:rsidRDefault="00615405" w:rsidP="00615405">
      <w:pPr>
        <w:pStyle w:val="AralkYok"/>
        <w:rPr>
          <w:rFonts w:asciiTheme="minorHAnsi" w:hAnsiTheme="minorHAnsi" w:cstheme="minorHAnsi"/>
        </w:rPr>
      </w:pPr>
    </w:p>
    <w:p w:rsidR="00615405" w:rsidRPr="003613C6" w:rsidRDefault="00A64322" w:rsidP="00615405">
      <w:pPr>
        <w:pStyle w:val="AralkYok"/>
        <w:numPr>
          <w:ilvl w:val="0"/>
          <w:numId w:val="39"/>
        </w:numPr>
        <w:ind w:left="426" w:hanging="426"/>
        <w:rPr>
          <w:rFonts w:asciiTheme="minorHAnsi" w:hAnsiTheme="minorHAnsi" w:cstheme="minorHAnsi"/>
          <w:b/>
          <w:bCs/>
          <w:u w:val="single"/>
        </w:rPr>
      </w:pPr>
      <w:r w:rsidRPr="003613C6">
        <w:rPr>
          <w:rFonts w:asciiTheme="minorHAnsi" w:hAnsiTheme="minorHAnsi" w:cstheme="minorHAnsi"/>
          <w:b/>
          <w:bCs/>
          <w:u w:val="single"/>
        </w:rPr>
        <w:t>TANIMLAR</w:t>
      </w:r>
    </w:p>
    <w:p w:rsidR="004510EF" w:rsidRPr="003613C6" w:rsidRDefault="00615405" w:rsidP="004510EF">
      <w:pPr>
        <w:pStyle w:val="AralkYok"/>
        <w:rPr>
          <w:rFonts w:asciiTheme="minorHAnsi" w:hAnsiTheme="minorHAnsi" w:cstheme="minorHAnsi"/>
        </w:rPr>
      </w:pPr>
      <w:r w:rsidRPr="003613C6">
        <w:rPr>
          <w:rFonts w:asciiTheme="minorHAnsi" w:hAnsiTheme="minorHAnsi" w:cstheme="minorHAnsi"/>
        </w:rPr>
        <w:lastRenderedPageBreak/>
        <w:t xml:space="preserve">Bu politikanın uygulanmasında </w:t>
      </w:r>
      <w:r w:rsidR="004510EF" w:rsidRPr="003613C6">
        <w:rPr>
          <w:rFonts w:asciiTheme="minorHAnsi" w:hAnsiTheme="minorHAnsi" w:cstheme="minorHAnsi"/>
        </w:rPr>
        <w:t>gündeme gelecek hukuki kavramlar</w:t>
      </w:r>
      <w:r w:rsidRPr="003613C6">
        <w:rPr>
          <w:rFonts w:asciiTheme="minorHAnsi" w:hAnsiTheme="minorHAnsi" w:cstheme="minorHAnsi"/>
        </w:rPr>
        <w:t xml:space="preserve"> aşağıda yer almakta olup bu </w:t>
      </w:r>
      <w:r w:rsidR="004510EF" w:rsidRPr="003613C6">
        <w:rPr>
          <w:rFonts w:asciiTheme="minorHAnsi" w:hAnsiTheme="minorHAnsi" w:cstheme="minorHAnsi"/>
        </w:rPr>
        <w:t>kavramlar</w:t>
      </w:r>
      <w:r w:rsidRPr="003613C6">
        <w:rPr>
          <w:rFonts w:asciiTheme="minorHAnsi" w:hAnsiTheme="minorHAnsi" w:cstheme="minorHAnsi"/>
        </w:rPr>
        <w:t xml:space="preserve">, işbu politikanın 3. maddesinde yer alan hukuki dayanaklar esas alınarak </w:t>
      </w:r>
      <w:r w:rsidR="004510EF" w:rsidRPr="003613C6">
        <w:rPr>
          <w:rFonts w:asciiTheme="minorHAnsi" w:hAnsiTheme="minorHAnsi" w:cstheme="minorHAnsi"/>
        </w:rPr>
        <w:t>tanımlanmıştır</w:t>
      </w:r>
      <w:r w:rsidR="00831FEB" w:rsidRPr="003613C6">
        <w:rPr>
          <w:rFonts w:asciiTheme="minorHAnsi" w:hAnsiTheme="minorHAnsi" w:cstheme="minorHAnsi"/>
        </w:rPr>
        <w:t>:</w:t>
      </w:r>
    </w:p>
    <w:p w:rsidR="004510EF" w:rsidRPr="003613C6" w:rsidRDefault="004510EF" w:rsidP="004510EF">
      <w:pPr>
        <w:pStyle w:val="AralkYok"/>
        <w:rPr>
          <w:rFonts w:asciiTheme="minorHAnsi" w:hAnsiTheme="minorHAnsi" w:cstheme="minorHAnsi"/>
          <w:b/>
          <w:bCs/>
          <w:u w:val="single"/>
        </w:rPr>
      </w:pPr>
    </w:p>
    <w:tbl>
      <w:tblPr>
        <w:tblStyle w:val="TabloKlavuzu"/>
        <w:tblW w:w="0" w:type="auto"/>
        <w:tblLook w:val="04A0" w:firstRow="1" w:lastRow="0" w:firstColumn="1" w:lastColumn="0" w:noHBand="0" w:noVBand="1"/>
      </w:tblPr>
      <w:tblGrid>
        <w:gridCol w:w="4531"/>
        <w:gridCol w:w="4531"/>
      </w:tblGrid>
      <w:tr w:rsidR="0083643F" w:rsidRPr="003613C6" w:rsidTr="004510EF">
        <w:tc>
          <w:tcPr>
            <w:tcW w:w="4531" w:type="dxa"/>
          </w:tcPr>
          <w:p w:rsidR="0083643F" w:rsidRPr="0083643F" w:rsidRDefault="0083643F" w:rsidP="004510EF">
            <w:pPr>
              <w:pStyle w:val="AralkYok"/>
              <w:jc w:val="center"/>
              <w:rPr>
                <w:rStyle w:val="Gl"/>
                <w:rFonts w:asciiTheme="minorHAnsi" w:hAnsiTheme="minorHAnsi" w:cstheme="minorHAnsi"/>
              </w:rPr>
            </w:pPr>
            <w:r w:rsidRPr="0083643F">
              <w:rPr>
                <w:rStyle w:val="Gl"/>
                <w:rFonts w:asciiTheme="minorHAnsi" w:hAnsiTheme="minorHAnsi" w:cstheme="minorHAnsi"/>
              </w:rPr>
              <w:t>Anonim Hale Getirme</w:t>
            </w:r>
          </w:p>
        </w:tc>
        <w:tc>
          <w:tcPr>
            <w:tcW w:w="4531" w:type="dxa"/>
          </w:tcPr>
          <w:p w:rsidR="0083643F" w:rsidRPr="009E4930" w:rsidRDefault="0083643F" w:rsidP="00CA0706">
            <w:pPr>
              <w:pStyle w:val="AralkYok"/>
              <w:jc w:val="center"/>
              <w:rPr>
                <w:rFonts w:asciiTheme="minorHAnsi" w:hAnsiTheme="minorHAnsi" w:cstheme="minorHAnsi"/>
              </w:rPr>
            </w:pPr>
            <w:r w:rsidRPr="000B27B2">
              <w:rPr>
                <w:rFonts w:asciiTheme="minorHAnsi" w:hAnsiTheme="minorHAnsi" w:cstheme="minorHAnsi"/>
              </w:rPr>
              <w:t>Kişisel verilerin, başka verilerle eşleştirilmek suretiyle dahi hiçbir şekilde kimliği belirli veya belirlenebilir bir gerçek kişiyle ilişkilendirilemeyecek hale getirilmesini</w:t>
            </w:r>
          </w:p>
        </w:tc>
      </w:tr>
      <w:tr w:rsidR="009E4930" w:rsidRPr="003613C6" w:rsidTr="004510EF">
        <w:tc>
          <w:tcPr>
            <w:tcW w:w="4531" w:type="dxa"/>
          </w:tcPr>
          <w:p w:rsidR="009E4930" w:rsidRPr="009E4930" w:rsidRDefault="009E4930" w:rsidP="004510EF">
            <w:pPr>
              <w:pStyle w:val="AralkYok"/>
              <w:jc w:val="center"/>
              <w:rPr>
                <w:rStyle w:val="Gl"/>
                <w:rFonts w:asciiTheme="minorHAnsi" w:hAnsiTheme="minorHAnsi" w:cstheme="minorHAnsi"/>
              </w:rPr>
            </w:pPr>
            <w:r w:rsidRPr="009E4930">
              <w:rPr>
                <w:rStyle w:val="Gl"/>
                <w:rFonts w:asciiTheme="minorHAnsi" w:hAnsiTheme="minorHAnsi" w:cstheme="minorHAnsi"/>
              </w:rPr>
              <w:t>Bilgi Envanteri</w:t>
            </w:r>
          </w:p>
        </w:tc>
        <w:tc>
          <w:tcPr>
            <w:tcW w:w="4531" w:type="dxa"/>
          </w:tcPr>
          <w:p w:rsidR="009E4930" w:rsidRPr="009E4930" w:rsidRDefault="009E4930" w:rsidP="00CA0706">
            <w:pPr>
              <w:pStyle w:val="AralkYok"/>
              <w:jc w:val="center"/>
              <w:rPr>
                <w:rFonts w:asciiTheme="minorHAnsi" w:hAnsiTheme="minorHAnsi" w:cstheme="minorHAnsi"/>
              </w:rPr>
            </w:pPr>
            <w:r w:rsidRPr="009E4930">
              <w:rPr>
                <w:rFonts w:asciiTheme="minorHAnsi" w:hAnsiTheme="minorHAnsi" w:cstheme="minorHAnsi"/>
              </w:rPr>
              <w:t>Şirket bünyesinde işlenen, saklanan, paylaşılan tüm bilgi varlıklarının türünü, saklama sürelerini, sorumlularını, gizlilik derecelerini, imha planlarını içeren sistematik kayıtları,</w:t>
            </w:r>
          </w:p>
        </w:tc>
      </w:tr>
      <w:tr w:rsidR="005C6119" w:rsidRPr="003613C6" w:rsidTr="004510EF">
        <w:tc>
          <w:tcPr>
            <w:tcW w:w="4531" w:type="dxa"/>
          </w:tcPr>
          <w:p w:rsidR="005C6119" w:rsidRPr="009E4930" w:rsidRDefault="005C6119" w:rsidP="004510EF">
            <w:pPr>
              <w:pStyle w:val="AralkYok"/>
              <w:jc w:val="center"/>
              <w:rPr>
                <w:rStyle w:val="Gl"/>
                <w:rFonts w:asciiTheme="minorHAnsi" w:hAnsiTheme="minorHAnsi" w:cstheme="minorHAnsi"/>
              </w:rPr>
            </w:pPr>
            <w:r>
              <w:rPr>
                <w:rStyle w:val="Gl"/>
                <w:rFonts w:asciiTheme="minorHAnsi" w:hAnsiTheme="minorHAnsi" w:cstheme="minorHAnsi"/>
              </w:rPr>
              <w:t>Çalışan Koruma İlkesi</w:t>
            </w:r>
          </w:p>
        </w:tc>
        <w:tc>
          <w:tcPr>
            <w:tcW w:w="4531" w:type="dxa"/>
          </w:tcPr>
          <w:p w:rsidR="005C6119" w:rsidRPr="009E4930" w:rsidRDefault="005C6119" w:rsidP="00CA0706">
            <w:pPr>
              <w:pStyle w:val="AralkYok"/>
              <w:jc w:val="center"/>
              <w:rPr>
                <w:rFonts w:asciiTheme="minorHAnsi" w:hAnsiTheme="minorHAnsi" w:cstheme="minorHAnsi"/>
              </w:rPr>
            </w:pPr>
            <w:r>
              <w:rPr>
                <w:rFonts w:asciiTheme="minorHAnsi" w:hAnsiTheme="minorHAnsi" w:cstheme="minorHAnsi"/>
              </w:rPr>
              <w:t>Özellikle etik raporlama, gizlilik ve uyum sistemlerinde şirket tarafından etik bildirim yapan çalışanın güvence altına alınması ilkesini,</w:t>
            </w:r>
          </w:p>
        </w:tc>
      </w:tr>
      <w:tr w:rsidR="00EE1643" w:rsidRPr="003613C6" w:rsidTr="004510EF">
        <w:tc>
          <w:tcPr>
            <w:tcW w:w="4531" w:type="dxa"/>
          </w:tcPr>
          <w:p w:rsidR="00EE1643" w:rsidRPr="00EE1643" w:rsidRDefault="00EE1643" w:rsidP="004510EF">
            <w:pPr>
              <w:pStyle w:val="AralkYok"/>
              <w:jc w:val="center"/>
              <w:rPr>
                <w:rStyle w:val="Gl"/>
                <w:rFonts w:asciiTheme="minorHAnsi" w:hAnsiTheme="minorHAnsi" w:cstheme="minorHAnsi"/>
              </w:rPr>
            </w:pPr>
            <w:r w:rsidRPr="00EE1643">
              <w:rPr>
                <w:rStyle w:val="Gl"/>
                <w:rFonts w:asciiTheme="minorHAnsi" w:hAnsiTheme="minorHAnsi" w:cstheme="minorHAnsi"/>
              </w:rPr>
              <w:t>Etik Bildirim Hattı</w:t>
            </w:r>
          </w:p>
        </w:tc>
        <w:tc>
          <w:tcPr>
            <w:tcW w:w="4531" w:type="dxa"/>
          </w:tcPr>
          <w:p w:rsidR="00EE1643" w:rsidRPr="009E4930" w:rsidRDefault="00EE1643" w:rsidP="00CA0706">
            <w:pPr>
              <w:pStyle w:val="AralkYok"/>
              <w:jc w:val="center"/>
              <w:rPr>
                <w:rFonts w:asciiTheme="minorHAnsi" w:hAnsiTheme="minorHAnsi" w:cstheme="minorHAnsi"/>
              </w:rPr>
            </w:pPr>
            <w:r>
              <w:rPr>
                <w:rFonts w:asciiTheme="minorHAnsi" w:hAnsiTheme="minorHAnsi" w:cstheme="minorHAnsi"/>
              </w:rPr>
              <w:t>Şirket içerisinde çalışanların ya da iş birliği yapılan tarafların, gizlilik ihlali, çıkar çatışması, mobbing, suistimal, etik dışı davranış veyahut şirketin politikalarına aykırı herhangi bir durumu gizlilik, güvenlik ve misilleme korkusu olmaksızın bildirebildikleri kurumsal bildirim mekanizmasını,</w:t>
            </w:r>
          </w:p>
        </w:tc>
      </w:tr>
      <w:tr w:rsidR="000C696C" w:rsidRPr="003613C6" w:rsidTr="004510EF">
        <w:tc>
          <w:tcPr>
            <w:tcW w:w="4531" w:type="dxa"/>
          </w:tcPr>
          <w:p w:rsidR="000C696C" w:rsidRPr="000C696C" w:rsidRDefault="000C696C" w:rsidP="004510EF">
            <w:pPr>
              <w:pStyle w:val="AralkYok"/>
              <w:jc w:val="center"/>
              <w:rPr>
                <w:rStyle w:val="Gl"/>
                <w:rFonts w:asciiTheme="minorHAnsi" w:hAnsiTheme="minorHAnsi" w:cstheme="minorHAnsi"/>
              </w:rPr>
            </w:pPr>
            <w:r w:rsidRPr="000C696C">
              <w:rPr>
                <w:rStyle w:val="Gl"/>
                <w:rFonts w:asciiTheme="minorHAnsi" w:hAnsiTheme="minorHAnsi" w:cstheme="minorHAnsi"/>
              </w:rPr>
              <w:t>Etik Danışmanlık</w:t>
            </w:r>
          </w:p>
        </w:tc>
        <w:tc>
          <w:tcPr>
            <w:tcW w:w="4531" w:type="dxa"/>
          </w:tcPr>
          <w:p w:rsidR="000C696C" w:rsidRDefault="000C696C" w:rsidP="00CA0706">
            <w:pPr>
              <w:pStyle w:val="AralkYok"/>
              <w:jc w:val="center"/>
              <w:rPr>
                <w:rFonts w:asciiTheme="minorHAnsi" w:hAnsiTheme="minorHAnsi" w:cstheme="minorHAnsi"/>
              </w:rPr>
            </w:pPr>
            <w:r>
              <w:rPr>
                <w:rFonts w:asciiTheme="minorHAnsi" w:hAnsiTheme="minorHAnsi" w:cstheme="minorHAnsi"/>
              </w:rPr>
              <w:t xml:space="preserve">Çalışanların görevlerini yerine getirirken karşılaşabilecekleri etik ikilemleri, gizlilik ihlali riski taşıyan durumları ve yasal- etik belirsizlikler içeren olayları, tarafsız, güvenli ve rehberlik odaklı bir destek mekanizmasına danışarak profesyonel görüş alabilmelerini sağlayan kurumsal süreci, </w:t>
            </w:r>
          </w:p>
        </w:tc>
      </w:tr>
      <w:tr w:rsidR="0067220A" w:rsidRPr="003613C6" w:rsidTr="004510EF">
        <w:tc>
          <w:tcPr>
            <w:tcW w:w="4531" w:type="dxa"/>
          </w:tcPr>
          <w:p w:rsidR="0067220A" w:rsidRPr="000C696C" w:rsidRDefault="0067220A" w:rsidP="004510EF">
            <w:pPr>
              <w:pStyle w:val="AralkYok"/>
              <w:jc w:val="center"/>
              <w:rPr>
                <w:rStyle w:val="Gl"/>
                <w:rFonts w:asciiTheme="minorHAnsi" w:hAnsiTheme="minorHAnsi" w:cstheme="minorHAnsi"/>
              </w:rPr>
            </w:pPr>
            <w:r>
              <w:rPr>
                <w:rStyle w:val="Gl"/>
                <w:rFonts w:asciiTheme="minorHAnsi" w:hAnsiTheme="minorHAnsi" w:cstheme="minorHAnsi"/>
              </w:rPr>
              <w:t>Gizli Bilgi</w:t>
            </w:r>
          </w:p>
        </w:tc>
        <w:tc>
          <w:tcPr>
            <w:tcW w:w="4531" w:type="dxa"/>
          </w:tcPr>
          <w:p w:rsidR="0067220A" w:rsidRPr="0067220A" w:rsidRDefault="0067220A" w:rsidP="00CA0706">
            <w:pPr>
              <w:pStyle w:val="AralkYok"/>
              <w:jc w:val="center"/>
              <w:rPr>
                <w:rFonts w:asciiTheme="minorHAnsi" w:hAnsiTheme="minorHAnsi" w:cstheme="minorHAnsi"/>
              </w:rPr>
            </w:pPr>
            <w:r w:rsidRPr="0067220A">
              <w:rPr>
                <w:rFonts w:asciiTheme="minorHAnsi" w:hAnsiTheme="minorHAnsi" w:cstheme="minorHAnsi"/>
              </w:rPr>
              <w:t>Şirketin faaliyetleri kapsamında oluşturulan, elde edilen, işlenen ya da öğrenilen, kamuya açık olmayan, açıklanması halinde şirketin veya iş ortaklarının menfaatlerine zarar verebilecek nitelikte olan her türlü yazılı, görsel, dijital, işitsel bilgiyi,</w:t>
            </w:r>
          </w:p>
        </w:tc>
      </w:tr>
      <w:tr w:rsidR="00CA0706" w:rsidRPr="003613C6" w:rsidTr="004510EF">
        <w:tc>
          <w:tcPr>
            <w:tcW w:w="4531" w:type="dxa"/>
          </w:tcPr>
          <w:p w:rsidR="00CA0706" w:rsidRPr="00CA0706" w:rsidRDefault="00CA0706" w:rsidP="004510EF">
            <w:pPr>
              <w:pStyle w:val="AralkYok"/>
              <w:jc w:val="center"/>
              <w:rPr>
                <w:rStyle w:val="Gl"/>
                <w:rFonts w:asciiTheme="minorHAnsi" w:hAnsiTheme="minorHAnsi" w:cstheme="minorHAnsi"/>
              </w:rPr>
            </w:pPr>
            <w:r w:rsidRPr="00CA0706">
              <w:rPr>
                <w:rStyle w:val="Gl"/>
                <w:rFonts w:asciiTheme="minorHAnsi" w:hAnsiTheme="minorHAnsi" w:cstheme="minorHAnsi"/>
              </w:rPr>
              <w:t>Gizlilik Ekosistemi</w:t>
            </w:r>
          </w:p>
        </w:tc>
        <w:tc>
          <w:tcPr>
            <w:tcW w:w="4531" w:type="dxa"/>
          </w:tcPr>
          <w:p w:rsidR="00CA0706" w:rsidRPr="00CA0706" w:rsidRDefault="00CA0706" w:rsidP="00CA0706">
            <w:pPr>
              <w:pStyle w:val="AralkYok"/>
              <w:jc w:val="center"/>
              <w:rPr>
                <w:rFonts w:asciiTheme="minorHAnsi" w:hAnsiTheme="minorHAnsi" w:cstheme="minorHAnsi"/>
              </w:rPr>
            </w:pPr>
            <w:r w:rsidRPr="00CA0706">
              <w:rPr>
                <w:rFonts w:asciiTheme="minorHAnsi" w:hAnsiTheme="minorHAnsi" w:cstheme="minorHAnsi"/>
              </w:rPr>
              <w:t>Bir şirketin bünyesinde gizliliğin sürdürülebilir biçimde korunmasını sağlayan, insan, teknoloji, süreç ve etik değerlerin bir araya geldiği, bütüncül yapıyı,</w:t>
            </w:r>
          </w:p>
        </w:tc>
      </w:tr>
      <w:tr w:rsidR="007D2132" w:rsidRPr="003613C6" w:rsidTr="004510EF">
        <w:tc>
          <w:tcPr>
            <w:tcW w:w="4531" w:type="dxa"/>
          </w:tcPr>
          <w:p w:rsidR="007D2132" w:rsidRPr="00CA0706" w:rsidRDefault="007D2132" w:rsidP="004510EF">
            <w:pPr>
              <w:pStyle w:val="AralkYok"/>
              <w:jc w:val="center"/>
              <w:rPr>
                <w:rStyle w:val="Gl"/>
                <w:rFonts w:asciiTheme="minorHAnsi" w:hAnsiTheme="minorHAnsi" w:cstheme="minorHAnsi"/>
              </w:rPr>
            </w:pPr>
            <w:r w:rsidRPr="00CA0706">
              <w:rPr>
                <w:rStyle w:val="Gl"/>
                <w:rFonts w:asciiTheme="minorHAnsi" w:hAnsiTheme="minorHAnsi" w:cstheme="minorHAnsi"/>
              </w:rPr>
              <w:t xml:space="preserve">Gizlilik </w:t>
            </w:r>
            <w:r w:rsidR="00CA0706" w:rsidRPr="00CA0706">
              <w:rPr>
                <w:rStyle w:val="Gl"/>
                <w:rFonts w:asciiTheme="minorHAnsi" w:hAnsiTheme="minorHAnsi" w:cstheme="minorHAnsi"/>
              </w:rPr>
              <w:t>Kültürü</w:t>
            </w:r>
          </w:p>
        </w:tc>
        <w:tc>
          <w:tcPr>
            <w:tcW w:w="4531" w:type="dxa"/>
          </w:tcPr>
          <w:p w:rsidR="00CA0706" w:rsidRPr="00CA0706" w:rsidRDefault="00CA0706" w:rsidP="00CA0706">
            <w:pPr>
              <w:pStyle w:val="AralkYok"/>
              <w:jc w:val="center"/>
              <w:rPr>
                <w:rFonts w:asciiTheme="minorHAnsi" w:hAnsiTheme="minorHAnsi" w:cstheme="minorHAnsi"/>
              </w:rPr>
            </w:pPr>
            <w:r w:rsidRPr="00CA0706">
              <w:rPr>
                <w:rFonts w:asciiTheme="minorHAnsi" w:hAnsiTheme="minorHAnsi" w:cstheme="minorHAnsi"/>
              </w:rPr>
              <w:t>Bir şirketteki çalışanların ve yöneticilerin, gizli bilgiye ilişkin etik sorumluluk bilincini içselleştirmesini, bu bilinci karar alma, iletişim ve günlük iş süreçlerine yansıtmasını sağlayan kurumsal değerler bütününü,</w:t>
            </w:r>
          </w:p>
        </w:tc>
      </w:tr>
      <w:tr w:rsidR="000C3EA6" w:rsidRPr="003613C6" w:rsidTr="004510EF">
        <w:tc>
          <w:tcPr>
            <w:tcW w:w="4531" w:type="dxa"/>
          </w:tcPr>
          <w:p w:rsidR="000C3EA6" w:rsidRPr="00CA0706" w:rsidRDefault="000C3EA6" w:rsidP="004510EF">
            <w:pPr>
              <w:pStyle w:val="AralkYok"/>
              <w:jc w:val="center"/>
              <w:rPr>
                <w:rStyle w:val="Gl"/>
                <w:rFonts w:asciiTheme="minorHAnsi" w:hAnsiTheme="minorHAnsi" w:cstheme="minorHAnsi"/>
              </w:rPr>
            </w:pPr>
            <w:r>
              <w:rPr>
                <w:rStyle w:val="Gl"/>
                <w:rFonts w:asciiTheme="minorHAnsi" w:hAnsiTheme="minorHAnsi" w:cstheme="minorHAnsi"/>
              </w:rPr>
              <w:lastRenderedPageBreak/>
              <w:t>Gizlilik Sözleşmesi</w:t>
            </w:r>
          </w:p>
        </w:tc>
        <w:tc>
          <w:tcPr>
            <w:tcW w:w="4531" w:type="dxa"/>
          </w:tcPr>
          <w:p w:rsidR="000C3EA6" w:rsidRPr="000C3EA6" w:rsidRDefault="000C3EA6" w:rsidP="00CA0706">
            <w:pPr>
              <w:pStyle w:val="AralkYok"/>
              <w:jc w:val="center"/>
              <w:rPr>
                <w:rFonts w:asciiTheme="minorHAnsi" w:hAnsiTheme="minorHAnsi" w:cstheme="minorHAnsi"/>
              </w:rPr>
            </w:pPr>
            <w:r w:rsidRPr="000C3EA6">
              <w:rPr>
                <w:rFonts w:asciiTheme="minorHAnsi" w:hAnsiTheme="minorHAnsi" w:cstheme="minorHAnsi"/>
              </w:rPr>
              <w:t>Taraflar arasında paylaşılan her türlü gizli bilginin, belgenin ya da verinin, belirlenen amaçlar doğrultusunda kullanılmasını ve yetkisiz üçüncü kişilere açıklanmamasını güvence altına alan, tarafların karşılıklı yükümlülüklerini belirleyen yazılı anlaşmayı,</w:t>
            </w:r>
          </w:p>
        </w:tc>
      </w:tr>
      <w:tr w:rsidR="003D5EA4" w:rsidRPr="003613C6" w:rsidTr="004510EF">
        <w:tc>
          <w:tcPr>
            <w:tcW w:w="4531" w:type="dxa"/>
          </w:tcPr>
          <w:p w:rsidR="003D5EA4" w:rsidRPr="003D5EA4" w:rsidRDefault="003D5EA4" w:rsidP="004510EF">
            <w:pPr>
              <w:pStyle w:val="AralkYok"/>
              <w:jc w:val="center"/>
              <w:rPr>
                <w:rStyle w:val="Gl"/>
                <w:rFonts w:asciiTheme="minorHAnsi" w:hAnsiTheme="minorHAnsi" w:cstheme="minorHAnsi"/>
              </w:rPr>
            </w:pPr>
            <w:r w:rsidRPr="003D5EA4">
              <w:rPr>
                <w:rStyle w:val="Gl"/>
                <w:rFonts w:asciiTheme="minorHAnsi" w:hAnsiTheme="minorHAnsi" w:cstheme="minorHAnsi"/>
              </w:rPr>
              <w:t>İfşa</w:t>
            </w:r>
          </w:p>
        </w:tc>
        <w:tc>
          <w:tcPr>
            <w:tcW w:w="4531" w:type="dxa"/>
          </w:tcPr>
          <w:p w:rsidR="003D5EA4" w:rsidRPr="00CA0706" w:rsidRDefault="003D5EA4" w:rsidP="00CA0706">
            <w:pPr>
              <w:pStyle w:val="AralkYok"/>
              <w:jc w:val="center"/>
              <w:rPr>
                <w:rFonts w:asciiTheme="minorHAnsi" w:hAnsiTheme="minorHAnsi" w:cstheme="minorHAnsi"/>
              </w:rPr>
            </w:pPr>
            <w:r>
              <w:rPr>
                <w:rFonts w:asciiTheme="minorHAnsi" w:hAnsiTheme="minorHAnsi" w:cstheme="minorHAnsi"/>
              </w:rPr>
              <w:t>Bir şirket ya da kişi tarafından herhangi bir sebepten dolayı gizli tutulması (genelde hukuki yükümlülük) gereken bilgilerin, yetkisiz kişi ya da kurumlar ile paylaşılması, yayılması veya üçüncü kişilerin erişimine sunulması eylemini,</w:t>
            </w:r>
          </w:p>
        </w:tc>
      </w:tr>
      <w:tr w:rsidR="00B77C02" w:rsidRPr="003613C6" w:rsidTr="004510EF">
        <w:tc>
          <w:tcPr>
            <w:tcW w:w="4531" w:type="dxa"/>
          </w:tcPr>
          <w:p w:rsidR="00B77C02" w:rsidRPr="003613C6" w:rsidRDefault="00B77C02" w:rsidP="002D6DBF">
            <w:pPr>
              <w:pStyle w:val="AralkYok"/>
              <w:jc w:val="center"/>
              <w:rPr>
                <w:rStyle w:val="Gl"/>
                <w:rFonts w:asciiTheme="minorHAnsi" w:hAnsiTheme="minorHAnsi" w:cstheme="minorHAnsi"/>
              </w:rPr>
            </w:pPr>
            <w:r w:rsidRPr="003613C6">
              <w:rPr>
                <w:rStyle w:val="Gl"/>
                <w:rFonts w:asciiTheme="minorHAnsi" w:hAnsiTheme="minorHAnsi" w:cstheme="minorHAnsi"/>
              </w:rPr>
              <w:t>İyi Klinik Uygulamaları</w:t>
            </w:r>
            <w:r w:rsidR="00831FEB" w:rsidRPr="003613C6">
              <w:rPr>
                <w:rStyle w:val="Gl"/>
                <w:rFonts w:asciiTheme="minorHAnsi" w:hAnsiTheme="minorHAnsi" w:cstheme="minorHAnsi"/>
              </w:rPr>
              <w:t xml:space="preserve"> </w:t>
            </w:r>
          </w:p>
        </w:tc>
        <w:tc>
          <w:tcPr>
            <w:tcW w:w="4531" w:type="dxa"/>
          </w:tcPr>
          <w:p w:rsidR="00B77C02" w:rsidRPr="003613C6" w:rsidRDefault="00B77C02" w:rsidP="002D6DBF">
            <w:pPr>
              <w:pStyle w:val="AralkYok"/>
              <w:jc w:val="center"/>
              <w:rPr>
                <w:rStyle w:val="Gl"/>
                <w:rFonts w:asciiTheme="minorHAnsi" w:hAnsiTheme="minorHAnsi" w:cstheme="minorHAnsi"/>
                <w:b w:val="0"/>
                <w:bCs w:val="0"/>
              </w:rPr>
            </w:pPr>
            <w:r w:rsidRPr="003613C6">
              <w:rPr>
                <w:rStyle w:val="Gl"/>
                <w:rFonts w:asciiTheme="minorHAnsi" w:hAnsiTheme="minorHAnsi" w:cstheme="minorHAnsi"/>
                <w:b w:val="0"/>
                <w:bCs w:val="0"/>
              </w:rPr>
              <w:t xml:space="preserve">Klinik araştırmaların tasarımı, yürütülmesi, izlenmesi, kaydedilmesi, analiz edilmesi ve raporlanmasında </w:t>
            </w:r>
            <w:r w:rsidR="00D67E4A" w:rsidRPr="003613C6">
              <w:rPr>
                <w:rStyle w:val="Gl"/>
                <w:rFonts w:asciiTheme="minorHAnsi" w:hAnsiTheme="minorHAnsi" w:cstheme="minorHAnsi"/>
                <w:b w:val="0"/>
                <w:bCs w:val="0"/>
              </w:rPr>
              <w:t>katılımcıların</w:t>
            </w:r>
            <w:r w:rsidRPr="003613C6">
              <w:rPr>
                <w:rStyle w:val="Gl"/>
                <w:rFonts w:asciiTheme="minorHAnsi" w:hAnsiTheme="minorHAnsi" w:cstheme="minorHAnsi"/>
                <w:b w:val="0"/>
                <w:bCs w:val="0"/>
              </w:rPr>
              <w:t xml:space="preserve"> haklarının, güvenliğini</w:t>
            </w:r>
            <w:r w:rsidR="00831FEB" w:rsidRPr="003613C6">
              <w:rPr>
                <w:rStyle w:val="Gl"/>
                <w:rFonts w:asciiTheme="minorHAnsi" w:hAnsiTheme="minorHAnsi" w:cstheme="minorHAnsi"/>
                <w:b w:val="0"/>
                <w:bCs w:val="0"/>
              </w:rPr>
              <w:t>n ve</w:t>
            </w:r>
            <w:r w:rsidRPr="003613C6">
              <w:rPr>
                <w:rStyle w:val="Gl"/>
                <w:rFonts w:asciiTheme="minorHAnsi" w:hAnsiTheme="minorHAnsi" w:cstheme="minorHAnsi"/>
                <w:b w:val="0"/>
                <w:bCs w:val="0"/>
              </w:rPr>
              <w:t xml:space="preserve"> mahremiyetinin korunmasını</w:t>
            </w:r>
            <w:r w:rsidR="00831FEB" w:rsidRPr="003613C6">
              <w:rPr>
                <w:rStyle w:val="Gl"/>
                <w:rFonts w:asciiTheme="minorHAnsi" w:hAnsiTheme="minorHAnsi" w:cstheme="minorHAnsi"/>
                <w:b w:val="0"/>
                <w:bCs w:val="0"/>
              </w:rPr>
              <w:t xml:space="preserve"> ve </w:t>
            </w:r>
            <w:r w:rsidRPr="003613C6">
              <w:rPr>
                <w:rStyle w:val="Gl"/>
                <w:rFonts w:asciiTheme="minorHAnsi" w:hAnsiTheme="minorHAnsi" w:cstheme="minorHAnsi"/>
                <w:b w:val="0"/>
                <w:bCs w:val="0"/>
              </w:rPr>
              <w:t>elde edilen bilimsel verilerin doğruluğunun, bütünlüğünün, güvenilirliğinin sağlanmasını amaçlayan</w:t>
            </w:r>
            <w:r w:rsidR="00831FEB" w:rsidRPr="003613C6">
              <w:rPr>
                <w:rStyle w:val="Gl"/>
                <w:rFonts w:asciiTheme="minorHAnsi" w:hAnsiTheme="minorHAnsi" w:cstheme="minorHAnsi"/>
                <w:b w:val="0"/>
                <w:bCs w:val="0"/>
              </w:rPr>
              <w:t xml:space="preserve"> güncel olarak </w:t>
            </w:r>
            <w:r w:rsidRPr="003613C6">
              <w:rPr>
                <w:rStyle w:val="Gl"/>
                <w:rFonts w:asciiTheme="minorHAnsi" w:hAnsiTheme="minorHAnsi" w:cstheme="minorHAnsi"/>
                <w:b w:val="0"/>
                <w:bCs w:val="0"/>
              </w:rPr>
              <w:t xml:space="preserve">etik ve bilimsel standardı, </w:t>
            </w:r>
          </w:p>
        </w:tc>
      </w:tr>
      <w:tr w:rsidR="00AF0737" w:rsidRPr="003613C6" w:rsidTr="004510EF">
        <w:tc>
          <w:tcPr>
            <w:tcW w:w="4531" w:type="dxa"/>
          </w:tcPr>
          <w:p w:rsidR="00AF0737" w:rsidRPr="003613C6" w:rsidRDefault="00AF0737" w:rsidP="002D6DBF">
            <w:pPr>
              <w:pStyle w:val="AralkYok"/>
              <w:jc w:val="center"/>
              <w:rPr>
                <w:rStyle w:val="Gl"/>
                <w:rFonts w:asciiTheme="minorHAnsi" w:hAnsiTheme="minorHAnsi" w:cstheme="minorHAnsi"/>
              </w:rPr>
            </w:pPr>
            <w:r w:rsidRPr="003613C6">
              <w:rPr>
                <w:rStyle w:val="Gl"/>
                <w:rFonts w:asciiTheme="minorHAnsi" w:hAnsiTheme="minorHAnsi" w:cstheme="minorHAnsi"/>
              </w:rPr>
              <w:t>Klinik Araştırmalar Hakkında Yönetmelik</w:t>
            </w:r>
          </w:p>
        </w:tc>
        <w:tc>
          <w:tcPr>
            <w:tcW w:w="4531" w:type="dxa"/>
          </w:tcPr>
          <w:p w:rsidR="00AF0737" w:rsidRPr="003613C6" w:rsidRDefault="00AF0737" w:rsidP="002D6DBF">
            <w:pPr>
              <w:pStyle w:val="AralkYok"/>
              <w:jc w:val="center"/>
              <w:rPr>
                <w:rStyle w:val="Gl"/>
                <w:rFonts w:asciiTheme="minorHAnsi" w:hAnsiTheme="minorHAnsi" w:cstheme="minorHAnsi"/>
                <w:b w:val="0"/>
                <w:bCs w:val="0"/>
              </w:rPr>
            </w:pPr>
            <w:r w:rsidRPr="003613C6">
              <w:rPr>
                <w:rStyle w:val="Gl"/>
                <w:rFonts w:asciiTheme="minorHAnsi" w:hAnsiTheme="minorHAnsi" w:cstheme="minorHAnsi"/>
                <w:b w:val="0"/>
                <w:bCs w:val="0"/>
              </w:rPr>
              <w:t>13 Nisan 2013 tarihli ve 28617 sayılı Resmî Gazete’ de</w:t>
            </w:r>
            <w:r w:rsidRPr="003613C6">
              <w:rPr>
                <w:rFonts w:asciiTheme="minorHAnsi" w:hAnsiTheme="minorHAnsi" w:cstheme="minorHAnsi"/>
                <w:b/>
                <w:bCs/>
              </w:rPr>
              <w:t xml:space="preserve"> </w:t>
            </w:r>
            <w:r w:rsidRPr="003613C6">
              <w:rPr>
                <w:rFonts w:asciiTheme="minorHAnsi" w:hAnsiTheme="minorHAnsi" w:cstheme="minorHAnsi"/>
              </w:rPr>
              <w:t>yayımlanarak yürürlüğe giren</w:t>
            </w:r>
            <w:r w:rsidRPr="003613C6">
              <w:rPr>
                <w:rFonts w:asciiTheme="minorHAnsi" w:hAnsiTheme="minorHAnsi" w:cstheme="minorHAnsi"/>
                <w:b/>
                <w:bCs/>
              </w:rPr>
              <w:br/>
            </w:r>
            <w:r w:rsidRPr="003613C6">
              <w:rPr>
                <w:rStyle w:val="Gl"/>
                <w:rFonts w:asciiTheme="minorHAnsi" w:hAnsiTheme="minorHAnsi" w:cstheme="minorHAnsi"/>
                <w:b w:val="0"/>
                <w:bCs w:val="0"/>
              </w:rPr>
              <w:t>Türkiye İlaç ve Tıbbi Cihaz Kurumu (TİTCK)</w:t>
            </w:r>
            <w:r w:rsidRPr="003613C6">
              <w:rPr>
                <w:rFonts w:asciiTheme="minorHAnsi" w:hAnsiTheme="minorHAnsi" w:cstheme="minorHAnsi"/>
                <w:b/>
                <w:bCs/>
              </w:rPr>
              <w:t xml:space="preserve"> </w:t>
            </w:r>
            <w:r w:rsidRPr="003613C6">
              <w:rPr>
                <w:rFonts w:asciiTheme="minorHAnsi" w:hAnsiTheme="minorHAnsi" w:cstheme="minorHAnsi"/>
              </w:rPr>
              <w:t>tarafından çıkarılmış bir ikincil mevzuat düzenlemesini,</w:t>
            </w:r>
          </w:p>
        </w:tc>
      </w:tr>
      <w:tr w:rsidR="00D42870" w:rsidRPr="003613C6" w:rsidTr="004510EF">
        <w:tc>
          <w:tcPr>
            <w:tcW w:w="4531" w:type="dxa"/>
          </w:tcPr>
          <w:p w:rsidR="00D42870" w:rsidRPr="003613C6" w:rsidRDefault="00D42870" w:rsidP="00D42870">
            <w:pPr>
              <w:pStyle w:val="AralkYok"/>
              <w:jc w:val="center"/>
              <w:rPr>
                <w:rStyle w:val="Gl"/>
                <w:rFonts w:asciiTheme="minorHAnsi" w:hAnsiTheme="minorHAnsi" w:cstheme="minorHAnsi"/>
              </w:rPr>
            </w:pPr>
            <w:r w:rsidRPr="003613C6">
              <w:rPr>
                <w:rStyle w:val="Gl"/>
                <w:rFonts w:asciiTheme="minorHAnsi" w:hAnsiTheme="minorHAnsi" w:cstheme="minorHAnsi"/>
              </w:rPr>
              <w:t>Politika</w:t>
            </w:r>
          </w:p>
        </w:tc>
        <w:tc>
          <w:tcPr>
            <w:tcW w:w="4531" w:type="dxa"/>
          </w:tcPr>
          <w:p w:rsidR="00D42870" w:rsidRPr="003613C6" w:rsidRDefault="00CA0706" w:rsidP="007D2132">
            <w:pPr>
              <w:pStyle w:val="TableParagraph"/>
              <w:ind w:right="142"/>
              <w:jc w:val="center"/>
              <w:rPr>
                <w:rFonts w:asciiTheme="minorHAnsi" w:hAnsiTheme="minorHAnsi" w:cstheme="minorHAnsi"/>
                <w:color w:val="000000" w:themeColor="text1"/>
                <w:sz w:val="24"/>
                <w:szCs w:val="24"/>
                <w:lang w:val="tr-TR"/>
              </w:rPr>
            </w:pPr>
            <w:r>
              <w:rPr>
                <w:rFonts w:asciiTheme="minorHAnsi" w:hAnsiTheme="minorHAnsi" w:cstheme="minorHAnsi"/>
                <w:color w:val="000000" w:themeColor="text1"/>
                <w:sz w:val="24"/>
                <w:szCs w:val="24"/>
                <w:lang w:val="tr-TR"/>
              </w:rPr>
              <w:t>Çalışanların görevleri sırasında eriştikleri her türlü bilginin gizliliğini korumaya yönelik etik, hukuki ve idari esasları belirleyen</w:t>
            </w:r>
            <w:r w:rsidR="007D2132" w:rsidRPr="003613C6">
              <w:rPr>
                <w:rFonts w:asciiTheme="minorHAnsi" w:hAnsiTheme="minorHAnsi" w:cstheme="minorHAnsi"/>
                <w:color w:val="000000" w:themeColor="text1"/>
                <w:sz w:val="24"/>
                <w:szCs w:val="24"/>
                <w:lang w:val="tr-TR"/>
              </w:rPr>
              <w:t xml:space="preserve"> </w:t>
            </w:r>
            <w:r w:rsidR="00D42870" w:rsidRPr="003613C6">
              <w:rPr>
                <w:rFonts w:asciiTheme="minorHAnsi" w:hAnsiTheme="minorHAnsi" w:cstheme="minorHAnsi"/>
                <w:color w:val="000000" w:themeColor="text1"/>
                <w:sz w:val="24"/>
                <w:szCs w:val="24"/>
                <w:lang w:val="tr-TR"/>
              </w:rPr>
              <w:t xml:space="preserve">işbu </w:t>
            </w:r>
            <w:r>
              <w:rPr>
                <w:rFonts w:asciiTheme="minorHAnsi" w:hAnsiTheme="minorHAnsi" w:cstheme="minorHAnsi"/>
                <w:color w:val="000000" w:themeColor="text1"/>
                <w:sz w:val="24"/>
                <w:szCs w:val="24"/>
                <w:lang w:val="tr-TR"/>
              </w:rPr>
              <w:t>Şirket İçi Gizlilik</w:t>
            </w:r>
            <w:r w:rsidR="00D42870" w:rsidRPr="003613C6">
              <w:rPr>
                <w:rFonts w:asciiTheme="minorHAnsi" w:hAnsiTheme="minorHAnsi" w:cstheme="minorHAnsi"/>
                <w:color w:val="000000" w:themeColor="text1"/>
                <w:sz w:val="24"/>
                <w:szCs w:val="24"/>
                <w:lang w:val="tr-TR"/>
              </w:rPr>
              <w:t xml:space="preserve"> Politikası’ </w:t>
            </w:r>
            <w:proofErr w:type="spellStart"/>
            <w:r w:rsidR="00D42870" w:rsidRPr="003613C6">
              <w:rPr>
                <w:rFonts w:asciiTheme="minorHAnsi" w:hAnsiTheme="minorHAnsi" w:cstheme="minorHAnsi"/>
                <w:color w:val="000000" w:themeColor="text1"/>
                <w:sz w:val="24"/>
                <w:szCs w:val="24"/>
                <w:lang w:val="tr-TR"/>
              </w:rPr>
              <w:t>nı</w:t>
            </w:r>
            <w:proofErr w:type="spellEnd"/>
            <w:r w:rsidR="00D42870" w:rsidRPr="003613C6">
              <w:rPr>
                <w:rFonts w:asciiTheme="minorHAnsi" w:hAnsiTheme="minorHAnsi" w:cstheme="minorHAnsi"/>
                <w:color w:val="000000" w:themeColor="text1"/>
                <w:sz w:val="24"/>
                <w:szCs w:val="24"/>
                <w:lang w:val="tr-TR"/>
              </w:rPr>
              <w:t>,</w:t>
            </w:r>
          </w:p>
        </w:tc>
      </w:tr>
      <w:tr w:rsidR="0083643F" w:rsidRPr="003613C6" w:rsidTr="004510EF">
        <w:tc>
          <w:tcPr>
            <w:tcW w:w="4531" w:type="dxa"/>
          </w:tcPr>
          <w:p w:rsidR="0083643F" w:rsidRPr="003613C6" w:rsidRDefault="0083643F" w:rsidP="00D42870">
            <w:pPr>
              <w:pStyle w:val="AralkYok"/>
              <w:jc w:val="center"/>
              <w:rPr>
                <w:rStyle w:val="Gl"/>
                <w:rFonts w:asciiTheme="minorHAnsi" w:hAnsiTheme="minorHAnsi" w:cstheme="minorHAnsi"/>
              </w:rPr>
            </w:pPr>
            <w:proofErr w:type="spellStart"/>
            <w:r w:rsidRPr="000B27B2">
              <w:rPr>
                <w:rStyle w:val="Gl"/>
                <w:rFonts w:asciiTheme="minorHAnsi" w:hAnsiTheme="minorHAnsi" w:cstheme="minorHAnsi"/>
              </w:rPr>
              <w:t>Pseudonimleştirme</w:t>
            </w:r>
            <w:proofErr w:type="spellEnd"/>
          </w:p>
        </w:tc>
        <w:tc>
          <w:tcPr>
            <w:tcW w:w="4531" w:type="dxa"/>
          </w:tcPr>
          <w:p w:rsidR="0083643F" w:rsidRDefault="0083643F" w:rsidP="007D2132">
            <w:pPr>
              <w:pStyle w:val="TableParagraph"/>
              <w:ind w:right="142"/>
              <w:jc w:val="center"/>
              <w:rPr>
                <w:rFonts w:asciiTheme="minorHAnsi" w:hAnsiTheme="minorHAnsi" w:cstheme="minorHAnsi"/>
                <w:color w:val="000000" w:themeColor="text1"/>
                <w:sz w:val="24"/>
                <w:szCs w:val="24"/>
                <w:lang w:val="tr-TR"/>
              </w:rPr>
            </w:pPr>
            <w:r w:rsidRPr="000B27B2">
              <w:rPr>
                <w:rFonts w:asciiTheme="minorHAnsi" w:hAnsiTheme="minorHAnsi" w:cstheme="minorHAnsi"/>
                <w:color w:val="000000" w:themeColor="text1"/>
                <w:sz w:val="24"/>
                <w:szCs w:val="24"/>
                <w:lang w:val="tr-TR"/>
              </w:rPr>
              <w:t xml:space="preserve">Kişisel verilerin; ilgili kişiye ait kimliğin doğrudan belirlenemeyeceği ya da kimlikle ilişkilendirilemeyeceği </w:t>
            </w:r>
            <w:r>
              <w:rPr>
                <w:rFonts w:asciiTheme="minorHAnsi" w:hAnsiTheme="minorHAnsi" w:cstheme="minorHAnsi"/>
                <w:color w:val="000000" w:themeColor="text1"/>
                <w:sz w:val="24"/>
                <w:szCs w:val="24"/>
                <w:lang w:val="tr-TR"/>
              </w:rPr>
              <w:t>şekilde</w:t>
            </w:r>
            <w:r w:rsidRPr="000B27B2">
              <w:rPr>
                <w:rFonts w:asciiTheme="minorHAnsi" w:hAnsiTheme="minorHAnsi" w:cstheme="minorHAnsi"/>
                <w:color w:val="000000" w:themeColor="text1"/>
                <w:sz w:val="24"/>
                <w:szCs w:val="24"/>
                <w:lang w:val="tr-TR"/>
              </w:rPr>
              <w:t xml:space="preserve"> işlenmesi tekniğini,</w:t>
            </w:r>
          </w:p>
        </w:tc>
      </w:tr>
      <w:tr w:rsidR="0087317F" w:rsidRPr="003613C6" w:rsidTr="004510EF">
        <w:tc>
          <w:tcPr>
            <w:tcW w:w="4531" w:type="dxa"/>
          </w:tcPr>
          <w:p w:rsidR="0087317F" w:rsidRPr="0087317F" w:rsidRDefault="0087317F" w:rsidP="00D42870">
            <w:pPr>
              <w:pStyle w:val="AralkYok"/>
              <w:jc w:val="center"/>
              <w:rPr>
                <w:rStyle w:val="Gl"/>
                <w:rFonts w:asciiTheme="minorHAnsi" w:hAnsiTheme="minorHAnsi" w:cstheme="minorHAnsi"/>
              </w:rPr>
            </w:pPr>
            <w:r w:rsidRPr="0087317F">
              <w:rPr>
                <w:rStyle w:val="Gl"/>
                <w:rFonts w:asciiTheme="minorHAnsi" w:hAnsiTheme="minorHAnsi" w:cstheme="minorHAnsi"/>
              </w:rPr>
              <w:t>Sıfır Tolerans Politikası</w:t>
            </w:r>
          </w:p>
        </w:tc>
        <w:tc>
          <w:tcPr>
            <w:tcW w:w="4531" w:type="dxa"/>
          </w:tcPr>
          <w:p w:rsidR="0087317F" w:rsidRDefault="0087317F" w:rsidP="007D2132">
            <w:pPr>
              <w:pStyle w:val="TableParagraph"/>
              <w:ind w:right="142"/>
              <w:jc w:val="center"/>
              <w:rPr>
                <w:rFonts w:asciiTheme="minorHAnsi" w:hAnsiTheme="minorHAnsi" w:cstheme="minorHAnsi"/>
                <w:color w:val="000000" w:themeColor="text1"/>
                <w:sz w:val="24"/>
                <w:szCs w:val="24"/>
                <w:lang w:val="tr-TR"/>
              </w:rPr>
            </w:pPr>
            <w:r>
              <w:rPr>
                <w:rFonts w:asciiTheme="minorHAnsi" w:hAnsiTheme="minorHAnsi" w:cstheme="minorHAnsi"/>
                <w:color w:val="000000" w:themeColor="text1"/>
                <w:sz w:val="24"/>
                <w:szCs w:val="24"/>
                <w:lang w:val="tr-TR"/>
              </w:rPr>
              <w:t>Özellikle klinik araştırma süreçleri gibi yüksek hassasiyet gerektiren sektörlerde, şirketin belirli davranışlar karşısında hoşgörü göstermeyeceğine dair ortaya konulan bir yönetişim ilkesini,</w:t>
            </w:r>
          </w:p>
        </w:tc>
      </w:tr>
      <w:tr w:rsidR="000B03DF" w:rsidRPr="003613C6" w:rsidTr="004510EF">
        <w:tc>
          <w:tcPr>
            <w:tcW w:w="4531" w:type="dxa"/>
          </w:tcPr>
          <w:p w:rsidR="000B03DF" w:rsidRPr="003613C6" w:rsidRDefault="000B03DF" w:rsidP="00D42870">
            <w:pPr>
              <w:pStyle w:val="AralkYok"/>
              <w:jc w:val="center"/>
              <w:rPr>
                <w:rStyle w:val="Gl"/>
                <w:rFonts w:asciiTheme="minorHAnsi" w:hAnsiTheme="minorHAnsi" w:cstheme="minorHAnsi"/>
              </w:rPr>
            </w:pPr>
            <w:r w:rsidRPr="003613C6">
              <w:rPr>
                <w:rStyle w:val="Gl"/>
                <w:rFonts w:asciiTheme="minorHAnsi" w:hAnsiTheme="minorHAnsi" w:cstheme="minorHAnsi"/>
              </w:rPr>
              <w:t>Şirket</w:t>
            </w:r>
          </w:p>
        </w:tc>
        <w:tc>
          <w:tcPr>
            <w:tcW w:w="4531" w:type="dxa"/>
          </w:tcPr>
          <w:p w:rsidR="000B03DF" w:rsidRPr="003613C6" w:rsidRDefault="000B03DF" w:rsidP="000B03DF">
            <w:pPr>
              <w:pStyle w:val="TableParagraph"/>
              <w:ind w:right="142"/>
              <w:jc w:val="center"/>
              <w:rPr>
                <w:rFonts w:asciiTheme="minorHAnsi" w:hAnsiTheme="minorHAnsi" w:cstheme="minorHAnsi"/>
                <w:sz w:val="24"/>
                <w:szCs w:val="24"/>
                <w:lang w:val="tr-TR"/>
              </w:rPr>
            </w:pPr>
            <w:proofErr w:type="spellStart"/>
            <w:r w:rsidRPr="003613C6">
              <w:rPr>
                <w:rFonts w:asciiTheme="minorHAnsi" w:hAnsiTheme="minorHAnsi" w:cstheme="minorHAnsi"/>
                <w:sz w:val="24"/>
                <w:szCs w:val="24"/>
                <w:lang w:val="tr-TR"/>
              </w:rPr>
              <w:t>NoblePath</w:t>
            </w:r>
            <w:proofErr w:type="spellEnd"/>
            <w:r w:rsidRPr="003613C6">
              <w:rPr>
                <w:rFonts w:asciiTheme="minorHAnsi" w:hAnsiTheme="minorHAnsi" w:cstheme="minorHAnsi"/>
                <w:sz w:val="24"/>
                <w:szCs w:val="24"/>
                <w:lang w:val="tr-TR"/>
              </w:rPr>
              <w:t xml:space="preserve"> CRO Klinik Araştırma Eğitim ve Danışmanlık Limited Şirketi’ </w:t>
            </w:r>
            <w:proofErr w:type="spellStart"/>
            <w:r w:rsidRPr="003613C6">
              <w:rPr>
                <w:rFonts w:asciiTheme="minorHAnsi" w:hAnsiTheme="minorHAnsi" w:cstheme="minorHAnsi"/>
                <w:sz w:val="24"/>
                <w:szCs w:val="24"/>
                <w:lang w:val="tr-TR"/>
              </w:rPr>
              <w:t>ni</w:t>
            </w:r>
            <w:proofErr w:type="spellEnd"/>
            <w:r w:rsidRPr="003613C6">
              <w:rPr>
                <w:rFonts w:asciiTheme="minorHAnsi" w:hAnsiTheme="minorHAnsi" w:cstheme="minorHAnsi"/>
                <w:sz w:val="24"/>
                <w:szCs w:val="24"/>
                <w:lang w:val="tr-TR"/>
              </w:rPr>
              <w:t>,</w:t>
            </w:r>
          </w:p>
        </w:tc>
      </w:tr>
      <w:tr w:rsidR="000C696C" w:rsidRPr="003613C6" w:rsidTr="004510EF">
        <w:tc>
          <w:tcPr>
            <w:tcW w:w="4531" w:type="dxa"/>
          </w:tcPr>
          <w:p w:rsidR="000C696C" w:rsidRPr="000C696C" w:rsidRDefault="000C696C" w:rsidP="00D42870">
            <w:pPr>
              <w:pStyle w:val="AralkYok"/>
              <w:jc w:val="center"/>
              <w:rPr>
                <w:rStyle w:val="Gl"/>
                <w:rFonts w:asciiTheme="minorHAnsi" w:hAnsiTheme="minorHAnsi" w:cstheme="minorHAnsi"/>
              </w:rPr>
            </w:pPr>
            <w:r w:rsidRPr="000C696C">
              <w:rPr>
                <w:rStyle w:val="Gl"/>
                <w:rFonts w:asciiTheme="minorHAnsi" w:hAnsiTheme="minorHAnsi" w:cstheme="minorHAnsi"/>
              </w:rPr>
              <w:t>Ticari Sır</w:t>
            </w:r>
          </w:p>
        </w:tc>
        <w:tc>
          <w:tcPr>
            <w:tcW w:w="4531" w:type="dxa"/>
          </w:tcPr>
          <w:p w:rsidR="000C696C" w:rsidRPr="003613C6" w:rsidRDefault="000C696C" w:rsidP="000B03DF">
            <w:pPr>
              <w:pStyle w:val="TableParagraph"/>
              <w:ind w:right="142"/>
              <w:jc w:val="center"/>
              <w:rPr>
                <w:rFonts w:asciiTheme="minorHAnsi" w:hAnsiTheme="minorHAnsi" w:cstheme="minorHAnsi"/>
                <w:sz w:val="24"/>
                <w:szCs w:val="24"/>
                <w:lang w:val="tr-TR"/>
              </w:rPr>
            </w:pPr>
            <w:r>
              <w:rPr>
                <w:rFonts w:asciiTheme="minorHAnsi" w:hAnsiTheme="minorHAnsi" w:cstheme="minorHAnsi"/>
                <w:sz w:val="24"/>
                <w:szCs w:val="24"/>
                <w:lang w:val="tr-TR"/>
              </w:rPr>
              <w:t xml:space="preserve">Bir işletmenin ekonomik faaliyetleri, iş stratejileri, finansal yapısı, teknik yöntemleri, müşteri bilgileri, fiyatlandırma politikaları, araştırma ve geliştirme süreçleri veya iş modelleri gibi kamuya açık olmayan, ifşa edilmesi </w:t>
            </w:r>
            <w:r>
              <w:rPr>
                <w:rFonts w:asciiTheme="minorHAnsi" w:hAnsiTheme="minorHAnsi" w:cstheme="minorHAnsi"/>
                <w:sz w:val="24"/>
                <w:szCs w:val="24"/>
                <w:lang w:val="tr-TR"/>
              </w:rPr>
              <w:lastRenderedPageBreak/>
              <w:t>halinde ise işletmeye zarar verebilecek her türlü bilgiyi,</w:t>
            </w:r>
          </w:p>
        </w:tc>
      </w:tr>
      <w:tr w:rsidR="0067220A" w:rsidRPr="003613C6" w:rsidTr="004510EF">
        <w:tc>
          <w:tcPr>
            <w:tcW w:w="4531" w:type="dxa"/>
          </w:tcPr>
          <w:p w:rsidR="0067220A" w:rsidRPr="000C696C" w:rsidRDefault="0067220A" w:rsidP="00D42870">
            <w:pPr>
              <w:pStyle w:val="AralkYok"/>
              <w:jc w:val="center"/>
              <w:rPr>
                <w:rStyle w:val="Gl"/>
                <w:rFonts w:asciiTheme="minorHAnsi" w:hAnsiTheme="minorHAnsi" w:cstheme="minorHAnsi"/>
              </w:rPr>
            </w:pPr>
            <w:r>
              <w:rPr>
                <w:rStyle w:val="Gl"/>
                <w:rFonts w:asciiTheme="minorHAnsi" w:hAnsiTheme="minorHAnsi" w:cstheme="minorHAnsi"/>
              </w:rPr>
              <w:lastRenderedPageBreak/>
              <w:t>Vaka Analizi Oturumları</w:t>
            </w:r>
          </w:p>
        </w:tc>
        <w:tc>
          <w:tcPr>
            <w:tcW w:w="4531" w:type="dxa"/>
          </w:tcPr>
          <w:p w:rsidR="0067220A" w:rsidRPr="0067220A" w:rsidRDefault="0067220A" w:rsidP="000B03DF">
            <w:pPr>
              <w:pStyle w:val="TableParagraph"/>
              <w:ind w:right="142"/>
              <w:jc w:val="center"/>
              <w:rPr>
                <w:rFonts w:asciiTheme="minorHAnsi" w:hAnsiTheme="minorHAnsi" w:cstheme="minorHAnsi"/>
                <w:sz w:val="24"/>
                <w:szCs w:val="24"/>
                <w:lang w:val="tr-TR"/>
              </w:rPr>
            </w:pPr>
            <w:r w:rsidRPr="0067220A">
              <w:rPr>
                <w:rFonts w:asciiTheme="minorHAnsi" w:hAnsiTheme="minorHAnsi" w:cstheme="minorHAnsi"/>
                <w:sz w:val="24"/>
                <w:szCs w:val="24"/>
                <w:lang w:val="tr-TR"/>
              </w:rPr>
              <w:t>Çalışanların ve yöneticilerin, gerçek ya da olası etik ikilemleri, gizlilik ihlali senaryolarını veya kurumsal uyum vakalarını birlikte değerlendirerek, olaylara hukuki, etik ve profesyonel açıdan bütüncül bir bakış geliştirmelerini amaçlayan eğitim ve farkındalık oturumlarını,</w:t>
            </w:r>
          </w:p>
        </w:tc>
      </w:tr>
    </w:tbl>
    <w:p w:rsidR="00615405" w:rsidRDefault="00615405" w:rsidP="006C0593">
      <w:pPr>
        <w:pStyle w:val="AralkYok"/>
        <w:rPr>
          <w:rStyle w:val="Gl"/>
          <w:rFonts w:asciiTheme="minorHAnsi" w:hAnsiTheme="minorHAnsi" w:cstheme="minorHAnsi"/>
          <w:b w:val="0"/>
          <w:bCs w:val="0"/>
          <w:u w:val="single"/>
        </w:rPr>
      </w:pPr>
    </w:p>
    <w:p w:rsidR="0067220A" w:rsidRPr="003613C6" w:rsidRDefault="0067220A" w:rsidP="006C0593">
      <w:pPr>
        <w:pStyle w:val="AralkYok"/>
        <w:rPr>
          <w:rStyle w:val="Gl"/>
          <w:rFonts w:asciiTheme="minorHAnsi" w:hAnsiTheme="minorHAnsi" w:cstheme="minorHAnsi"/>
          <w:b w:val="0"/>
          <w:bCs w:val="0"/>
          <w:u w:val="single"/>
        </w:rPr>
      </w:pPr>
    </w:p>
    <w:p w:rsidR="00381F90" w:rsidRPr="003613C6" w:rsidRDefault="00C172ED" w:rsidP="00381F90">
      <w:pPr>
        <w:pStyle w:val="AralkYok"/>
        <w:numPr>
          <w:ilvl w:val="0"/>
          <w:numId w:val="39"/>
        </w:numPr>
        <w:ind w:left="426" w:hanging="426"/>
        <w:rPr>
          <w:rStyle w:val="Gl"/>
          <w:rFonts w:asciiTheme="minorHAnsi" w:hAnsiTheme="minorHAnsi" w:cstheme="minorHAnsi"/>
          <w:u w:val="single"/>
        </w:rPr>
      </w:pPr>
      <w:r>
        <w:rPr>
          <w:rStyle w:val="Gl"/>
          <w:rFonts w:asciiTheme="minorHAnsi" w:hAnsiTheme="minorHAnsi" w:cstheme="minorHAnsi"/>
          <w:u w:val="single"/>
        </w:rPr>
        <w:t xml:space="preserve">GİZLİLİĞE </w:t>
      </w:r>
      <w:r w:rsidR="00A64322" w:rsidRPr="003613C6">
        <w:rPr>
          <w:rStyle w:val="Gl"/>
          <w:rFonts w:asciiTheme="minorHAnsi" w:hAnsiTheme="minorHAnsi" w:cstheme="minorHAnsi"/>
          <w:u w:val="single"/>
        </w:rPr>
        <w:t>İLİŞKİN TEMEL İLKELER</w:t>
      </w:r>
    </w:p>
    <w:p w:rsidR="005C3B59" w:rsidRPr="003613C6" w:rsidRDefault="005C3B59" w:rsidP="005C3B59">
      <w:pPr>
        <w:pStyle w:val="AralkYok"/>
        <w:ind w:left="426"/>
        <w:rPr>
          <w:rStyle w:val="Gl"/>
          <w:rFonts w:asciiTheme="minorHAnsi" w:hAnsiTheme="minorHAnsi" w:cstheme="minorHAnsi"/>
          <w:u w:val="single"/>
        </w:rPr>
      </w:pPr>
    </w:p>
    <w:p w:rsidR="00CA0706" w:rsidRPr="00CA0706" w:rsidRDefault="00CA0706" w:rsidP="00CA0706">
      <w:pPr>
        <w:pStyle w:val="AralkYok"/>
        <w:numPr>
          <w:ilvl w:val="1"/>
          <w:numId w:val="39"/>
        </w:numPr>
        <w:ind w:left="426" w:hanging="426"/>
        <w:rPr>
          <w:rStyle w:val="Gl"/>
          <w:rFonts w:asciiTheme="minorHAnsi" w:hAnsiTheme="minorHAnsi" w:cstheme="minorHAnsi"/>
          <w:b w:val="0"/>
          <w:bCs w:val="0"/>
          <w:u w:val="single"/>
        </w:rPr>
      </w:pPr>
      <w:r>
        <w:rPr>
          <w:rStyle w:val="Gl"/>
          <w:rFonts w:asciiTheme="minorHAnsi" w:hAnsiTheme="minorHAnsi" w:cstheme="minorHAnsi"/>
          <w:u w:val="single"/>
        </w:rPr>
        <w:t>Etik Sorumluluk</w:t>
      </w:r>
      <w:r w:rsidR="00BA13E0" w:rsidRPr="003613C6">
        <w:rPr>
          <w:rStyle w:val="Gl"/>
          <w:rFonts w:asciiTheme="minorHAnsi" w:hAnsiTheme="minorHAnsi" w:cstheme="minorHAnsi"/>
          <w:u w:val="single"/>
        </w:rPr>
        <w:t xml:space="preserve"> İlkesi:</w:t>
      </w:r>
      <w:r w:rsidR="00BA13E0" w:rsidRPr="003613C6">
        <w:rPr>
          <w:rStyle w:val="Gl"/>
          <w:rFonts w:asciiTheme="minorHAnsi" w:hAnsiTheme="minorHAnsi" w:cstheme="minorHAnsi"/>
        </w:rPr>
        <w:t xml:space="preserve"> </w:t>
      </w:r>
    </w:p>
    <w:p w:rsidR="00132B9A" w:rsidRPr="00132B9A" w:rsidRDefault="00CA0706" w:rsidP="00132B9A">
      <w:pPr>
        <w:pStyle w:val="AralkYok"/>
        <w:ind w:left="426"/>
        <w:rPr>
          <w:rFonts w:asciiTheme="minorHAnsi" w:hAnsiTheme="minorHAnsi" w:cstheme="minorHAnsi"/>
        </w:rPr>
      </w:pPr>
      <w:r w:rsidRPr="00CA0706">
        <w:rPr>
          <w:rFonts w:asciiTheme="minorHAnsi" w:hAnsiTheme="minorHAnsi" w:cstheme="minorHAnsi"/>
        </w:rPr>
        <w:t>Şirket;</w:t>
      </w:r>
      <w:r w:rsidRPr="00CA0706">
        <w:rPr>
          <w:rFonts w:asciiTheme="minorHAnsi" w:hAnsiTheme="minorHAnsi" w:cstheme="minorHAnsi"/>
        </w:rPr>
        <w:t xml:space="preserve"> gizliliği yalnızca mevzuatın gerektirdiği bir yükümlülük olarak değil, </w:t>
      </w:r>
      <w:r w:rsidRPr="00CA0706">
        <w:rPr>
          <w:rStyle w:val="Gl"/>
          <w:rFonts w:asciiTheme="minorHAnsi" w:eastAsiaTheme="majorEastAsia" w:hAnsiTheme="minorHAnsi" w:cstheme="minorHAnsi"/>
        </w:rPr>
        <w:t>etik sorumluluk bilincinin somut bir göstergesi</w:t>
      </w:r>
      <w:r w:rsidRPr="00CA0706">
        <w:rPr>
          <w:rFonts w:asciiTheme="minorHAnsi" w:hAnsiTheme="minorHAnsi" w:cstheme="minorHAnsi"/>
        </w:rPr>
        <w:t xml:space="preserve"> olarak ele alır. Klinik araştırmaların doğası gereği her bilgi</w:t>
      </w:r>
      <w:r w:rsidR="0087317F">
        <w:rPr>
          <w:rFonts w:asciiTheme="minorHAnsi" w:hAnsiTheme="minorHAnsi" w:cstheme="minorHAnsi"/>
        </w:rPr>
        <w:t xml:space="preserve">; </w:t>
      </w:r>
      <w:r w:rsidRPr="00CA0706">
        <w:rPr>
          <w:rFonts w:asciiTheme="minorHAnsi" w:hAnsiTheme="minorHAnsi" w:cstheme="minorHAnsi"/>
        </w:rPr>
        <w:t xml:space="preserve">bir insanın sağlığı, güvenliği ve onuru ile doğrudan ilişkilidir. Bu nedenle Şirket, tüm çalışanlarının gizliliği koruma davranışını yalnızca bir “görev” </w:t>
      </w:r>
      <w:r w:rsidR="0087317F">
        <w:rPr>
          <w:rFonts w:asciiTheme="minorHAnsi" w:hAnsiTheme="minorHAnsi" w:cstheme="minorHAnsi"/>
        </w:rPr>
        <w:t>olarak değil</w:t>
      </w:r>
      <w:r w:rsidRPr="00CA0706">
        <w:rPr>
          <w:rFonts w:asciiTheme="minorHAnsi" w:hAnsiTheme="minorHAnsi" w:cstheme="minorHAnsi"/>
        </w:rPr>
        <w:t xml:space="preserve">, </w:t>
      </w:r>
      <w:r w:rsidRPr="00CA0706">
        <w:rPr>
          <w:rStyle w:val="Gl"/>
          <w:rFonts w:asciiTheme="minorHAnsi" w:eastAsiaTheme="majorEastAsia" w:hAnsiTheme="minorHAnsi" w:cstheme="minorHAnsi"/>
          <w:b w:val="0"/>
          <w:bCs w:val="0"/>
        </w:rPr>
        <w:t>bilimsel dürüstlüğün ve toplumsal güvenin gereği olan etik bir tutum</w:t>
      </w:r>
      <w:r w:rsidRPr="00CA0706">
        <w:rPr>
          <w:rFonts w:asciiTheme="minorHAnsi" w:hAnsiTheme="minorHAnsi" w:cstheme="minorHAnsi"/>
        </w:rPr>
        <w:t xml:space="preserve"> olarak </w:t>
      </w:r>
      <w:r w:rsidRPr="00CA0706">
        <w:rPr>
          <w:rFonts w:asciiTheme="minorHAnsi" w:hAnsiTheme="minorHAnsi" w:cstheme="minorHAnsi"/>
          <w:b/>
          <w:bCs/>
        </w:rPr>
        <w:t>içselleştirmesini</w:t>
      </w:r>
      <w:r w:rsidRPr="00CA0706">
        <w:rPr>
          <w:rFonts w:asciiTheme="minorHAnsi" w:hAnsiTheme="minorHAnsi" w:cstheme="minorHAnsi"/>
        </w:rPr>
        <w:t xml:space="preserve"> bekler.</w:t>
      </w:r>
      <w:r w:rsidRPr="00CA0706">
        <w:rPr>
          <w:rFonts w:asciiTheme="minorHAnsi" w:hAnsiTheme="minorHAnsi" w:cstheme="minorHAnsi"/>
        </w:rPr>
        <w:t xml:space="preserve"> </w:t>
      </w:r>
      <w:r w:rsidRPr="00CA0706">
        <w:rPr>
          <w:rFonts w:asciiTheme="minorHAnsi" w:hAnsiTheme="minorHAnsi" w:cstheme="minorHAnsi"/>
        </w:rPr>
        <w:t xml:space="preserve">Bu bilinci güçlendirmek amacıyla </w:t>
      </w:r>
      <w:r>
        <w:rPr>
          <w:rFonts w:asciiTheme="minorHAnsi" w:hAnsiTheme="minorHAnsi" w:cstheme="minorHAnsi"/>
        </w:rPr>
        <w:t>Şirket</w:t>
      </w:r>
      <w:r w:rsidRPr="00CA0706">
        <w:rPr>
          <w:rFonts w:asciiTheme="minorHAnsi" w:hAnsiTheme="minorHAnsi" w:cstheme="minorHAnsi"/>
        </w:rPr>
        <w:t xml:space="preserve">; çalışanlara </w:t>
      </w:r>
      <w:r w:rsidRPr="00CA0706">
        <w:rPr>
          <w:rFonts w:asciiTheme="minorHAnsi" w:hAnsiTheme="minorHAnsi" w:cstheme="minorHAnsi"/>
          <w:b/>
          <w:bCs/>
        </w:rPr>
        <w:t>düzenli etik farkındalık eğitimleri</w:t>
      </w:r>
      <w:r w:rsidRPr="00CA0706">
        <w:rPr>
          <w:rFonts w:asciiTheme="minorHAnsi" w:hAnsiTheme="minorHAnsi" w:cstheme="minorHAnsi"/>
        </w:rPr>
        <w:t xml:space="preserve"> </w:t>
      </w:r>
      <w:r w:rsidR="0087317F">
        <w:rPr>
          <w:rFonts w:asciiTheme="minorHAnsi" w:hAnsiTheme="minorHAnsi" w:cstheme="minorHAnsi"/>
        </w:rPr>
        <w:t>organize eder</w:t>
      </w:r>
      <w:r w:rsidRPr="00CA0706">
        <w:rPr>
          <w:rFonts w:asciiTheme="minorHAnsi" w:hAnsiTheme="minorHAnsi" w:cstheme="minorHAnsi"/>
        </w:rPr>
        <w:t xml:space="preserve">, gizlilik ihlallerine yol açabilecek davranış kalıplarını </w:t>
      </w:r>
      <w:r w:rsidRPr="00CA0706">
        <w:rPr>
          <w:rFonts w:asciiTheme="minorHAnsi" w:hAnsiTheme="minorHAnsi" w:cstheme="minorHAnsi"/>
          <w:b/>
          <w:bCs/>
        </w:rPr>
        <w:t>örnek olay analizleriyle</w:t>
      </w:r>
      <w:r w:rsidRPr="00CA0706">
        <w:rPr>
          <w:rFonts w:asciiTheme="minorHAnsi" w:hAnsiTheme="minorHAnsi" w:cstheme="minorHAnsi"/>
        </w:rPr>
        <w:t xml:space="preserve"> öğretir ve karar alma süreçlerinde </w:t>
      </w:r>
      <w:r w:rsidRPr="00CA0706">
        <w:rPr>
          <w:rFonts w:asciiTheme="minorHAnsi" w:hAnsiTheme="minorHAnsi" w:cstheme="minorHAnsi"/>
          <w:b/>
          <w:bCs/>
        </w:rPr>
        <w:t>etik ilkelerin öncelikli olarak değerlendirilmesini</w:t>
      </w:r>
      <w:r w:rsidRPr="00CA0706">
        <w:rPr>
          <w:rFonts w:asciiTheme="minorHAnsi" w:hAnsiTheme="minorHAnsi" w:cstheme="minorHAnsi"/>
        </w:rPr>
        <w:t xml:space="preserve"> teşvik eder. Şirket bünyesinde geliştirilen etik karar mekanizmaları</w:t>
      </w:r>
      <w:r>
        <w:rPr>
          <w:rFonts w:asciiTheme="minorHAnsi" w:hAnsiTheme="minorHAnsi" w:cstheme="minorHAnsi"/>
        </w:rPr>
        <w:t xml:space="preserve"> </w:t>
      </w:r>
      <w:r w:rsidRPr="00CA0706">
        <w:rPr>
          <w:rFonts w:asciiTheme="minorHAnsi" w:hAnsiTheme="minorHAnsi" w:cstheme="minorHAnsi"/>
        </w:rPr>
        <w:t>sayesinde, çalışanlar tereddüt yaşadıkları durumlarda yöneticilerine danışarak gizliliğe aykırı bir eylemde bulunmadan önce doğru yönlendirme alabilirler.</w:t>
      </w:r>
      <w:r>
        <w:rPr>
          <w:rFonts w:asciiTheme="minorHAnsi" w:hAnsiTheme="minorHAnsi" w:cstheme="minorHAnsi"/>
        </w:rPr>
        <w:t xml:space="preserve"> </w:t>
      </w:r>
      <w:r w:rsidRPr="00CA0706">
        <w:rPr>
          <w:rFonts w:asciiTheme="minorHAnsi" w:hAnsiTheme="minorHAnsi" w:cstheme="minorHAnsi"/>
        </w:rPr>
        <w:t xml:space="preserve">Etik sorumluluk, </w:t>
      </w:r>
      <w:r>
        <w:rPr>
          <w:rFonts w:asciiTheme="minorHAnsi" w:hAnsiTheme="minorHAnsi" w:cstheme="minorHAnsi"/>
        </w:rPr>
        <w:t>şirket içerisinde</w:t>
      </w:r>
      <w:r w:rsidRPr="00CA0706">
        <w:rPr>
          <w:rFonts w:asciiTheme="minorHAnsi" w:hAnsiTheme="minorHAnsi" w:cstheme="minorHAnsi"/>
        </w:rPr>
        <w:t xml:space="preserve"> yalnızca bireysel farkındalık düzeyinde değil; </w:t>
      </w:r>
      <w:r w:rsidRPr="00132B9A">
        <w:rPr>
          <w:rStyle w:val="Gl"/>
          <w:rFonts w:asciiTheme="minorHAnsi" w:hAnsiTheme="minorHAnsi" w:cstheme="minorHAnsi"/>
        </w:rPr>
        <w:t>kurumsal refleks</w:t>
      </w:r>
      <w:r w:rsidRPr="00CA0706">
        <w:rPr>
          <w:rFonts w:asciiTheme="minorHAnsi" w:hAnsiTheme="minorHAnsi" w:cstheme="minorHAnsi"/>
        </w:rPr>
        <w:t xml:space="preserve"> </w:t>
      </w:r>
      <w:r w:rsidR="0087317F">
        <w:rPr>
          <w:rFonts w:asciiTheme="minorHAnsi" w:hAnsiTheme="minorHAnsi" w:cstheme="minorHAnsi"/>
        </w:rPr>
        <w:t>şeklinde</w:t>
      </w:r>
      <w:r w:rsidRPr="00CA0706">
        <w:rPr>
          <w:rFonts w:asciiTheme="minorHAnsi" w:hAnsiTheme="minorHAnsi" w:cstheme="minorHAnsi"/>
        </w:rPr>
        <w:t xml:space="preserve"> yaşatılır. Bu kapsamda Şirket, gizlilik ihlallerine </w:t>
      </w:r>
      <w:r w:rsidRPr="00CA0706">
        <w:rPr>
          <w:rFonts w:asciiTheme="minorHAnsi" w:hAnsiTheme="minorHAnsi" w:cstheme="minorHAnsi"/>
          <w:b/>
          <w:bCs/>
        </w:rPr>
        <w:t>sıfır tolerans politikası</w:t>
      </w:r>
      <w:r w:rsidRPr="00CA0706">
        <w:rPr>
          <w:rFonts w:asciiTheme="minorHAnsi" w:hAnsiTheme="minorHAnsi" w:cstheme="minorHAnsi"/>
        </w:rPr>
        <w:t xml:space="preserve"> uygular, ihlalleri raporlayan çalışanları korur ve etik davranışı ödüllendiren bir iç iletişim yaklaşımı benimser. Böylece gizliliğin korunması</w:t>
      </w:r>
      <w:r>
        <w:rPr>
          <w:rFonts w:asciiTheme="minorHAnsi" w:hAnsiTheme="minorHAnsi" w:cstheme="minorHAnsi"/>
        </w:rPr>
        <w:t xml:space="preserve"> </w:t>
      </w:r>
      <w:r w:rsidRPr="00CA0706">
        <w:rPr>
          <w:rFonts w:asciiTheme="minorHAnsi" w:hAnsiTheme="minorHAnsi" w:cstheme="minorHAnsi"/>
        </w:rPr>
        <w:t xml:space="preserve">bir yükümlülükten ziyade, </w:t>
      </w:r>
      <w:r w:rsidRPr="00CA0706">
        <w:rPr>
          <w:rStyle w:val="Gl"/>
          <w:rFonts w:asciiTheme="minorHAnsi" w:hAnsiTheme="minorHAnsi" w:cstheme="minorHAnsi"/>
          <w:b w:val="0"/>
          <w:bCs w:val="0"/>
        </w:rPr>
        <w:t>kurum kültürünün vicdani ve ahlaki temeli</w:t>
      </w:r>
      <w:r w:rsidRPr="00CA0706">
        <w:rPr>
          <w:rFonts w:asciiTheme="minorHAnsi" w:hAnsiTheme="minorHAnsi" w:cstheme="minorHAnsi"/>
        </w:rPr>
        <w:t xml:space="preserve"> haline gelir.</w:t>
      </w:r>
      <w:r w:rsidR="00132B9A">
        <w:rPr>
          <w:rFonts w:asciiTheme="minorHAnsi" w:hAnsiTheme="minorHAnsi" w:cstheme="minorHAnsi"/>
        </w:rPr>
        <w:t xml:space="preserve"> </w:t>
      </w:r>
    </w:p>
    <w:p w:rsidR="00E404EA" w:rsidRPr="003613C6" w:rsidRDefault="00E404EA" w:rsidP="00757B61">
      <w:pPr>
        <w:pStyle w:val="AralkYok"/>
        <w:rPr>
          <w:rFonts w:asciiTheme="minorHAnsi" w:hAnsiTheme="minorHAnsi" w:cstheme="minorHAnsi"/>
          <w:u w:val="single"/>
        </w:rPr>
      </w:pPr>
    </w:p>
    <w:p w:rsidR="003E251C" w:rsidRPr="00430C0C" w:rsidRDefault="003E251C" w:rsidP="00757B61">
      <w:pPr>
        <w:pStyle w:val="AralkYok"/>
        <w:numPr>
          <w:ilvl w:val="1"/>
          <w:numId w:val="39"/>
        </w:numPr>
        <w:ind w:left="426" w:hanging="426"/>
        <w:rPr>
          <w:rFonts w:asciiTheme="minorHAnsi" w:hAnsiTheme="minorHAnsi" w:cstheme="minorHAnsi"/>
          <w:b/>
          <w:bCs/>
          <w:u w:val="single"/>
        </w:rPr>
      </w:pPr>
      <w:r w:rsidRPr="00430C0C">
        <w:rPr>
          <w:rFonts w:asciiTheme="minorHAnsi" w:hAnsiTheme="minorHAnsi" w:cstheme="minorHAnsi"/>
          <w:b/>
          <w:bCs/>
          <w:u w:val="single"/>
        </w:rPr>
        <w:t>Katılımcı Mahremiyeti İlkesi:</w:t>
      </w:r>
    </w:p>
    <w:p w:rsidR="00430C0C" w:rsidRPr="00430C0C" w:rsidRDefault="003E251C" w:rsidP="00430C0C">
      <w:pPr>
        <w:pStyle w:val="AralkYok"/>
        <w:ind w:left="426"/>
        <w:rPr>
          <w:rFonts w:asciiTheme="minorHAnsi" w:hAnsiTheme="minorHAnsi" w:cstheme="minorHAnsi"/>
        </w:rPr>
      </w:pPr>
      <w:r w:rsidRPr="00430C0C">
        <w:rPr>
          <w:rFonts w:asciiTheme="minorHAnsi" w:hAnsiTheme="minorHAnsi" w:cstheme="minorHAnsi"/>
        </w:rPr>
        <w:t>Şirket;</w:t>
      </w:r>
      <w:r w:rsidRPr="00430C0C">
        <w:rPr>
          <w:rFonts w:asciiTheme="minorHAnsi" w:hAnsiTheme="minorHAnsi" w:cstheme="minorHAnsi"/>
        </w:rPr>
        <w:t xml:space="preserve"> gizlilik kapsamını yalnızca kurumsal bilgilerle </w:t>
      </w:r>
      <w:r w:rsidRPr="00430C0C">
        <w:rPr>
          <w:rFonts w:asciiTheme="minorHAnsi" w:hAnsiTheme="minorHAnsi" w:cstheme="minorHAnsi"/>
        </w:rPr>
        <w:t>sınırlamaz,</w:t>
      </w:r>
      <w:r w:rsidRPr="00430C0C">
        <w:rPr>
          <w:rFonts w:asciiTheme="minorHAnsi" w:hAnsiTheme="minorHAnsi" w:cstheme="minorHAnsi"/>
        </w:rPr>
        <w:t xml:space="preserve"> </w:t>
      </w:r>
      <w:r w:rsidRPr="00430C0C">
        <w:rPr>
          <w:rStyle w:val="Gl"/>
          <w:rFonts w:asciiTheme="minorHAnsi" w:hAnsiTheme="minorHAnsi" w:cstheme="minorHAnsi"/>
        </w:rPr>
        <w:t>katılımcı</w:t>
      </w:r>
      <w:r w:rsidRPr="00430C0C">
        <w:rPr>
          <w:rStyle w:val="Gl"/>
          <w:rFonts w:asciiTheme="minorHAnsi" w:hAnsiTheme="minorHAnsi" w:cstheme="minorHAnsi"/>
        </w:rPr>
        <w:t xml:space="preserve"> mahremiyetini</w:t>
      </w:r>
      <w:r w:rsidRPr="00430C0C">
        <w:rPr>
          <w:rFonts w:asciiTheme="minorHAnsi" w:hAnsiTheme="minorHAnsi" w:cstheme="minorHAnsi"/>
        </w:rPr>
        <w:t xml:space="preserve"> gizliliğin en hassas ve öncelikli alanı olarak tanımlar. Klinik araştırmalarda elde edilen her türlü bilgi, verinin ötesinde </w:t>
      </w:r>
      <w:r w:rsidRPr="00430C0C">
        <w:rPr>
          <w:rStyle w:val="Gl"/>
          <w:rFonts w:asciiTheme="minorHAnsi" w:hAnsiTheme="minorHAnsi" w:cstheme="minorHAnsi"/>
        </w:rPr>
        <w:t>insan onurunun, güven ilişkisinin ve etik sorumluluğun yansımasıdır.</w:t>
      </w:r>
      <w:r w:rsidRPr="00430C0C">
        <w:rPr>
          <w:rStyle w:val="Gl"/>
          <w:rFonts w:asciiTheme="minorHAnsi" w:hAnsiTheme="minorHAnsi" w:cstheme="minorHAnsi"/>
        </w:rPr>
        <w:t xml:space="preserve"> </w:t>
      </w:r>
      <w:r w:rsidRPr="00430C0C">
        <w:rPr>
          <w:rFonts w:asciiTheme="minorHAnsi" w:hAnsiTheme="minorHAnsi" w:cstheme="minorHAnsi"/>
        </w:rPr>
        <w:t xml:space="preserve">Bu ilke doğrultusunda, katılımcıların kimliğini doğrudan veya dolaylı biçimde ortaya çıkarabilecek hiçbir bilgi, </w:t>
      </w:r>
      <w:r w:rsidRPr="001838EB">
        <w:rPr>
          <w:rFonts w:asciiTheme="minorHAnsi" w:hAnsiTheme="minorHAnsi" w:cstheme="minorHAnsi"/>
          <w:b/>
          <w:bCs/>
        </w:rPr>
        <w:t>ilgili kişinin açık rızası veya hukuki dayanağı olmaksızın</w:t>
      </w:r>
      <w:r w:rsidRPr="00430C0C">
        <w:rPr>
          <w:rFonts w:asciiTheme="minorHAnsi" w:hAnsiTheme="minorHAnsi" w:cstheme="minorHAnsi"/>
        </w:rPr>
        <w:t xml:space="preserve"> işlenemez, açıklanamaz ya da üçüncü kişilerle paylaşılmaz. Araştırma süreçlerinde toplanan tüm kişisel ve sağlık verileri, </w:t>
      </w:r>
      <w:r w:rsidRPr="001838EB">
        <w:rPr>
          <w:rStyle w:val="Gl"/>
          <w:rFonts w:asciiTheme="minorHAnsi" w:hAnsiTheme="minorHAnsi" w:cstheme="minorHAnsi"/>
          <w:b w:val="0"/>
          <w:bCs w:val="0"/>
        </w:rPr>
        <w:t>anonimleştirme</w:t>
      </w:r>
      <w:r w:rsidRPr="001838EB">
        <w:rPr>
          <w:rFonts w:asciiTheme="minorHAnsi" w:hAnsiTheme="minorHAnsi" w:cstheme="minorHAnsi"/>
          <w:b/>
          <w:bCs/>
        </w:rPr>
        <w:t xml:space="preserve"> </w:t>
      </w:r>
      <w:r w:rsidRPr="001838EB">
        <w:rPr>
          <w:rFonts w:asciiTheme="minorHAnsi" w:hAnsiTheme="minorHAnsi" w:cstheme="minorHAnsi"/>
        </w:rPr>
        <w:t>ve</w:t>
      </w:r>
      <w:r w:rsidRPr="001838EB">
        <w:rPr>
          <w:rFonts w:asciiTheme="minorHAnsi" w:hAnsiTheme="minorHAnsi" w:cstheme="minorHAnsi"/>
          <w:b/>
          <w:bCs/>
        </w:rPr>
        <w:t xml:space="preserve"> </w:t>
      </w:r>
      <w:proofErr w:type="spellStart"/>
      <w:r w:rsidRPr="001838EB">
        <w:rPr>
          <w:rStyle w:val="Gl"/>
          <w:rFonts w:asciiTheme="minorHAnsi" w:hAnsiTheme="minorHAnsi" w:cstheme="minorHAnsi"/>
          <w:b w:val="0"/>
          <w:bCs w:val="0"/>
        </w:rPr>
        <w:t>pseudonimleştirme</w:t>
      </w:r>
      <w:proofErr w:type="spellEnd"/>
      <w:r w:rsidRPr="00430C0C">
        <w:rPr>
          <w:rFonts w:asciiTheme="minorHAnsi" w:hAnsiTheme="minorHAnsi" w:cstheme="minorHAnsi"/>
        </w:rPr>
        <w:t xml:space="preserve"> yöntemleriyle korunur; erişim yalnızca yetkilendirilmiş araştırma personeliyle sınırlıdır.</w:t>
      </w:r>
      <w:r w:rsidR="00430C0C" w:rsidRPr="00430C0C">
        <w:rPr>
          <w:rFonts w:asciiTheme="minorHAnsi" w:hAnsiTheme="minorHAnsi" w:cstheme="minorHAnsi"/>
        </w:rPr>
        <w:t xml:space="preserve"> Şirket;</w:t>
      </w:r>
      <w:r w:rsidR="00430C0C" w:rsidRPr="00430C0C">
        <w:rPr>
          <w:rFonts w:asciiTheme="minorHAnsi" w:hAnsiTheme="minorHAnsi" w:cstheme="minorHAnsi"/>
        </w:rPr>
        <w:t xml:space="preserve"> </w:t>
      </w:r>
      <w:r w:rsidR="00430C0C" w:rsidRPr="00430C0C">
        <w:rPr>
          <w:rFonts w:asciiTheme="minorHAnsi" w:hAnsiTheme="minorHAnsi" w:cstheme="minorHAnsi"/>
        </w:rPr>
        <w:t>katılımcı</w:t>
      </w:r>
      <w:r w:rsidR="00430C0C" w:rsidRPr="00430C0C">
        <w:rPr>
          <w:rFonts w:asciiTheme="minorHAnsi" w:hAnsiTheme="minorHAnsi" w:cstheme="minorHAnsi"/>
        </w:rPr>
        <w:t xml:space="preserve"> mahremiyetini korumak amacıyla</w:t>
      </w:r>
      <w:r w:rsidR="00430C0C" w:rsidRPr="00430C0C">
        <w:rPr>
          <w:rFonts w:asciiTheme="minorHAnsi" w:hAnsiTheme="minorHAnsi" w:cstheme="minorHAnsi"/>
        </w:rPr>
        <w:t xml:space="preserve">, </w:t>
      </w:r>
      <w:r w:rsidR="00430C0C" w:rsidRPr="00430C0C">
        <w:rPr>
          <w:rFonts w:asciiTheme="minorHAnsi" w:hAnsiTheme="minorHAnsi" w:cstheme="minorHAnsi"/>
        </w:rPr>
        <w:t xml:space="preserve">klinik dokümantasyon, elektronik kayıt sistemleri, arşiv alanları ve dijital platformlarda </w:t>
      </w:r>
      <w:r w:rsidR="00430C0C" w:rsidRPr="001838EB">
        <w:rPr>
          <w:rStyle w:val="Gl"/>
          <w:rFonts w:asciiTheme="minorHAnsi" w:hAnsiTheme="minorHAnsi" w:cstheme="minorHAnsi"/>
          <w:b w:val="0"/>
          <w:bCs w:val="0"/>
        </w:rPr>
        <w:t>katılımcı verilerini kimlikten bağımsızlaştırılmış biçimde</w:t>
      </w:r>
      <w:r w:rsidR="00430C0C" w:rsidRPr="00430C0C">
        <w:rPr>
          <w:rFonts w:asciiTheme="minorHAnsi" w:hAnsiTheme="minorHAnsi" w:cstheme="minorHAnsi"/>
        </w:rPr>
        <w:t xml:space="preserve"> yönetir. Verilerin saklanması, paylaşımı ve imhası süreçlerinde KVKK, GDPR, TİTCK Klinik Araştırmalar Hakkında Yönetmelik ve ICH E6 (R3) – İyi Klinik Uygulamaları Kılavuzu hükümlerine </w:t>
      </w:r>
      <w:r w:rsidR="00430C0C" w:rsidRPr="00430C0C">
        <w:rPr>
          <w:rFonts w:asciiTheme="minorHAnsi" w:hAnsiTheme="minorHAnsi" w:cstheme="minorHAnsi"/>
          <w:b/>
          <w:bCs/>
        </w:rPr>
        <w:t>tam uyum</w:t>
      </w:r>
      <w:r w:rsidR="00430C0C" w:rsidRPr="00430C0C">
        <w:rPr>
          <w:rFonts w:asciiTheme="minorHAnsi" w:hAnsiTheme="minorHAnsi" w:cstheme="minorHAnsi"/>
        </w:rPr>
        <w:t xml:space="preserve"> gözetilir.</w:t>
      </w:r>
    </w:p>
    <w:p w:rsidR="003E251C" w:rsidRPr="003E251C" w:rsidRDefault="003E251C" w:rsidP="003E251C">
      <w:pPr>
        <w:pStyle w:val="AralkYok"/>
        <w:rPr>
          <w:rFonts w:asciiTheme="minorHAnsi" w:hAnsiTheme="minorHAnsi" w:cstheme="minorHAnsi"/>
          <w:u w:val="single"/>
        </w:rPr>
      </w:pPr>
    </w:p>
    <w:p w:rsidR="00132B9A" w:rsidRDefault="00132B9A" w:rsidP="00757B61">
      <w:pPr>
        <w:pStyle w:val="AralkYok"/>
        <w:numPr>
          <w:ilvl w:val="1"/>
          <w:numId w:val="39"/>
        </w:numPr>
        <w:ind w:left="426" w:hanging="426"/>
        <w:rPr>
          <w:rFonts w:asciiTheme="minorHAnsi" w:hAnsiTheme="minorHAnsi" w:cstheme="minorHAnsi"/>
          <w:u w:val="single"/>
        </w:rPr>
      </w:pPr>
      <w:r>
        <w:rPr>
          <w:rFonts w:asciiTheme="minorHAnsi" w:hAnsiTheme="minorHAnsi" w:cstheme="minorHAnsi"/>
          <w:b/>
          <w:bCs/>
          <w:u w:val="single"/>
        </w:rPr>
        <w:lastRenderedPageBreak/>
        <w:t>İnsan Odaklı Gizlilik</w:t>
      </w:r>
      <w:r w:rsidR="00757B61" w:rsidRPr="003613C6">
        <w:rPr>
          <w:rFonts w:asciiTheme="minorHAnsi" w:hAnsiTheme="minorHAnsi" w:cstheme="minorHAnsi"/>
          <w:b/>
          <w:bCs/>
          <w:u w:val="single"/>
        </w:rPr>
        <w:t xml:space="preserve"> İlkesi:</w:t>
      </w:r>
      <w:r w:rsidR="00757B61" w:rsidRPr="003613C6">
        <w:rPr>
          <w:rFonts w:asciiTheme="minorHAnsi" w:hAnsiTheme="minorHAnsi" w:cstheme="minorHAnsi"/>
          <w:b/>
          <w:bCs/>
        </w:rPr>
        <w:t xml:space="preserve"> </w:t>
      </w:r>
    </w:p>
    <w:p w:rsidR="00132B9A" w:rsidRPr="00132B9A" w:rsidRDefault="00132B9A" w:rsidP="00132B9A">
      <w:pPr>
        <w:pStyle w:val="AralkYok"/>
        <w:ind w:left="426"/>
        <w:rPr>
          <w:rFonts w:asciiTheme="minorHAnsi" w:hAnsiTheme="minorHAnsi" w:cstheme="minorHAnsi"/>
        </w:rPr>
      </w:pPr>
      <w:r w:rsidRPr="00132B9A">
        <w:rPr>
          <w:rFonts w:asciiTheme="minorHAnsi" w:hAnsiTheme="minorHAnsi" w:cstheme="minorHAnsi"/>
        </w:rPr>
        <w:t>Şirket;</w:t>
      </w:r>
      <w:r w:rsidRPr="00132B9A">
        <w:rPr>
          <w:rFonts w:asciiTheme="minorHAnsi" w:hAnsiTheme="minorHAnsi" w:cstheme="minorHAnsi"/>
        </w:rPr>
        <w:t xml:space="preserve"> gizliliğin özünde bir </w:t>
      </w:r>
      <w:r w:rsidRPr="00132B9A">
        <w:rPr>
          <w:rStyle w:val="Gl"/>
          <w:rFonts w:asciiTheme="minorHAnsi" w:hAnsiTheme="minorHAnsi" w:cstheme="minorHAnsi"/>
        </w:rPr>
        <w:t>insan hakkı</w:t>
      </w:r>
      <w:r w:rsidRPr="00132B9A">
        <w:rPr>
          <w:rFonts w:asciiTheme="minorHAnsi" w:hAnsiTheme="minorHAnsi" w:cstheme="minorHAnsi"/>
        </w:rPr>
        <w:t xml:space="preserve"> olduğunu kabul eder. Klinik araştırmalarda toplanan her veri, arkasında bir insan hikâyesi, yaşam öyküsü ve bir güven ilişkisi taşır. Bu nedenle Şirket, gizliliği koruma sorumluluğunu teknik bir zorunluluk olarak değil, </w:t>
      </w:r>
      <w:r w:rsidRPr="00132B9A">
        <w:rPr>
          <w:rStyle w:val="Gl"/>
          <w:rFonts w:asciiTheme="minorHAnsi" w:hAnsiTheme="minorHAnsi" w:cstheme="minorHAnsi"/>
        </w:rPr>
        <w:t>insana duyulan saygının somut bir yansıması</w:t>
      </w:r>
      <w:r w:rsidRPr="00132B9A">
        <w:rPr>
          <w:rFonts w:asciiTheme="minorHAnsi" w:hAnsiTheme="minorHAnsi" w:cstheme="minorHAnsi"/>
        </w:rPr>
        <w:t xml:space="preserve"> olarak görür.</w:t>
      </w:r>
      <w:r>
        <w:rPr>
          <w:rFonts w:asciiTheme="minorHAnsi" w:hAnsiTheme="minorHAnsi" w:cstheme="minorHAnsi"/>
        </w:rPr>
        <w:t xml:space="preserve"> </w:t>
      </w:r>
      <w:r w:rsidRPr="00132B9A">
        <w:rPr>
          <w:rFonts w:asciiTheme="minorHAnsi" w:hAnsiTheme="minorHAnsi" w:cstheme="minorHAnsi"/>
        </w:rPr>
        <w:t>İnsan odaklı gizlilik yaklaşımı, çalışanların her bilgiyle temasında “</w:t>
      </w:r>
      <w:r w:rsidRPr="001838EB">
        <w:rPr>
          <w:rFonts w:asciiTheme="minorHAnsi" w:hAnsiTheme="minorHAnsi" w:cstheme="minorHAnsi"/>
          <w:b/>
          <w:bCs/>
        </w:rPr>
        <w:t>veri” değil “insan” düşüncesiyle</w:t>
      </w:r>
      <w:r w:rsidRPr="00132B9A">
        <w:rPr>
          <w:rFonts w:asciiTheme="minorHAnsi" w:hAnsiTheme="minorHAnsi" w:cstheme="minorHAnsi"/>
        </w:rPr>
        <w:t xml:space="preserve"> hareket etmesini esas alır. Katılımcıların, araştırmacıların, sponsorların ve iş ortaklarının paylaştığı tüm bilgiler; yalnızca kurumsal varlık </w:t>
      </w:r>
      <w:r w:rsidR="001838EB">
        <w:rPr>
          <w:rFonts w:asciiTheme="minorHAnsi" w:hAnsiTheme="minorHAnsi" w:cstheme="minorHAnsi"/>
        </w:rPr>
        <w:t xml:space="preserve">olarak </w:t>
      </w:r>
      <w:r w:rsidRPr="00132B9A">
        <w:rPr>
          <w:rFonts w:asciiTheme="minorHAnsi" w:hAnsiTheme="minorHAnsi" w:cstheme="minorHAnsi"/>
        </w:rPr>
        <w:t>değil, etik bir</w:t>
      </w:r>
      <w:r w:rsidR="00973BF6">
        <w:rPr>
          <w:rFonts w:asciiTheme="minorHAnsi" w:hAnsiTheme="minorHAnsi" w:cstheme="minorHAnsi"/>
        </w:rPr>
        <w:t xml:space="preserve"> unsur</w:t>
      </w:r>
      <w:r w:rsidRPr="00132B9A">
        <w:rPr>
          <w:rFonts w:asciiTheme="minorHAnsi" w:hAnsiTheme="minorHAnsi" w:cstheme="minorHAnsi"/>
        </w:rPr>
        <w:t xml:space="preserve"> olarak kabul edilir. Şirket, bu anlayışı güçlendirmek amacıyla tüm çalışanlarına gizliliğin yalnızca sistemlerle değil, </w:t>
      </w:r>
      <w:r w:rsidRPr="00132B9A">
        <w:rPr>
          <w:rStyle w:val="Gl"/>
          <w:rFonts w:asciiTheme="minorHAnsi" w:hAnsiTheme="minorHAnsi" w:cstheme="minorHAnsi"/>
          <w:b w:val="0"/>
          <w:bCs w:val="0"/>
        </w:rPr>
        <w:t>empatiyle</w:t>
      </w:r>
      <w:r w:rsidRPr="00132B9A">
        <w:rPr>
          <w:rFonts w:asciiTheme="minorHAnsi" w:hAnsiTheme="minorHAnsi" w:cstheme="minorHAnsi"/>
        </w:rPr>
        <w:t xml:space="preserve"> korunabileceğini anlatan </w:t>
      </w:r>
      <w:r w:rsidRPr="001838EB">
        <w:rPr>
          <w:rFonts w:asciiTheme="minorHAnsi" w:hAnsiTheme="minorHAnsi" w:cstheme="minorHAnsi"/>
          <w:b/>
          <w:bCs/>
        </w:rPr>
        <w:t>özel farkındalık eğitimleri</w:t>
      </w:r>
      <w:r w:rsidRPr="00132B9A">
        <w:rPr>
          <w:rFonts w:asciiTheme="minorHAnsi" w:hAnsiTheme="minorHAnsi" w:cstheme="minorHAnsi"/>
        </w:rPr>
        <w:t xml:space="preserve"> düzenler.</w:t>
      </w:r>
      <w:r w:rsidRPr="00132B9A">
        <w:rPr>
          <w:rFonts w:asciiTheme="minorHAnsi" w:hAnsiTheme="minorHAnsi" w:cstheme="minorHAnsi"/>
        </w:rPr>
        <w:t xml:space="preserve"> Şirket</w:t>
      </w:r>
      <w:r w:rsidRPr="00132B9A">
        <w:rPr>
          <w:rFonts w:asciiTheme="minorHAnsi" w:hAnsiTheme="minorHAnsi" w:cstheme="minorHAnsi"/>
        </w:rPr>
        <w:t>, insan odaklı gizliliği kurumsal yapısına yerleştirmek için</w:t>
      </w:r>
      <w:r w:rsidR="001838EB">
        <w:rPr>
          <w:rFonts w:asciiTheme="minorHAnsi" w:hAnsiTheme="minorHAnsi" w:cstheme="minorHAnsi"/>
        </w:rPr>
        <w:t xml:space="preserve"> </w:t>
      </w:r>
      <w:r w:rsidRPr="00132B9A">
        <w:rPr>
          <w:rFonts w:asciiTheme="minorHAnsi" w:hAnsiTheme="minorHAnsi" w:cstheme="minorHAnsi"/>
        </w:rPr>
        <w:t xml:space="preserve">araştırma süreçlerinde </w:t>
      </w:r>
      <w:r w:rsidRPr="001838EB">
        <w:rPr>
          <w:rFonts w:asciiTheme="minorHAnsi" w:hAnsiTheme="minorHAnsi" w:cstheme="minorHAnsi"/>
          <w:b/>
          <w:bCs/>
        </w:rPr>
        <w:t>veri anonimleştirme</w:t>
      </w:r>
      <w:r w:rsidRPr="00132B9A">
        <w:rPr>
          <w:rFonts w:asciiTheme="minorHAnsi" w:hAnsiTheme="minorHAnsi" w:cstheme="minorHAnsi"/>
        </w:rPr>
        <w:t xml:space="preserve"> uygulamalarını güçlendirir, paylaşılan bilgilerin </w:t>
      </w:r>
      <w:r w:rsidRPr="00132B9A">
        <w:rPr>
          <w:rFonts w:asciiTheme="minorHAnsi" w:hAnsiTheme="minorHAnsi" w:cstheme="minorHAnsi"/>
          <w:b/>
          <w:bCs/>
        </w:rPr>
        <w:t>gereklilik ve orantılılık ilkeleri</w:t>
      </w:r>
      <w:r w:rsidRPr="00132B9A">
        <w:rPr>
          <w:rFonts w:asciiTheme="minorHAnsi" w:hAnsiTheme="minorHAnsi" w:cstheme="minorHAnsi"/>
        </w:rPr>
        <w:t xml:space="preserve"> doğrultusunda sınırlandırılmasını sağlar ve gizlilik ihlallerini yalnızca teknik bir hata olarak değil, </w:t>
      </w:r>
      <w:r w:rsidRPr="00132B9A">
        <w:rPr>
          <w:rStyle w:val="Gl"/>
          <w:rFonts w:asciiTheme="minorHAnsi" w:hAnsiTheme="minorHAnsi" w:cstheme="minorHAnsi"/>
        </w:rPr>
        <w:t>etik bir ihlal</w:t>
      </w:r>
      <w:r w:rsidRPr="00132B9A">
        <w:rPr>
          <w:rFonts w:asciiTheme="minorHAnsi" w:hAnsiTheme="minorHAnsi" w:cstheme="minorHAnsi"/>
        </w:rPr>
        <w:t xml:space="preserve"> olarak değerlendirir.</w:t>
      </w:r>
    </w:p>
    <w:p w:rsidR="00132B9A" w:rsidRPr="003613C6" w:rsidRDefault="00132B9A" w:rsidP="00757B61">
      <w:pPr>
        <w:pStyle w:val="AralkYok"/>
        <w:rPr>
          <w:rFonts w:asciiTheme="minorHAnsi" w:hAnsiTheme="minorHAnsi" w:cstheme="minorHAnsi"/>
          <w:u w:val="single"/>
        </w:rPr>
      </w:pPr>
    </w:p>
    <w:p w:rsidR="00757B61" w:rsidRPr="003613C6" w:rsidRDefault="00D40E88" w:rsidP="0040380E">
      <w:pPr>
        <w:pStyle w:val="AralkYok"/>
        <w:numPr>
          <w:ilvl w:val="1"/>
          <w:numId w:val="39"/>
        </w:numPr>
        <w:tabs>
          <w:tab w:val="left" w:pos="0"/>
        </w:tabs>
        <w:ind w:left="426" w:hanging="426"/>
        <w:rPr>
          <w:rFonts w:asciiTheme="minorHAnsi" w:hAnsiTheme="minorHAnsi" w:cstheme="minorHAnsi"/>
          <w:b/>
          <w:bCs/>
        </w:rPr>
      </w:pPr>
      <w:r>
        <w:rPr>
          <w:rFonts w:asciiTheme="minorHAnsi" w:hAnsiTheme="minorHAnsi" w:cstheme="minorHAnsi"/>
          <w:b/>
          <w:bCs/>
          <w:u w:val="single"/>
        </w:rPr>
        <w:t>Gereklilik ve Orantılılık</w:t>
      </w:r>
      <w:r w:rsidR="00757B61" w:rsidRPr="003613C6">
        <w:rPr>
          <w:rFonts w:asciiTheme="minorHAnsi" w:hAnsiTheme="minorHAnsi" w:cstheme="minorHAnsi"/>
          <w:b/>
          <w:bCs/>
          <w:u w:val="single"/>
        </w:rPr>
        <w:t xml:space="preserve"> İlkesi</w:t>
      </w:r>
      <w:r w:rsidR="00381F90" w:rsidRPr="003613C6">
        <w:rPr>
          <w:rFonts w:asciiTheme="minorHAnsi" w:hAnsiTheme="minorHAnsi" w:cstheme="minorHAnsi"/>
          <w:b/>
          <w:bCs/>
        </w:rPr>
        <w:t>:</w:t>
      </w:r>
      <w:r w:rsidR="00204DE6" w:rsidRPr="003613C6">
        <w:rPr>
          <w:rFonts w:asciiTheme="minorHAnsi" w:hAnsiTheme="minorHAnsi" w:cstheme="minorHAnsi"/>
          <w:b/>
          <w:bCs/>
        </w:rPr>
        <w:t xml:space="preserve"> </w:t>
      </w:r>
    </w:p>
    <w:p w:rsidR="00D40E88" w:rsidRPr="00D40E88" w:rsidRDefault="00D40E88" w:rsidP="00D40E88">
      <w:pPr>
        <w:pStyle w:val="AralkYok"/>
        <w:ind w:left="426"/>
        <w:rPr>
          <w:rFonts w:asciiTheme="minorHAnsi" w:hAnsiTheme="minorHAnsi" w:cstheme="minorHAnsi"/>
        </w:rPr>
      </w:pPr>
      <w:r w:rsidRPr="00D40E88">
        <w:rPr>
          <w:rFonts w:asciiTheme="minorHAnsi" w:hAnsiTheme="minorHAnsi" w:cstheme="minorHAnsi"/>
        </w:rPr>
        <w:t>Şirket;</w:t>
      </w:r>
      <w:r w:rsidRPr="00D40E88">
        <w:rPr>
          <w:rFonts w:asciiTheme="minorHAnsi" w:hAnsiTheme="minorHAnsi" w:cstheme="minorHAnsi"/>
        </w:rPr>
        <w:t xml:space="preserve"> gizliliği koruma yükümlülüğünü “</w:t>
      </w:r>
      <w:r w:rsidRPr="00D40E88">
        <w:rPr>
          <w:rFonts w:asciiTheme="minorHAnsi" w:hAnsiTheme="minorHAnsi" w:cstheme="minorHAnsi"/>
          <w:b/>
          <w:bCs/>
        </w:rPr>
        <w:t>gereklilik</w:t>
      </w:r>
      <w:r w:rsidRPr="00D40E88">
        <w:rPr>
          <w:rFonts w:asciiTheme="minorHAnsi" w:hAnsiTheme="minorHAnsi" w:cstheme="minorHAnsi"/>
        </w:rPr>
        <w:t>” ve “</w:t>
      </w:r>
      <w:r w:rsidRPr="00D40E88">
        <w:rPr>
          <w:rFonts w:asciiTheme="minorHAnsi" w:hAnsiTheme="minorHAnsi" w:cstheme="minorHAnsi"/>
          <w:b/>
          <w:bCs/>
        </w:rPr>
        <w:t>orantılılık</w:t>
      </w:r>
      <w:r w:rsidRPr="00D40E88">
        <w:rPr>
          <w:rFonts w:asciiTheme="minorHAnsi" w:hAnsiTheme="minorHAnsi" w:cstheme="minorHAnsi"/>
        </w:rPr>
        <w:t xml:space="preserve">” ilkeleri doğrultusunda yönetir. Bu ilke, </w:t>
      </w:r>
      <w:r w:rsidRPr="00D40E88">
        <w:rPr>
          <w:rFonts w:asciiTheme="minorHAnsi" w:hAnsiTheme="minorHAnsi" w:cstheme="minorHAnsi"/>
          <w:b/>
          <w:bCs/>
        </w:rPr>
        <w:t>çalışanların</w:t>
      </w:r>
      <w:r w:rsidRPr="00D40E88">
        <w:rPr>
          <w:rFonts w:asciiTheme="minorHAnsi" w:hAnsiTheme="minorHAnsi" w:cstheme="minorHAnsi"/>
        </w:rPr>
        <w:t xml:space="preserve"> yalnızca görevlerini yerine getirebilmeleri için </w:t>
      </w:r>
      <w:r w:rsidRPr="00D40E88">
        <w:rPr>
          <w:rStyle w:val="Gl"/>
          <w:rFonts w:asciiTheme="minorHAnsi" w:hAnsiTheme="minorHAnsi" w:cstheme="minorHAnsi"/>
        </w:rPr>
        <w:t>gerekli olan bilgiye</w:t>
      </w:r>
      <w:r w:rsidRPr="00D40E88">
        <w:rPr>
          <w:rFonts w:asciiTheme="minorHAnsi" w:hAnsiTheme="minorHAnsi" w:cstheme="minorHAnsi"/>
        </w:rPr>
        <w:t xml:space="preserve">, </w:t>
      </w:r>
      <w:r w:rsidRPr="00D40E88">
        <w:rPr>
          <w:rStyle w:val="Gl"/>
          <w:rFonts w:asciiTheme="minorHAnsi" w:hAnsiTheme="minorHAnsi" w:cstheme="minorHAnsi"/>
        </w:rPr>
        <w:t>gerekli ölçüde</w:t>
      </w:r>
      <w:r w:rsidRPr="00D40E88">
        <w:rPr>
          <w:rFonts w:asciiTheme="minorHAnsi" w:hAnsiTheme="minorHAnsi" w:cstheme="minorHAnsi"/>
        </w:rPr>
        <w:t xml:space="preserve"> ve </w:t>
      </w:r>
      <w:r w:rsidRPr="00D40E88">
        <w:rPr>
          <w:rStyle w:val="Gl"/>
          <w:rFonts w:asciiTheme="minorHAnsi" w:hAnsiTheme="minorHAnsi" w:cstheme="minorHAnsi"/>
        </w:rPr>
        <w:t>gerekli süreyle</w:t>
      </w:r>
      <w:r w:rsidRPr="00D40E88">
        <w:rPr>
          <w:rFonts w:asciiTheme="minorHAnsi" w:hAnsiTheme="minorHAnsi" w:cstheme="minorHAnsi"/>
        </w:rPr>
        <w:t xml:space="preserve"> </w:t>
      </w:r>
      <w:r w:rsidRPr="00D40E88">
        <w:rPr>
          <w:rFonts w:asciiTheme="minorHAnsi" w:hAnsiTheme="minorHAnsi" w:cstheme="minorHAnsi"/>
          <w:b/>
          <w:bCs/>
        </w:rPr>
        <w:t>erişmelerini</w:t>
      </w:r>
      <w:r w:rsidRPr="00D40E88">
        <w:rPr>
          <w:rFonts w:asciiTheme="minorHAnsi" w:hAnsiTheme="minorHAnsi" w:cstheme="minorHAnsi"/>
        </w:rPr>
        <w:t xml:space="preserve"> öngörür. Şirketimizde bilgiye erişim, unvana değil, </w:t>
      </w:r>
      <w:r w:rsidRPr="00D40E88">
        <w:rPr>
          <w:rStyle w:val="Gl"/>
          <w:rFonts w:asciiTheme="minorHAnsi" w:hAnsiTheme="minorHAnsi" w:cstheme="minorHAnsi"/>
        </w:rPr>
        <w:t xml:space="preserve">yetki ve görev tanımına </w:t>
      </w:r>
      <w:r w:rsidRPr="00CA6EA5">
        <w:rPr>
          <w:rStyle w:val="Gl"/>
          <w:rFonts w:asciiTheme="minorHAnsi" w:hAnsiTheme="minorHAnsi" w:cstheme="minorHAnsi"/>
        </w:rPr>
        <w:t>dayalı</w:t>
      </w:r>
      <w:r w:rsidRPr="00CA6EA5">
        <w:rPr>
          <w:rFonts w:asciiTheme="minorHAnsi" w:hAnsiTheme="minorHAnsi" w:cstheme="minorHAnsi"/>
          <w:b/>
          <w:bCs/>
        </w:rPr>
        <w:t xml:space="preserve"> bir sorumluluk alanı</w:t>
      </w:r>
      <w:r w:rsidRPr="00D40E88">
        <w:rPr>
          <w:rFonts w:asciiTheme="minorHAnsi" w:hAnsiTheme="minorHAnsi" w:cstheme="minorHAnsi"/>
        </w:rPr>
        <w:t xml:space="preserve"> olarak düzenlenir</w:t>
      </w:r>
      <w:r w:rsidRPr="00D40E88">
        <w:rPr>
          <w:rFonts w:asciiTheme="minorHAnsi" w:hAnsiTheme="minorHAnsi" w:cstheme="minorHAnsi"/>
        </w:rPr>
        <w:t xml:space="preserve">. </w:t>
      </w:r>
      <w:r w:rsidRPr="00D40E88">
        <w:rPr>
          <w:rFonts w:asciiTheme="minorHAnsi" w:hAnsiTheme="minorHAnsi" w:cstheme="minorHAnsi"/>
        </w:rPr>
        <w:t xml:space="preserve">Bu kapsamda her çalışan, eriştiği bilgiyi sadece görev amacına uygun biçimde kullanmakla yükümlüdür. Katılımcı verileri, klinik dokümantasyonlar, araştırma raporları, protokoller veya sözleşme içerikleri gibi hassas nitelikli bilgiler hiçbir koşulda </w:t>
      </w:r>
      <w:r>
        <w:rPr>
          <w:rFonts w:asciiTheme="minorHAnsi" w:hAnsiTheme="minorHAnsi" w:cstheme="minorHAnsi"/>
        </w:rPr>
        <w:t>“g</w:t>
      </w:r>
      <w:r w:rsidRPr="00D40E88">
        <w:rPr>
          <w:rFonts w:asciiTheme="minorHAnsi" w:hAnsiTheme="minorHAnsi" w:cstheme="minorHAnsi"/>
        </w:rPr>
        <w:t>ereklilik sınırını</w:t>
      </w:r>
      <w:r>
        <w:rPr>
          <w:rFonts w:asciiTheme="minorHAnsi" w:hAnsiTheme="minorHAnsi" w:cstheme="minorHAnsi"/>
        </w:rPr>
        <w:t xml:space="preserve">” </w:t>
      </w:r>
      <w:r w:rsidRPr="00D40E88">
        <w:rPr>
          <w:rFonts w:asciiTheme="minorHAnsi" w:hAnsiTheme="minorHAnsi" w:cstheme="minorHAnsi"/>
        </w:rPr>
        <w:t>aşacak biçimde paylaşılmaz, kopyalanmaz veya taşınabilir ortamlara aktarılmaz.</w:t>
      </w:r>
      <w:r w:rsidRPr="00D40E88">
        <w:rPr>
          <w:rFonts w:asciiTheme="minorHAnsi" w:hAnsiTheme="minorHAnsi" w:cstheme="minorHAnsi"/>
        </w:rPr>
        <w:t xml:space="preserve"> Şirket;</w:t>
      </w:r>
      <w:r w:rsidRPr="00D40E88">
        <w:rPr>
          <w:rFonts w:asciiTheme="minorHAnsi" w:hAnsiTheme="minorHAnsi" w:cstheme="minorHAnsi"/>
        </w:rPr>
        <w:t xml:space="preserve"> bu ilkeyi sürdürülebilir kılmak için </w:t>
      </w:r>
      <w:r w:rsidRPr="00D40E88">
        <w:rPr>
          <w:rFonts w:asciiTheme="minorHAnsi" w:hAnsiTheme="minorHAnsi" w:cstheme="minorHAnsi"/>
          <w:b/>
          <w:bCs/>
        </w:rPr>
        <w:t>erişim yetkilerini düzenli olarak gözden geçirir</w:t>
      </w:r>
      <w:r w:rsidRPr="00D40E88">
        <w:rPr>
          <w:rFonts w:asciiTheme="minorHAnsi" w:hAnsiTheme="minorHAnsi" w:cstheme="minorHAnsi"/>
        </w:rPr>
        <w:t xml:space="preserve">, </w:t>
      </w:r>
      <w:r w:rsidRPr="00D40E88">
        <w:rPr>
          <w:rFonts w:asciiTheme="minorHAnsi" w:hAnsiTheme="minorHAnsi" w:cstheme="minorHAnsi"/>
        </w:rPr>
        <w:t>pozisyon</w:t>
      </w:r>
      <w:r w:rsidRPr="00D40E88">
        <w:rPr>
          <w:rFonts w:asciiTheme="minorHAnsi" w:hAnsiTheme="minorHAnsi" w:cstheme="minorHAnsi"/>
        </w:rPr>
        <w:t xml:space="preserve"> bazlı </w:t>
      </w:r>
      <w:r w:rsidRPr="00D40E88">
        <w:rPr>
          <w:rFonts w:asciiTheme="minorHAnsi" w:hAnsiTheme="minorHAnsi" w:cstheme="minorHAnsi"/>
          <w:b/>
          <w:bCs/>
        </w:rPr>
        <w:t>erişim matrisleri</w:t>
      </w:r>
      <w:r w:rsidRPr="00D40E88">
        <w:rPr>
          <w:rFonts w:asciiTheme="minorHAnsi" w:hAnsiTheme="minorHAnsi" w:cstheme="minorHAnsi"/>
        </w:rPr>
        <w:t xml:space="preserve"> oluşturur ve bilgi paylaşımını </w:t>
      </w:r>
      <w:r w:rsidRPr="00D40E88">
        <w:rPr>
          <w:rFonts w:asciiTheme="minorHAnsi" w:hAnsiTheme="minorHAnsi" w:cstheme="minorHAnsi"/>
          <w:b/>
          <w:bCs/>
        </w:rPr>
        <w:t>gizlilik seviyelerine</w:t>
      </w:r>
      <w:r w:rsidRPr="00D40E88">
        <w:rPr>
          <w:rFonts w:asciiTheme="minorHAnsi" w:hAnsiTheme="minorHAnsi" w:cstheme="minorHAnsi"/>
        </w:rPr>
        <w:t xml:space="preserve"> </w:t>
      </w:r>
      <w:r w:rsidRPr="00D40E88">
        <w:rPr>
          <w:rFonts w:asciiTheme="minorHAnsi" w:hAnsiTheme="minorHAnsi" w:cstheme="minorHAnsi"/>
          <w:b/>
          <w:bCs/>
        </w:rPr>
        <w:t>göre</w:t>
      </w:r>
      <w:r w:rsidRPr="00D40E88">
        <w:rPr>
          <w:rFonts w:asciiTheme="minorHAnsi" w:hAnsiTheme="minorHAnsi" w:cstheme="minorHAnsi"/>
        </w:rPr>
        <w:t xml:space="preserve"> sınıflandırır. Şirket bünyesinde kullanılan dijital sistemlerde erişim logları tutulur; böylece bilgi akışı </w:t>
      </w:r>
      <w:r w:rsidRPr="00D40E88">
        <w:rPr>
          <w:rStyle w:val="Gl"/>
          <w:rFonts w:asciiTheme="minorHAnsi" w:hAnsiTheme="minorHAnsi" w:cstheme="minorHAnsi"/>
        </w:rPr>
        <w:t>izlenebilir, denetlenebilir ve hesap verebilir</w:t>
      </w:r>
      <w:r w:rsidRPr="00D40E88">
        <w:rPr>
          <w:rFonts w:asciiTheme="minorHAnsi" w:hAnsiTheme="minorHAnsi" w:cstheme="minorHAnsi"/>
        </w:rPr>
        <w:t xml:space="preserve"> biçimde yönetilir.</w:t>
      </w:r>
      <w:r w:rsidRPr="00D40E88">
        <w:rPr>
          <w:rFonts w:asciiTheme="minorHAnsi" w:hAnsiTheme="minorHAnsi" w:cstheme="minorHAnsi"/>
        </w:rPr>
        <w:t xml:space="preserve"> </w:t>
      </w:r>
      <w:r w:rsidRPr="00D40E88">
        <w:rPr>
          <w:rFonts w:asciiTheme="minorHAnsi" w:hAnsiTheme="minorHAnsi" w:cstheme="minorHAnsi"/>
        </w:rPr>
        <w:t>Orantılılık ilkesi</w:t>
      </w:r>
      <w:r>
        <w:rPr>
          <w:rFonts w:asciiTheme="minorHAnsi" w:hAnsiTheme="minorHAnsi" w:cstheme="minorHAnsi"/>
        </w:rPr>
        <w:t xml:space="preserve"> doğrultusunda ise</w:t>
      </w:r>
      <w:r w:rsidRPr="00D40E88">
        <w:rPr>
          <w:rFonts w:asciiTheme="minorHAnsi" w:hAnsiTheme="minorHAnsi" w:cstheme="minorHAnsi"/>
        </w:rPr>
        <w:t xml:space="preserve"> yalnızca teknik sistemler değil, çalışan davranışları</w:t>
      </w:r>
      <w:r w:rsidR="00CA6EA5">
        <w:rPr>
          <w:rFonts w:asciiTheme="minorHAnsi" w:hAnsiTheme="minorHAnsi" w:cstheme="minorHAnsi"/>
        </w:rPr>
        <w:t xml:space="preserve"> da </w:t>
      </w:r>
      <w:r>
        <w:rPr>
          <w:rFonts w:asciiTheme="minorHAnsi" w:hAnsiTheme="minorHAnsi" w:cstheme="minorHAnsi"/>
        </w:rPr>
        <w:t>gündeme gelir</w:t>
      </w:r>
      <w:r w:rsidRPr="00D40E88">
        <w:rPr>
          <w:rFonts w:asciiTheme="minorHAnsi" w:hAnsiTheme="minorHAnsi" w:cstheme="minorHAnsi"/>
        </w:rPr>
        <w:t xml:space="preserve">. Her çalışan, gizli bilgilere ilişkin paylaşım ve kullanım kararlarında şu soruyu kendine </w:t>
      </w:r>
      <w:r>
        <w:rPr>
          <w:rFonts w:asciiTheme="minorHAnsi" w:hAnsiTheme="minorHAnsi" w:cstheme="minorHAnsi"/>
        </w:rPr>
        <w:t>sorar</w:t>
      </w:r>
      <w:r w:rsidRPr="00D40E88">
        <w:rPr>
          <w:rFonts w:asciiTheme="minorHAnsi" w:hAnsiTheme="minorHAnsi" w:cstheme="minorHAnsi"/>
        </w:rPr>
        <w:t>:</w:t>
      </w:r>
      <w:r w:rsidRPr="00D40E88">
        <w:rPr>
          <w:rFonts w:asciiTheme="minorHAnsi" w:hAnsiTheme="minorHAnsi" w:cstheme="minorHAnsi"/>
        </w:rPr>
        <w:t xml:space="preserve"> </w:t>
      </w:r>
      <w:r>
        <w:rPr>
          <w:rFonts w:asciiTheme="minorHAnsi" w:hAnsiTheme="minorHAnsi" w:cstheme="minorHAnsi"/>
        </w:rPr>
        <w:t>“</w:t>
      </w:r>
      <w:r w:rsidRPr="00D40E88">
        <w:rPr>
          <w:rFonts w:asciiTheme="minorHAnsi" w:hAnsiTheme="minorHAnsi" w:cstheme="minorHAnsi"/>
        </w:rPr>
        <w:t>Bu bilgiye gerçekten ihtiyacım var mı ve bu kullanım ölçülü mü?”</w:t>
      </w:r>
    </w:p>
    <w:p w:rsidR="00D40E88" w:rsidRPr="003613C6" w:rsidRDefault="00D40E88" w:rsidP="0040380E">
      <w:pPr>
        <w:pStyle w:val="AralkYok"/>
        <w:ind w:left="426"/>
        <w:rPr>
          <w:rFonts w:asciiTheme="minorHAnsi" w:hAnsiTheme="minorHAnsi" w:cstheme="minorHAnsi"/>
          <w:b/>
          <w:bCs/>
          <w:u w:val="single"/>
        </w:rPr>
      </w:pPr>
    </w:p>
    <w:p w:rsidR="00DB0A62" w:rsidRDefault="00D40E88" w:rsidP="00DB0A62">
      <w:pPr>
        <w:pStyle w:val="AralkYok"/>
        <w:numPr>
          <w:ilvl w:val="1"/>
          <w:numId w:val="39"/>
        </w:numPr>
        <w:tabs>
          <w:tab w:val="left" w:pos="284"/>
        </w:tabs>
        <w:ind w:left="426" w:hanging="426"/>
        <w:rPr>
          <w:rFonts w:asciiTheme="minorHAnsi" w:hAnsiTheme="minorHAnsi" w:cstheme="minorHAnsi"/>
          <w:b/>
          <w:bCs/>
          <w:u w:val="single"/>
        </w:rPr>
      </w:pPr>
      <w:r>
        <w:rPr>
          <w:rFonts w:asciiTheme="minorHAnsi" w:hAnsiTheme="minorHAnsi" w:cstheme="minorHAnsi"/>
          <w:b/>
          <w:bCs/>
          <w:u w:val="single"/>
        </w:rPr>
        <w:t>Şeffaflık ve Hesap Verilebilirlik</w:t>
      </w:r>
      <w:r w:rsidR="00757B61" w:rsidRPr="003613C6">
        <w:rPr>
          <w:rFonts w:asciiTheme="minorHAnsi" w:hAnsiTheme="minorHAnsi" w:cstheme="minorHAnsi"/>
          <w:b/>
          <w:bCs/>
          <w:u w:val="single"/>
        </w:rPr>
        <w:t xml:space="preserve"> İlkesi</w:t>
      </w:r>
      <w:r w:rsidR="001011E0" w:rsidRPr="003613C6">
        <w:rPr>
          <w:rFonts w:asciiTheme="minorHAnsi" w:hAnsiTheme="minorHAnsi" w:cstheme="minorHAnsi"/>
          <w:b/>
          <w:bCs/>
          <w:u w:val="single"/>
        </w:rPr>
        <w:t>:</w:t>
      </w:r>
      <w:r w:rsidR="0040380E" w:rsidRPr="003613C6">
        <w:rPr>
          <w:rFonts w:asciiTheme="minorHAnsi" w:hAnsiTheme="minorHAnsi" w:cstheme="minorHAnsi"/>
          <w:b/>
          <w:bCs/>
        </w:rPr>
        <w:t xml:space="preserve"> </w:t>
      </w:r>
    </w:p>
    <w:p w:rsidR="00D40E88" w:rsidRPr="00D40E88" w:rsidRDefault="00D40E88" w:rsidP="00D40E88">
      <w:pPr>
        <w:pStyle w:val="AralkYok"/>
        <w:tabs>
          <w:tab w:val="left" w:pos="284"/>
        </w:tabs>
        <w:ind w:left="426"/>
        <w:rPr>
          <w:rFonts w:asciiTheme="minorHAnsi" w:hAnsiTheme="minorHAnsi" w:cstheme="minorHAnsi"/>
        </w:rPr>
      </w:pPr>
      <w:r w:rsidRPr="00D40E88">
        <w:rPr>
          <w:rFonts w:asciiTheme="minorHAnsi" w:hAnsiTheme="minorHAnsi" w:cstheme="minorHAnsi"/>
        </w:rPr>
        <w:t>Şirket;</w:t>
      </w:r>
      <w:r w:rsidRPr="00D40E88">
        <w:rPr>
          <w:rFonts w:asciiTheme="minorHAnsi" w:hAnsiTheme="minorHAnsi" w:cstheme="minorHAnsi"/>
        </w:rPr>
        <w:t xml:space="preserve"> gizliliğe ilişkin tüm süreçlerini </w:t>
      </w:r>
      <w:r w:rsidRPr="00D40E88">
        <w:rPr>
          <w:rStyle w:val="Gl"/>
          <w:rFonts w:asciiTheme="minorHAnsi" w:hAnsiTheme="minorHAnsi" w:cstheme="minorHAnsi"/>
        </w:rPr>
        <w:t>şeffaflık, izlenebilirlik ve hesap verebilirlik</w:t>
      </w:r>
      <w:r w:rsidRPr="00D40E88">
        <w:rPr>
          <w:rFonts w:asciiTheme="minorHAnsi" w:hAnsiTheme="minorHAnsi" w:cstheme="minorHAnsi"/>
        </w:rPr>
        <w:t xml:space="preserve"> ilkeleri çerçevesinde yürütür. Şirket için gizliliğin korunması</w:t>
      </w:r>
      <w:r w:rsidRPr="00D40E88">
        <w:rPr>
          <w:rFonts w:asciiTheme="minorHAnsi" w:hAnsiTheme="minorHAnsi" w:cstheme="minorHAnsi"/>
        </w:rPr>
        <w:t xml:space="preserve">nın yanı sıra </w:t>
      </w:r>
      <w:r w:rsidRPr="00D40E88">
        <w:rPr>
          <w:rFonts w:asciiTheme="minorHAnsi" w:hAnsiTheme="minorHAnsi" w:cstheme="minorHAnsi"/>
        </w:rPr>
        <w:t xml:space="preserve">bu korumanın </w:t>
      </w:r>
      <w:r w:rsidRPr="00D40E88">
        <w:rPr>
          <w:rStyle w:val="Gl"/>
          <w:rFonts w:asciiTheme="minorHAnsi" w:hAnsiTheme="minorHAnsi" w:cstheme="minorHAnsi"/>
        </w:rPr>
        <w:t>nasıl ve hangi standartlarla sağlandığının açık biçimde gösterilebilmesi</w:t>
      </w:r>
      <w:r w:rsidRPr="00D40E88">
        <w:rPr>
          <w:rFonts w:asciiTheme="minorHAnsi" w:hAnsiTheme="minorHAnsi" w:cstheme="minorHAnsi"/>
        </w:rPr>
        <w:t xml:space="preserve"> de aynı derecede önemlidir.</w:t>
      </w:r>
      <w:r w:rsidRPr="00D40E88">
        <w:rPr>
          <w:rFonts w:asciiTheme="minorHAnsi" w:hAnsiTheme="minorHAnsi" w:cstheme="minorHAnsi"/>
        </w:rPr>
        <w:t xml:space="preserve"> </w:t>
      </w:r>
      <w:r w:rsidRPr="00D40E88">
        <w:rPr>
          <w:rFonts w:asciiTheme="minorHAnsi" w:hAnsiTheme="minorHAnsi" w:cstheme="minorHAnsi"/>
        </w:rPr>
        <w:t xml:space="preserve">Bu kapsamda tüm bilgi işleme faaliyetleri kayıt altına alınır; erişim yetkileri, veri akışları ve paylaşım süreçleri düzenli olarak izlenir ve denetlenir. Şirket, gizlilik ihlali riski doğurabilecek durumları </w:t>
      </w:r>
      <w:r w:rsidRPr="00D40E88">
        <w:rPr>
          <w:rFonts w:asciiTheme="minorHAnsi" w:hAnsiTheme="minorHAnsi" w:cstheme="minorHAnsi"/>
          <w:b/>
          <w:bCs/>
        </w:rPr>
        <w:t>proaktif biçimde</w:t>
      </w:r>
      <w:r w:rsidRPr="00D40E88">
        <w:rPr>
          <w:rFonts w:asciiTheme="minorHAnsi" w:hAnsiTheme="minorHAnsi" w:cstheme="minorHAnsi"/>
        </w:rPr>
        <w:t xml:space="preserve"> tespit edebilmek için iç denetim mekanizmaları, erişim logları ve risk değerlendirme prosedürleri uygular.</w:t>
      </w:r>
      <w:r w:rsidRPr="00D40E88">
        <w:rPr>
          <w:rFonts w:asciiTheme="minorHAnsi" w:hAnsiTheme="minorHAnsi" w:cstheme="minorHAnsi"/>
        </w:rPr>
        <w:t xml:space="preserve"> </w:t>
      </w:r>
      <w:r w:rsidRPr="00D40E88">
        <w:rPr>
          <w:rFonts w:asciiTheme="minorHAnsi" w:hAnsiTheme="minorHAnsi" w:cstheme="minorHAnsi"/>
          <w:b/>
          <w:bCs/>
        </w:rPr>
        <w:t>Hesap verebilirlik</w:t>
      </w:r>
      <w:r w:rsidRPr="00D40E88">
        <w:rPr>
          <w:rFonts w:asciiTheme="minorHAnsi" w:hAnsiTheme="minorHAnsi" w:cstheme="minorHAnsi"/>
        </w:rPr>
        <w:t xml:space="preserve"> </w:t>
      </w:r>
      <w:r>
        <w:rPr>
          <w:rFonts w:asciiTheme="minorHAnsi" w:hAnsiTheme="minorHAnsi" w:cstheme="minorHAnsi"/>
        </w:rPr>
        <w:t xml:space="preserve">ilkesi ise </w:t>
      </w:r>
      <w:r w:rsidRPr="00D40E88">
        <w:rPr>
          <w:rFonts w:asciiTheme="minorHAnsi" w:hAnsiTheme="minorHAnsi" w:cstheme="minorHAnsi"/>
        </w:rPr>
        <w:t>yalnızca yöneticiler</w:t>
      </w:r>
      <w:r w:rsidR="00E96724">
        <w:rPr>
          <w:rFonts w:asciiTheme="minorHAnsi" w:hAnsiTheme="minorHAnsi" w:cstheme="minorHAnsi"/>
        </w:rPr>
        <w:t xml:space="preserve"> için</w:t>
      </w:r>
      <w:r w:rsidRPr="00D40E88">
        <w:rPr>
          <w:rFonts w:asciiTheme="minorHAnsi" w:hAnsiTheme="minorHAnsi" w:cstheme="minorHAnsi"/>
        </w:rPr>
        <w:t xml:space="preserve"> değil, tüm çalışanlar için geçerlidir. Her çalışan, gizliliğe aykırı bir durum fark ettiğinde bunu gecikmeksizin ilgili birimlere bildirmekle yükümlüdür. Şirket, </w:t>
      </w:r>
      <w:r w:rsidRPr="00D40E88">
        <w:rPr>
          <w:rStyle w:val="Gl"/>
          <w:rFonts w:asciiTheme="minorHAnsi" w:hAnsiTheme="minorHAnsi" w:cstheme="minorHAnsi"/>
        </w:rPr>
        <w:t xml:space="preserve">etik </w:t>
      </w:r>
      <w:r w:rsidR="00EE1643">
        <w:rPr>
          <w:rStyle w:val="Gl"/>
          <w:rFonts w:asciiTheme="minorHAnsi" w:hAnsiTheme="minorHAnsi" w:cstheme="minorHAnsi"/>
        </w:rPr>
        <w:t>bildirim</w:t>
      </w:r>
      <w:r w:rsidRPr="00D40E88">
        <w:rPr>
          <w:rStyle w:val="Gl"/>
          <w:rFonts w:asciiTheme="minorHAnsi" w:hAnsiTheme="minorHAnsi" w:cstheme="minorHAnsi"/>
        </w:rPr>
        <w:t xml:space="preserve"> hattı</w:t>
      </w:r>
      <w:r w:rsidRPr="00D40E88">
        <w:rPr>
          <w:rFonts w:asciiTheme="minorHAnsi" w:hAnsiTheme="minorHAnsi" w:cstheme="minorHAnsi"/>
        </w:rPr>
        <w:t xml:space="preserve"> üzerinden yapılan bildirimleri </w:t>
      </w:r>
      <w:r w:rsidRPr="00D40E88">
        <w:rPr>
          <w:rFonts w:asciiTheme="minorHAnsi" w:hAnsiTheme="minorHAnsi" w:cstheme="minorHAnsi"/>
          <w:b/>
          <w:bCs/>
        </w:rPr>
        <w:t>gizlilik esasına</w:t>
      </w:r>
      <w:r w:rsidRPr="00D40E88">
        <w:rPr>
          <w:rFonts w:asciiTheme="minorHAnsi" w:hAnsiTheme="minorHAnsi" w:cstheme="minorHAnsi"/>
        </w:rPr>
        <w:t xml:space="preserve"> göre değerlendirir; iyi niyetle yapılan ihbarlarda </w:t>
      </w:r>
      <w:r w:rsidRPr="00D40E88">
        <w:rPr>
          <w:rFonts w:asciiTheme="minorHAnsi" w:hAnsiTheme="minorHAnsi" w:cstheme="minorHAnsi"/>
          <w:b/>
          <w:bCs/>
        </w:rPr>
        <w:t>çalışanı koruma ilkesi</w:t>
      </w:r>
      <w:r w:rsidRPr="00D40E88">
        <w:rPr>
          <w:rFonts w:asciiTheme="minorHAnsi" w:hAnsiTheme="minorHAnsi" w:cstheme="minorHAnsi"/>
        </w:rPr>
        <w:t xml:space="preserve"> gözetilir.</w:t>
      </w:r>
      <w:r w:rsidRPr="00D40E88">
        <w:rPr>
          <w:rFonts w:asciiTheme="minorHAnsi" w:hAnsiTheme="minorHAnsi" w:cstheme="minorHAnsi"/>
        </w:rPr>
        <w:t xml:space="preserve"> Şirket;</w:t>
      </w:r>
      <w:r w:rsidRPr="00D40E88">
        <w:rPr>
          <w:rFonts w:asciiTheme="minorHAnsi" w:hAnsiTheme="minorHAnsi" w:cstheme="minorHAnsi"/>
        </w:rPr>
        <w:t xml:space="preserve"> gizlilik süreçlerinde </w:t>
      </w:r>
      <w:r w:rsidRPr="00D40E88">
        <w:rPr>
          <w:rFonts w:asciiTheme="minorHAnsi" w:hAnsiTheme="minorHAnsi" w:cstheme="minorHAnsi"/>
          <w:b/>
          <w:bCs/>
        </w:rPr>
        <w:t>şeffaflık</w:t>
      </w:r>
      <w:r w:rsidRPr="00D40E88">
        <w:rPr>
          <w:rFonts w:asciiTheme="minorHAnsi" w:hAnsiTheme="minorHAnsi" w:cstheme="minorHAnsi"/>
        </w:rPr>
        <w:t xml:space="preserve"> sağlamak için gerekli olduğunda sponsorları, etik kurulları ve yetkili otoriteleri bilgilendirir. Böylece kurum içi </w:t>
      </w:r>
      <w:r w:rsidRPr="00D40E88">
        <w:rPr>
          <w:rFonts w:asciiTheme="minorHAnsi" w:hAnsiTheme="minorHAnsi" w:cstheme="minorHAnsi"/>
          <w:b/>
          <w:bCs/>
        </w:rPr>
        <w:t>gizlilik</w:t>
      </w:r>
      <w:r w:rsidRPr="00D40E88">
        <w:rPr>
          <w:rFonts w:asciiTheme="minorHAnsi" w:hAnsiTheme="minorHAnsi" w:cstheme="minorHAnsi"/>
        </w:rPr>
        <w:t xml:space="preserve"> </w:t>
      </w:r>
      <w:r w:rsidRPr="00D40E88">
        <w:rPr>
          <w:rFonts w:asciiTheme="minorHAnsi" w:hAnsiTheme="minorHAnsi" w:cstheme="minorHAnsi"/>
          <w:b/>
          <w:bCs/>
        </w:rPr>
        <w:t>uygulamaları</w:t>
      </w:r>
      <w:r w:rsidRPr="00D40E88">
        <w:rPr>
          <w:rFonts w:asciiTheme="minorHAnsi" w:hAnsiTheme="minorHAnsi" w:cstheme="minorHAnsi"/>
        </w:rPr>
        <w:t xml:space="preserve">, yalnızca iç denetime değil, </w:t>
      </w:r>
      <w:r w:rsidRPr="00D40E88">
        <w:rPr>
          <w:rStyle w:val="Gl"/>
          <w:rFonts w:asciiTheme="minorHAnsi" w:hAnsiTheme="minorHAnsi" w:cstheme="minorHAnsi"/>
        </w:rPr>
        <w:t>dış paydaş güvenine dayalı bir hesap verebilirlik kültürü</w:t>
      </w:r>
      <w:r w:rsidRPr="00D40E88">
        <w:rPr>
          <w:rFonts w:asciiTheme="minorHAnsi" w:hAnsiTheme="minorHAnsi" w:cstheme="minorHAnsi"/>
        </w:rPr>
        <w:t>yle desteklenir.</w:t>
      </w:r>
    </w:p>
    <w:p w:rsidR="00D40E88" w:rsidRPr="00D40E88" w:rsidRDefault="00D40E88" w:rsidP="00D40E88">
      <w:pPr>
        <w:pStyle w:val="AralkYok"/>
        <w:tabs>
          <w:tab w:val="left" w:pos="284"/>
        </w:tabs>
        <w:rPr>
          <w:rFonts w:asciiTheme="minorHAnsi" w:hAnsiTheme="minorHAnsi" w:cstheme="minorHAnsi"/>
          <w:b/>
          <w:bCs/>
          <w:u w:val="single"/>
        </w:rPr>
      </w:pPr>
    </w:p>
    <w:p w:rsidR="00D40E88" w:rsidRDefault="00D40E88" w:rsidP="00DB0A62">
      <w:pPr>
        <w:pStyle w:val="AralkYok"/>
        <w:numPr>
          <w:ilvl w:val="1"/>
          <w:numId w:val="39"/>
        </w:numPr>
        <w:tabs>
          <w:tab w:val="left" w:pos="284"/>
        </w:tabs>
        <w:ind w:left="426" w:hanging="426"/>
        <w:rPr>
          <w:rFonts w:asciiTheme="minorHAnsi" w:hAnsiTheme="minorHAnsi" w:cstheme="minorHAnsi"/>
          <w:b/>
          <w:bCs/>
          <w:u w:val="single"/>
        </w:rPr>
      </w:pPr>
      <w:r>
        <w:rPr>
          <w:rFonts w:asciiTheme="minorHAnsi" w:hAnsiTheme="minorHAnsi" w:cstheme="minorHAnsi"/>
          <w:b/>
          <w:bCs/>
          <w:u w:val="single"/>
        </w:rPr>
        <w:t>Duyarlı Paylaşım</w:t>
      </w:r>
      <w:r w:rsidR="00DB0A62" w:rsidRPr="003613C6">
        <w:rPr>
          <w:rFonts w:asciiTheme="minorHAnsi" w:hAnsiTheme="minorHAnsi" w:cstheme="minorHAnsi"/>
          <w:b/>
          <w:bCs/>
          <w:u w:val="single"/>
        </w:rPr>
        <w:t xml:space="preserve"> İlkesi:</w:t>
      </w:r>
    </w:p>
    <w:p w:rsidR="00D40E88" w:rsidRDefault="00D40E88" w:rsidP="003E251C">
      <w:pPr>
        <w:pStyle w:val="AralkYok"/>
        <w:tabs>
          <w:tab w:val="left" w:pos="284"/>
        </w:tabs>
        <w:ind w:left="426"/>
        <w:rPr>
          <w:rFonts w:asciiTheme="minorHAnsi" w:hAnsiTheme="minorHAnsi" w:cstheme="minorHAnsi"/>
        </w:rPr>
      </w:pPr>
      <w:r w:rsidRPr="00D40E88">
        <w:rPr>
          <w:rFonts w:asciiTheme="minorHAnsi" w:hAnsiTheme="minorHAnsi" w:cstheme="minorHAnsi"/>
        </w:rPr>
        <w:t>Şirket;</w:t>
      </w:r>
      <w:r w:rsidRPr="00D40E88">
        <w:rPr>
          <w:rFonts w:asciiTheme="minorHAnsi" w:hAnsiTheme="minorHAnsi" w:cstheme="minorHAnsi"/>
        </w:rPr>
        <w:t xml:space="preserve"> </w:t>
      </w:r>
      <w:r w:rsidRPr="00D40E88">
        <w:rPr>
          <w:rFonts w:asciiTheme="minorHAnsi" w:hAnsiTheme="minorHAnsi" w:cstheme="minorHAnsi"/>
          <w:b/>
          <w:bCs/>
        </w:rPr>
        <w:t>gizli bilginin yalnızca yetkili kişilerle, doğru zamanda ve güvenli kanallar üzerinden paylaşılmasını</w:t>
      </w:r>
      <w:r w:rsidRPr="00D40E88">
        <w:rPr>
          <w:rFonts w:asciiTheme="minorHAnsi" w:hAnsiTheme="minorHAnsi" w:cstheme="minorHAnsi"/>
        </w:rPr>
        <w:t xml:space="preserve"> temel kural olarak benimser. Şirketimiz için gizliliğin korunması, bilgiyi saklamak kadar </w:t>
      </w:r>
      <w:r w:rsidRPr="00D40E88">
        <w:rPr>
          <w:rStyle w:val="Gl"/>
          <w:rFonts w:asciiTheme="minorHAnsi" w:hAnsiTheme="minorHAnsi" w:cstheme="minorHAnsi"/>
        </w:rPr>
        <w:t>doğru şekilde paylaşmayı bilmek</w:t>
      </w:r>
      <w:r w:rsidRPr="00D40E88">
        <w:rPr>
          <w:rFonts w:asciiTheme="minorHAnsi" w:hAnsiTheme="minorHAnsi" w:cstheme="minorHAnsi"/>
        </w:rPr>
        <w:t xml:space="preserve"> anlamına gelir.</w:t>
      </w:r>
      <w:r w:rsidRPr="00D40E88">
        <w:rPr>
          <w:rFonts w:asciiTheme="minorHAnsi" w:hAnsiTheme="minorHAnsi" w:cstheme="minorHAnsi"/>
        </w:rPr>
        <w:t xml:space="preserve"> </w:t>
      </w:r>
      <w:r w:rsidRPr="00D40E88">
        <w:rPr>
          <w:rFonts w:asciiTheme="minorHAnsi" w:hAnsiTheme="minorHAnsi" w:cstheme="minorHAnsi"/>
        </w:rPr>
        <w:t>Bu doğrultuda</w:t>
      </w:r>
      <w:r w:rsidRPr="00D40E88">
        <w:rPr>
          <w:rFonts w:asciiTheme="minorHAnsi" w:hAnsiTheme="minorHAnsi" w:cstheme="minorHAnsi"/>
        </w:rPr>
        <w:t xml:space="preserve"> </w:t>
      </w:r>
      <w:r w:rsidRPr="00D40E88">
        <w:rPr>
          <w:rFonts w:asciiTheme="minorHAnsi" w:hAnsiTheme="minorHAnsi" w:cstheme="minorHAnsi"/>
        </w:rPr>
        <w:t xml:space="preserve">çalışanlar gizli nitelikteki hiçbir bilgiyi </w:t>
      </w:r>
      <w:r w:rsidRPr="00D40E88">
        <w:rPr>
          <w:rFonts w:asciiTheme="minorHAnsi" w:hAnsiTheme="minorHAnsi" w:cstheme="minorHAnsi"/>
        </w:rPr>
        <w:t>(</w:t>
      </w:r>
      <w:r w:rsidRPr="00D40E88">
        <w:rPr>
          <w:rFonts w:asciiTheme="minorHAnsi" w:hAnsiTheme="minorHAnsi" w:cstheme="minorHAnsi"/>
        </w:rPr>
        <w:t>katılımcı verileri, araştırma protokolleri, klinik dokümantasyon, sözleşme içerikleri, ticari sırlar veya yazışmalar dahil</w:t>
      </w:r>
      <w:r w:rsidRPr="00D40E88">
        <w:rPr>
          <w:rFonts w:asciiTheme="minorHAnsi" w:hAnsiTheme="minorHAnsi" w:cstheme="minorHAnsi"/>
        </w:rPr>
        <w:t>)</w:t>
      </w:r>
      <w:r w:rsidRPr="00D40E88">
        <w:rPr>
          <w:rFonts w:asciiTheme="minorHAnsi" w:hAnsiTheme="minorHAnsi" w:cstheme="minorHAnsi"/>
        </w:rPr>
        <w:t xml:space="preserve"> açık, denetimsiz veya kurumsal olmayan iletişim kanalları üzerinden paylaşamaz. Bilgi paylaşımı yalnızca görev gereği</w:t>
      </w:r>
      <w:r w:rsidRPr="00D40E88">
        <w:rPr>
          <w:rFonts w:asciiTheme="minorHAnsi" w:hAnsiTheme="minorHAnsi" w:cstheme="minorHAnsi"/>
        </w:rPr>
        <w:t xml:space="preserve"> </w:t>
      </w:r>
      <w:r w:rsidRPr="00D40E88">
        <w:rPr>
          <w:rFonts w:asciiTheme="minorHAnsi" w:hAnsiTheme="minorHAnsi" w:cstheme="minorHAnsi"/>
        </w:rPr>
        <w:t xml:space="preserve">yetkilendirilmiş kişi veya birimler aracılığıyla ve </w:t>
      </w:r>
      <w:r w:rsidRPr="00D40E88">
        <w:rPr>
          <w:rStyle w:val="Gl"/>
          <w:rFonts w:asciiTheme="minorHAnsi" w:hAnsiTheme="minorHAnsi" w:cstheme="minorHAnsi"/>
        </w:rPr>
        <w:t>onaylı iletişim altyapıları</w:t>
      </w:r>
      <w:r w:rsidRPr="00D40E88">
        <w:rPr>
          <w:rFonts w:asciiTheme="minorHAnsi" w:hAnsiTheme="minorHAnsi" w:cstheme="minorHAnsi"/>
        </w:rPr>
        <w:t xml:space="preserve"> kullanılarak yapılır.</w:t>
      </w:r>
      <w:r w:rsidRPr="00D40E88">
        <w:rPr>
          <w:rFonts w:asciiTheme="minorHAnsi" w:hAnsiTheme="minorHAnsi" w:cstheme="minorHAnsi"/>
        </w:rPr>
        <w:t xml:space="preserve"> </w:t>
      </w:r>
      <w:r w:rsidRPr="00D40E88">
        <w:rPr>
          <w:rFonts w:asciiTheme="minorHAnsi" w:hAnsiTheme="minorHAnsi" w:cstheme="minorHAnsi"/>
        </w:rPr>
        <w:t>Duyarlı paylaşım ilke</w:t>
      </w:r>
      <w:r w:rsidRPr="00D40E88">
        <w:rPr>
          <w:rFonts w:asciiTheme="minorHAnsi" w:hAnsiTheme="minorHAnsi" w:cstheme="minorHAnsi"/>
        </w:rPr>
        <w:t>si;</w:t>
      </w:r>
      <w:r w:rsidRPr="00D40E88">
        <w:rPr>
          <w:rFonts w:asciiTheme="minorHAnsi" w:hAnsiTheme="minorHAnsi" w:cstheme="minorHAnsi"/>
        </w:rPr>
        <w:t xml:space="preserve"> </w:t>
      </w:r>
      <w:r w:rsidRPr="00D40E88">
        <w:rPr>
          <w:rStyle w:val="Gl"/>
          <w:rFonts w:asciiTheme="minorHAnsi" w:hAnsiTheme="minorHAnsi" w:cstheme="minorHAnsi"/>
        </w:rPr>
        <w:t>iletişim etiğini</w:t>
      </w:r>
      <w:r w:rsidRPr="00D40E88">
        <w:rPr>
          <w:rFonts w:asciiTheme="minorHAnsi" w:hAnsiTheme="minorHAnsi" w:cstheme="minorHAnsi"/>
        </w:rPr>
        <w:t xml:space="preserve"> de kapsar. Çalışanlar, bilgi paylaşımı öncesinde “paylaşımın amacı, kapsamı ve gerekliliği” açısından </w:t>
      </w:r>
      <w:r w:rsidRPr="00D40E88">
        <w:rPr>
          <w:rFonts w:asciiTheme="minorHAnsi" w:hAnsiTheme="minorHAnsi" w:cstheme="minorHAnsi"/>
          <w:b/>
          <w:bCs/>
        </w:rPr>
        <w:t>etik bir değerlendirme</w:t>
      </w:r>
      <w:r w:rsidRPr="00D40E88">
        <w:rPr>
          <w:rFonts w:asciiTheme="minorHAnsi" w:hAnsiTheme="minorHAnsi" w:cstheme="minorHAnsi"/>
        </w:rPr>
        <w:t xml:space="preserve"> yapmakla yükümlüdür. Bu çerçevede, bir bilginin paylaşımı gereksiz veya ölçüsüz görülüyorsa paylaşım </w:t>
      </w:r>
      <w:r w:rsidRPr="00D40E88">
        <w:rPr>
          <w:rFonts w:asciiTheme="minorHAnsi" w:hAnsiTheme="minorHAnsi" w:cstheme="minorHAnsi"/>
        </w:rPr>
        <w:t>yap</w:t>
      </w:r>
      <w:r w:rsidR="000C696C">
        <w:rPr>
          <w:rFonts w:asciiTheme="minorHAnsi" w:hAnsiTheme="minorHAnsi" w:cstheme="minorHAnsi"/>
        </w:rPr>
        <w:t>ıl</w:t>
      </w:r>
      <w:r w:rsidRPr="00D40E88">
        <w:rPr>
          <w:rFonts w:asciiTheme="minorHAnsi" w:hAnsiTheme="minorHAnsi" w:cstheme="minorHAnsi"/>
        </w:rPr>
        <w:t>maz</w:t>
      </w:r>
      <w:r w:rsidRPr="00D40E88">
        <w:rPr>
          <w:rFonts w:asciiTheme="minorHAnsi" w:hAnsiTheme="minorHAnsi" w:cstheme="minorHAnsi"/>
        </w:rPr>
        <w:t xml:space="preserve">, konu ilgili birimlere danışılarak </w:t>
      </w:r>
      <w:r w:rsidRPr="00D40E88">
        <w:rPr>
          <w:rFonts w:asciiTheme="minorHAnsi" w:hAnsiTheme="minorHAnsi" w:cstheme="minorHAnsi"/>
        </w:rPr>
        <w:t>yönlendirilir</w:t>
      </w:r>
      <w:r w:rsidRPr="00D40E88">
        <w:rPr>
          <w:rFonts w:asciiTheme="minorHAnsi" w:hAnsiTheme="minorHAnsi" w:cstheme="minorHAnsi"/>
        </w:rPr>
        <w:t>.</w:t>
      </w:r>
      <w:r w:rsidRPr="00D40E88">
        <w:rPr>
          <w:rFonts w:asciiTheme="minorHAnsi" w:hAnsiTheme="minorHAnsi" w:cstheme="minorHAnsi"/>
        </w:rPr>
        <w:t xml:space="preserve"> </w:t>
      </w:r>
      <w:r w:rsidRPr="00D40E88">
        <w:rPr>
          <w:rFonts w:asciiTheme="minorHAnsi" w:hAnsiTheme="minorHAnsi" w:cstheme="minorHAnsi"/>
        </w:rPr>
        <w:t xml:space="preserve">Şirket, bu bilinci desteklemek amacıyla çalışanlarına düzenli olarak </w:t>
      </w:r>
      <w:r w:rsidRPr="000C696C">
        <w:rPr>
          <w:rFonts w:asciiTheme="minorHAnsi" w:hAnsiTheme="minorHAnsi" w:cstheme="minorHAnsi"/>
          <w:b/>
          <w:bCs/>
        </w:rPr>
        <w:t>bilgi paylaşımı farkındalık eğitimle</w:t>
      </w:r>
      <w:r w:rsidRPr="00D40E88">
        <w:rPr>
          <w:rFonts w:asciiTheme="minorHAnsi" w:hAnsiTheme="minorHAnsi" w:cstheme="minorHAnsi"/>
        </w:rPr>
        <w:t xml:space="preserve">ri sunar; e-posta, çevrim içi toplantı, bulut sistemleri ve yapay zekâ tabanlı araçlar üzerinden yürütülen iletişimlerde dikkat edilmesi gereken etik ve güvenlik ilkelerini içeren </w:t>
      </w:r>
      <w:r w:rsidRPr="000C696C">
        <w:rPr>
          <w:rFonts w:asciiTheme="minorHAnsi" w:hAnsiTheme="minorHAnsi" w:cstheme="minorHAnsi"/>
          <w:b/>
          <w:bCs/>
        </w:rPr>
        <w:t>iç yönergeler</w:t>
      </w:r>
      <w:r w:rsidRPr="00D40E88">
        <w:rPr>
          <w:rFonts w:asciiTheme="minorHAnsi" w:hAnsiTheme="minorHAnsi" w:cstheme="minorHAnsi"/>
        </w:rPr>
        <w:t xml:space="preserve"> yayımlar.</w:t>
      </w:r>
    </w:p>
    <w:p w:rsidR="003E251C" w:rsidRPr="003E251C" w:rsidRDefault="003E251C" w:rsidP="003E251C">
      <w:pPr>
        <w:pStyle w:val="AralkYok"/>
        <w:tabs>
          <w:tab w:val="left" w:pos="284"/>
        </w:tabs>
        <w:ind w:left="426"/>
        <w:rPr>
          <w:rFonts w:asciiTheme="minorHAnsi" w:hAnsiTheme="minorHAnsi" w:cstheme="minorHAnsi"/>
        </w:rPr>
      </w:pPr>
    </w:p>
    <w:p w:rsidR="0031535B" w:rsidRPr="003613C6" w:rsidRDefault="003E251C" w:rsidP="0031535B">
      <w:pPr>
        <w:pStyle w:val="AralkYok"/>
        <w:numPr>
          <w:ilvl w:val="1"/>
          <w:numId w:val="39"/>
        </w:numPr>
        <w:tabs>
          <w:tab w:val="left" w:pos="284"/>
        </w:tabs>
        <w:ind w:left="426" w:hanging="426"/>
        <w:rPr>
          <w:rFonts w:asciiTheme="minorHAnsi" w:hAnsiTheme="minorHAnsi" w:cstheme="minorHAnsi"/>
          <w:b/>
          <w:bCs/>
          <w:u w:val="single"/>
        </w:rPr>
      </w:pPr>
      <w:r>
        <w:rPr>
          <w:rFonts w:asciiTheme="minorHAnsi" w:hAnsiTheme="minorHAnsi" w:cstheme="minorHAnsi"/>
          <w:b/>
          <w:bCs/>
          <w:u w:val="single"/>
        </w:rPr>
        <w:t>Ticari Sırların Korunması</w:t>
      </w:r>
      <w:r w:rsidR="0031535B" w:rsidRPr="003613C6">
        <w:rPr>
          <w:rFonts w:asciiTheme="minorHAnsi" w:hAnsiTheme="minorHAnsi" w:cstheme="minorHAnsi"/>
          <w:b/>
          <w:bCs/>
          <w:u w:val="single"/>
        </w:rPr>
        <w:t xml:space="preserve"> İlkesi:</w:t>
      </w:r>
    </w:p>
    <w:p w:rsidR="00430C0C" w:rsidRDefault="003E251C" w:rsidP="00430C0C">
      <w:pPr>
        <w:pStyle w:val="AralkYok"/>
        <w:tabs>
          <w:tab w:val="left" w:pos="284"/>
        </w:tabs>
        <w:ind w:left="426"/>
        <w:rPr>
          <w:rFonts w:asciiTheme="minorHAnsi" w:hAnsiTheme="minorHAnsi" w:cstheme="minorHAnsi"/>
        </w:rPr>
      </w:pPr>
      <w:r w:rsidRPr="003E251C">
        <w:rPr>
          <w:rFonts w:asciiTheme="minorHAnsi" w:hAnsiTheme="minorHAnsi" w:cstheme="minorHAnsi"/>
        </w:rPr>
        <w:t>Şirket;</w:t>
      </w:r>
      <w:r w:rsidRPr="003E251C">
        <w:rPr>
          <w:rFonts w:asciiTheme="minorHAnsi" w:hAnsiTheme="minorHAnsi" w:cstheme="minorHAnsi"/>
        </w:rPr>
        <w:t xml:space="preserve"> tüm faaliyetlerinde ticari sırların korunmasını</w:t>
      </w:r>
      <w:r w:rsidRPr="003E251C">
        <w:rPr>
          <w:rFonts w:asciiTheme="minorHAnsi" w:hAnsiTheme="minorHAnsi" w:cstheme="minorHAnsi"/>
        </w:rPr>
        <w:t>,</w:t>
      </w:r>
      <w:r w:rsidRPr="003E251C">
        <w:rPr>
          <w:rFonts w:asciiTheme="minorHAnsi" w:hAnsiTheme="minorHAnsi" w:cstheme="minorHAnsi"/>
        </w:rPr>
        <w:t xml:space="preserve"> </w:t>
      </w:r>
      <w:r w:rsidRPr="003E251C">
        <w:rPr>
          <w:rStyle w:val="Gl"/>
          <w:rFonts w:asciiTheme="minorHAnsi" w:hAnsiTheme="minorHAnsi" w:cstheme="minorHAnsi"/>
        </w:rPr>
        <w:t>rekabet gücünün, bilimsel güvenilirliğin ve paydaş güveninin vazgeçilmez unsuru</w:t>
      </w:r>
      <w:r w:rsidRPr="003E251C">
        <w:rPr>
          <w:rFonts w:asciiTheme="minorHAnsi" w:hAnsiTheme="minorHAnsi" w:cstheme="minorHAnsi"/>
        </w:rPr>
        <w:t xml:space="preserve"> olarak kabul eder. Şirket bünyesinde geliştirilen klinik araştırma yöntemleri, protokoller, veri analiz modelleri, iş stratejileri, fiyatlandırma politikaları, proje teklifleri ve iş ortaklıklarına ilişkin bilgiler </w:t>
      </w:r>
      <w:r w:rsidRPr="003E251C">
        <w:rPr>
          <w:rFonts w:asciiTheme="minorHAnsi" w:hAnsiTheme="minorHAnsi" w:cstheme="minorHAnsi"/>
          <w:b/>
          <w:bCs/>
        </w:rPr>
        <w:t>“</w:t>
      </w:r>
      <w:r w:rsidRPr="003E251C">
        <w:rPr>
          <w:rFonts w:asciiTheme="minorHAnsi" w:hAnsiTheme="minorHAnsi" w:cstheme="minorHAnsi"/>
          <w:b/>
          <w:bCs/>
        </w:rPr>
        <w:t>ticari sır</w:t>
      </w:r>
      <w:r w:rsidRPr="003E251C">
        <w:rPr>
          <w:rFonts w:asciiTheme="minorHAnsi" w:hAnsiTheme="minorHAnsi" w:cstheme="minorHAnsi"/>
          <w:b/>
          <w:bCs/>
        </w:rPr>
        <w:t>”</w:t>
      </w:r>
      <w:r w:rsidRPr="003E251C">
        <w:rPr>
          <w:rFonts w:asciiTheme="minorHAnsi" w:hAnsiTheme="minorHAnsi" w:cstheme="minorHAnsi"/>
        </w:rPr>
        <w:t xml:space="preserve"> </w:t>
      </w:r>
      <w:r w:rsidRPr="003E251C">
        <w:rPr>
          <w:rFonts w:asciiTheme="minorHAnsi" w:hAnsiTheme="minorHAnsi" w:cstheme="minorHAnsi"/>
        </w:rPr>
        <w:t>kapsamında değerlendirilir.</w:t>
      </w:r>
      <w:r w:rsidR="0031535B" w:rsidRPr="003E251C">
        <w:rPr>
          <w:rFonts w:asciiTheme="minorHAnsi" w:hAnsiTheme="minorHAnsi" w:cstheme="minorHAnsi"/>
        </w:rPr>
        <w:t xml:space="preserve"> </w:t>
      </w:r>
      <w:r w:rsidRPr="003E251C">
        <w:rPr>
          <w:rFonts w:asciiTheme="minorHAnsi" w:hAnsiTheme="minorHAnsi" w:cstheme="minorHAnsi"/>
        </w:rPr>
        <w:t>Bu ilke doğrultusunda çalışanlar, görevleri sırasında eriştikleri ticari bilgileri yalnızca belirlenmiş yetki sınırları içinde kullanabilir; bu bilgileri üçüncü kişilere açıklayamaz, kişisel amaçlarla değerlendiremez veya kendi çalışmalarında dolaylı biçimde dahi kullanamaz. Ticari sırların gizliliği</w:t>
      </w:r>
      <w:r w:rsidRPr="003E251C">
        <w:rPr>
          <w:rFonts w:asciiTheme="minorHAnsi" w:hAnsiTheme="minorHAnsi" w:cstheme="minorHAnsi"/>
        </w:rPr>
        <w:t>;</w:t>
      </w:r>
      <w:r w:rsidRPr="003E251C">
        <w:rPr>
          <w:rFonts w:asciiTheme="minorHAnsi" w:hAnsiTheme="minorHAnsi" w:cstheme="minorHAnsi"/>
        </w:rPr>
        <w:t xml:space="preserve"> </w:t>
      </w:r>
      <w:r w:rsidRPr="003E251C">
        <w:rPr>
          <w:rStyle w:val="Gl"/>
          <w:rFonts w:asciiTheme="minorHAnsi" w:hAnsiTheme="minorHAnsi" w:cstheme="minorHAnsi"/>
        </w:rPr>
        <w:t>görev süresiyle sınırlı olmayıp</w:t>
      </w:r>
      <w:r w:rsidRPr="003E251C">
        <w:rPr>
          <w:rStyle w:val="Gl"/>
          <w:rFonts w:asciiTheme="minorHAnsi" w:hAnsiTheme="minorHAnsi" w:cstheme="minorHAnsi"/>
        </w:rPr>
        <w:t xml:space="preserve"> </w:t>
      </w:r>
      <w:r w:rsidRPr="003E251C">
        <w:rPr>
          <w:rStyle w:val="Gl"/>
          <w:rFonts w:asciiTheme="minorHAnsi" w:hAnsiTheme="minorHAnsi" w:cstheme="minorHAnsi"/>
        </w:rPr>
        <w:t>çalışan ile Şirket arasındaki ilişkinin sona ermesinden sonra da</w:t>
      </w:r>
      <w:r w:rsidRPr="003E251C">
        <w:rPr>
          <w:rFonts w:asciiTheme="minorHAnsi" w:hAnsiTheme="minorHAnsi" w:cstheme="minorHAnsi"/>
        </w:rPr>
        <w:t xml:space="preserve"> devam eder.</w:t>
      </w:r>
      <w:r w:rsidRPr="003E251C">
        <w:rPr>
          <w:rFonts w:asciiTheme="minorHAnsi" w:hAnsiTheme="minorHAnsi" w:cstheme="minorHAnsi"/>
        </w:rPr>
        <w:t xml:space="preserve"> Şirket; </w:t>
      </w:r>
      <w:r w:rsidRPr="003E251C">
        <w:rPr>
          <w:rFonts w:asciiTheme="minorHAnsi" w:hAnsiTheme="minorHAnsi" w:cstheme="minorHAnsi"/>
        </w:rPr>
        <w:t>ticari sırların korunması için hem teknik hem idari tedbirler uygular</w:t>
      </w:r>
      <w:r w:rsidRPr="003E251C">
        <w:rPr>
          <w:rFonts w:asciiTheme="minorHAnsi" w:hAnsiTheme="minorHAnsi" w:cstheme="minorHAnsi"/>
        </w:rPr>
        <w:t>,</w:t>
      </w:r>
      <w:r w:rsidRPr="003E251C">
        <w:rPr>
          <w:rFonts w:asciiTheme="minorHAnsi" w:hAnsiTheme="minorHAnsi" w:cstheme="minorHAnsi"/>
        </w:rPr>
        <w:t xml:space="preserve"> erişim matrisleriyle bilgi akışı sınırlanır, proje bazlı dosyalar yetki seviyelerine göre şifrelenir, elektronik sistemlerde paylaşım logları tutulur ve tüm çalışanlar işe </w:t>
      </w:r>
      <w:r w:rsidRPr="003E251C">
        <w:rPr>
          <w:rFonts w:asciiTheme="minorHAnsi" w:hAnsiTheme="minorHAnsi" w:cstheme="minorHAnsi"/>
        </w:rPr>
        <w:t>başladıkları anda</w:t>
      </w:r>
      <w:r w:rsidRPr="003E251C">
        <w:rPr>
          <w:rFonts w:asciiTheme="minorHAnsi" w:hAnsiTheme="minorHAnsi" w:cstheme="minorHAnsi"/>
        </w:rPr>
        <w:t xml:space="preserve"> </w:t>
      </w:r>
      <w:r w:rsidRPr="003E251C">
        <w:rPr>
          <w:rStyle w:val="Gl"/>
          <w:rFonts w:asciiTheme="minorHAnsi" w:hAnsiTheme="minorHAnsi" w:cstheme="minorHAnsi"/>
        </w:rPr>
        <w:t>Gizlilik ve Ticari Sır Taahhütnamesi</w:t>
      </w:r>
      <w:r w:rsidRPr="003E251C">
        <w:rPr>
          <w:rFonts w:asciiTheme="minorHAnsi" w:hAnsiTheme="minorHAnsi" w:cstheme="minorHAnsi"/>
        </w:rPr>
        <w:t xml:space="preserve"> imzalar.</w:t>
      </w:r>
      <w:r w:rsidRPr="003E251C">
        <w:rPr>
          <w:rFonts w:asciiTheme="minorHAnsi" w:hAnsiTheme="minorHAnsi" w:cstheme="minorHAnsi"/>
        </w:rPr>
        <w:t xml:space="preserve"> </w:t>
      </w:r>
      <w:r w:rsidRPr="003E251C">
        <w:rPr>
          <w:rFonts w:asciiTheme="minorHAnsi" w:hAnsiTheme="minorHAnsi" w:cstheme="minorHAnsi"/>
        </w:rPr>
        <w:t xml:space="preserve">Ticari sırların korunması yalnızca Şirketin menfaatini değil, aynı zamanda paydaşların ve sponsorların güvenini temsil eder. Bu nedenle her çalışan, ticari bilgilerin açıklanması, paylaşılması veya yorumlanması konusunda azami özeni göstermek ve </w:t>
      </w:r>
      <w:r w:rsidRPr="003E251C">
        <w:rPr>
          <w:rStyle w:val="Gl"/>
          <w:rFonts w:asciiTheme="minorHAnsi" w:hAnsiTheme="minorHAnsi" w:cstheme="minorHAnsi"/>
          <w:b w:val="0"/>
          <w:bCs w:val="0"/>
        </w:rPr>
        <w:t>kurumsal itibarı koruma sorumluluğunu</w:t>
      </w:r>
      <w:r w:rsidRPr="003E251C">
        <w:rPr>
          <w:rFonts w:asciiTheme="minorHAnsi" w:hAnsiTheme="minorHAnsi" w:cstheme="minorHAnsi"/>
        </w:rPr>
        <w:t xml:space="preserve"> taşımakla yükümlüdür.</w:t>
      </w:r>
      <w:r w:rsidRPr="003E251C">
        <w:rPr>
          <w:rFonts w:asciiTheme="minorHAnsi" w:hAnsiTheme="minorHAnsi" w:cstheme="minorHAnsi"/>
        </w:rPr>
        <w:t xml:space="preserve"> Bununla birlikte Şirket;</w:t>
      </w:r>
      <w:r w:rsidRPr="003E251C">
        <w:rPr>
          <w:rFonts w:asciiTheme="minorHAnsi" w:hAnsiTheme="minorHAnsi" w:cstheme="minorHAnsi"/>
        </w:rPr>
        <w:t xml:space="preserve"> çalışanlarının görevleri sırasında edindiği bilgilerin </w:t>
      </w:r>
      <w:r w:rsidRPr="003E251C">
        <w:rPr>
          <w:rStyle w:val="Gl"/>
          <w:rFonts w:asciiTheme="minorHAnsi" w:hAnsiTheme="minorHAnsi" w:cstheme="minorHAnsi"/>
        </w:rPr>
        <w:t>rekabet unsuru olarak kullanılmamasını</w:t>
      </w:r>
      <w:r w:rsidRPr="003E251C">
        <w:rPr>
          <w:rFonts w:asciiTheme="minorHAnsi" w:hAnsiTheme="minorHAnsi" w:cstheme="minorHAnsi"/>
        </w:rPr>
        <w:t xml:space="preserve"> temel bir etik kural olarak benimser. Şirket tarafından geliştirilen projeler, protokoller, yöntemler, stratejik planlamalar ve iş ortaklıklarına ilişkin bilgiler; doğrudan veya dolaylı biçimde rakip kurumlar lehine kullanılamaz, paylaşılmaz ya da yorumlanamaz.</w:t>
      </w:r>
    </w:p>
    <w:p w:rsidR="00430C0C" w:rsidRPr="003613C6" w:rsidRDefault="00430C0C" w:rsidP="00430C0C">
      <w:pPr>
        <w:pStyle w:val="AralkYok"/>
        <w:tabs>
          <w:tab w:val="left" w:pos="284"/>
        </w:tabs>
        <w:ind w:left="426"/>
        <w:rPr>
          <w:rFonts w:asciiTheme="minorHAnsi" w:hAnsiTheme="minorHAnsi" w:cstheme="minorHAnsi"/>
        </w:rPr>
      </w:pPr>
    </w:p>
    <w:p w:rsidR="00CB4944" w:rsidRDefault="00CB4944" w:rsidP="003C0A6C">
      <w:pPr>
        <w:pStyle w:val="AralkYok"/>
        <w:numPr>
          <w:ilvl w:val="1"/>
          <w:numId w:val="39"/>
        </w:numPr>
        <w:tabs>
          <w:tab w:val="left" w:pos="0"/>
        </w:tabs>
        <w:ind w:left="426" w:hanging="426"/>
        <w:rPr>
          <w:rFonts w:asciiTheme="minorHAnsi" w:hAnsiTheme="minorHAnsi" w:cstheme="minorHAnsi"/>
          <w:b/>
          <w:bCs/>
          <w:u w:val="single"/>
        </w:rPr>
      </w:pPr>
      <w:r>
        <w:rPr>
          <w:rFonts w:asciiTheme="minorHAnsi" w:hAnsiTheme="minorHAnsi" w:cstheme="minorHAnsi"/>
          <w:b/>
          <w:bCs/>
          <w:u w:val="single"/>
        </w:rPr>
        <w:t>Dijital Etik İlkesi:</w:t>
      </w:r>
    </w:p>
    <w:p w:rsidR="00CB4944" w:rsidRPr="00271BD4" w:rsidRDefault="00CB4944" w:rsidP="00271BD4">
      <w:pPr>
        <w:pStyle w:val="AralkYok"/>
        <w:tabs>
          <w:tab w:val="left" w:pos="0"/>
        </w:tabs>
        <w:ind w:left="426"/>
        <w:rPr>
          <w:rFonts w:asciiTheme="minorHAnsi" w:hAnsiTheme="minorHAnsi" w:cstheme="minorHAnsi"/>
        </w:rPr>
      </w:pPr>
      <w:r w:rsidRPr="00CB4944">
        <w:rPr>
          <w:rFonts w:asciiTheme="minorHAnsi" w:hAnsiTheme="minorHAnsi" w:cstheme="minorHAnsi"/>
        </w:rPr>
        <w:t>Şirket;</w:t>
      </w:r>
      <w:r w:rsidRPr="00CB4944">
        <w:rPr>
          <w:rFonts w:asciiTheme="minorHAnsi" w:hAnsiTheme="minorHAnsi" w:cstheme="minorHAnsi"/>
        </w:rPr>
        <w:t xml:space="preserve"> dijital teknolojilerin ve yapay zekâ tabanlı sistemlerin kullanımını, </w:t>
      </w:r>
      <w:r w:rsidRPr="00CB4944">
        <w:rPr>
          <w:rStyle w:val="Gl"/>
          <w:rFonts w:asciiTheme="minorHAnsi" w:hAnsiTheme="minorHAnsi" w:cstheme="minorHAnsi"/>
        </w:rPr>
        <w:t xml:space="preserve">gizlilik, hesap verebilirlik </w:t>
      </w:r>
      <w:r w:rsidRPr="00CB4944">
        <w:rPr>
          <w:rStyle w:val="Gl"/>
          <w:rFonts w:asciiTheme="minorHAnsi" w:hAnsiTheme="minorHAnsi" w:cstheme="minorHAnsi"/>
        </w:rPr>
        <w:t xml:space="preserve">ve etik sorumluluk ilkeleri doğrultusunda </w:t>
      </w:r>
      <w:r w:rsidRPr="00CB4944">
        <w:rPr>
          <w:rStyle w:val="Gl"/>
          <w:rFonts w:asciiTheme="minorHAnsi" w:hAnsiTheme="minorHAnsi" w:cstheme="minorHAnsi"/>
          <w:b w:val="0"/>
          <w:bCs w:val="0"/>
        </w:rPr>
        <w:t>yönetir</w:t>
      </w:r>
      <w:r w:rsidRPr="00CB4944">
        <w:rPr>
          <w:rStyle w:val="Gl"/>
          <w:rFonts w:asciiTheme="minorHAnsi" w:hAnsiTheme="minorHAnsi" w:cstheme="minorHAnsi"/>
        </w:rPr>
        <w:t xml:space="preserve">. </w:t>
      </w:r>
      <w:r w:rsidRPr="00CB4944">
        <w:rPr>
          <w:rFonts w:asciiTheme="minorHAnsi" w:hAnsiTheme="minorHAnsi" w:cstheme="minorHAnsi"/>
        </w:rPr>
        <w:t>Şirket</w:t>
      </w:r>
      <w:r>
        <w:rPr>
          <w:rFonts w:asciiTheme="minorHAnsi" w:hAnsiTheme="minorHAnsi" w:cstheme="minorHAnsi"/>
        </w:rPr>
        <w:t xml:space="preserve"> tarafından</w:t>
      </w:r>
      <w:r w:rsidRPr="00CB4944">
        <w:rPr>
          <w:rFonts w:asciiTheme="minorHAnsi" w:hAnsiTheme="minorHAnsi" w:cstheme="minorHAnsi"/>
        </w:rPr>
        <w:t xml:space="preserve"> dijital araçların sağladığı verimlilik ve yenilik olanaklarını desteklemekle birlikte, bu araçların </w:t>
      </w:r>
      <w:r w:rsidRPr="00CB4944">
        <w:rPr>
          <w:rStyle w:val="Gl"/>
          <w:rFonts w:asciiTheme="minorHAnsi" w:hAnsiTheme="minorHAnsi" w:cstheme="minorHAnsi"/>
        </w:rPr>
        <w:t>bilinçsiz veya kontrolsüz kullanımının</w:t>
      </w:r>
      <w:r w:rsidRPr="00CB4944">
        <w:rPr>
          <w:rFonts w:asciiTheme="minorHAnsi" w:hAnsiTheme="minorHAnsi" w:cstheme="minorHAnsi"/>
        </w:rPr>
        <w:t xml:space="preserve"> kişisel veriler, ticari sırlar ve bilimsel bütünlük açısından ciddi riskler doğurabileceğinin </w:t>
      </w:r>
      <w:r w:rsidRPr="00CB4944">
        <w:rPr>
          <w:rFonts w:asciiTheme="minorHAnsi" w:hAnsiTheme="minorHAnsi" w:cstheme="minorHAnsi"/>
          <w:b/>
          <w:bCs/>
        </w:rPr>
        <w:t>farkındadır</w:t>
      </w:r>
      <w:r w:rsidRPr="00CB4944">
        <w:rPr>
          <w:rFonts w:asciiTheme="minorHAnsi" w:hAnsiTheme="minorHAnsi" w:cstheme="minorHAnsi"/>
        </w:rPr>
        <w:t xml:space="preserve">. </w:t>
      </w:r>
      <w:r w:rsidRPr="00CB4944">
        <w:rPr>
          <w:rFonts w:asciiTheme="minorHAnsi" w:hAnsiTheme="minorHAnsi" w:cstheme="minorHAnsi"/>
        </w:rPr>
        <w:t>Bu ilke kapsamında</w:t>
      </w:r>
      <w:r w:rsidRPr="00CB4944">
        <w:rPr>
          <w:rFonts w:asciiTheme="minorHAnsi" w:hAnsiTheme="minorHAnsi" w:cstheme="minorHAnsi"/>
        </w:rPr>
        <w:t xml:space="preserve"> </w:t>
      </w:r>
      <w:r w:rsidRPr="00CB4944">
        <w:rPr>
          <w:rFonts w:asciiTheme="minorHAnsi" w:hAnsiTheme="minorHAnsi" w:cstheme="minorHAnsi"/>
        </w:rPr>
        <w:t>çalışanlar</w:t>
      </w:r>
      <w:r w:rsidRPr="00CB4944">
        <w:rPr>
          <w:rFonts w:asciiTheme="minorHAnsi" w:hAnsiTheme="minorHAnsi" w:cstheme="minorHAnsi"/>
        </w:rPr>
        <w:t xml:space="preserve">; </w:t>
      </w:r>
      <w:r w:rsidRPr="00CB4944">
        <w:rPr>
          <w:rFonts w:asciiTheme="minorHAnsi" w:hAnsiTheme="minorHAnsi" w:cstheme="minorHAnsi"/>
        </w:rPr>
        <w:t xml:space="preserve">yapay </w:t>
      </w:r>
      <w:r w:rsidRPr="00CB4944">
        <w:rPr>
          <w:rFonts w:asciiTheme="minorHAnsi" w:hAnsiTheme="minorHAnsi" w:cstheme="minorHAnsi"/>
        </w:rPr>
        <w:lastRenderedPageBreak/>
        <w:t xml:space="preserve">zekâ veya dijital sistemleri kullanırken </w:t>
      </w:r>
      <w:r w:rsidRPr="00CB4944">
        <w:rPr>
          <w:rStyle w:val="Gl"/>
          <w:rFonts w:asciiTheme="minorHAnsi" w:hAnsiTheme="minorHAnsi" w:cstheme="minorHAnsi"/>
        </w:rPr>
        <w:t>katılımcı bilgileri, sağlık verileri, klinik dokümantasyon, sözleşme içerikleri veya ticari sır niteliğindeki bilgileri</w:t>
      </w:r>
      <w:r w:rsidRPr="00CB4944">
        <w:rPr>
          <w:rFonts w:asciiTheme="minorHAnsi" w:hAnsiTheme="minorHAnsi" w:cstheme="minorHAnsi"/>
        </w:rPr>
        <w:t xml:space="preserve"> bu sistemlere doğrudan veya </w:t>
      </w:r>
      <w:r w:rsidRPr="00CB4944">
        <w:rPr>
          <w:rFonts w:asciiTheme="minorHAnsi" w:hAnsiTheme="minorHAnsi" w:cstheme="minorHAnsi"/>
        </w:rPr>
        <w:t>dolaylı şekilde aktaramaz. Yetkili merciler</w:t>
      </w:r>
      <w:r w:rsidRPr="00CB4944">
        <w:rPr>
          <w:rFonts w:asciiTheme="minorHAnsi" w:hAnsiTheme="minorHAnsi" w:cstheme="minorHAnsi"/>
        </w:rPr>
        <w:t xml:space="preserve"> tarafından açıkça onaylanmamış, denetlenmeyen ya da veri güvenliği sertifikasına sahip olmayan hiçbir yapay zekâ aracı, içerik üretimi, belge analizi veya veri işleme amacıyla kullanılamaz.</w:t>
      </w:r>
      <w:r w:rsidRPr="00CB4944">
        <w:rPr>
          <w:rFonts w:asciiTheme="minorHAnsi" w:hAnsiTheme="minorHAnsi" w:cstheme="minorHAnsi"/>
        </w:rPr>
        <w:t xml:space="preserve"> Şirket;</w:t>
      </w:r>
      <w:r w:rsidRPr="00CB4944">
        <w:rPr>
          <w:rFonts w:asciiTheme="minorHAnsi" w:hAnsiTheme="minorHAnsi" w:cstheme="minorHAnsi"/>
        </w:rPr>
        <w:t xml:space="preserve"> </w:t>
      </w:r>
      <w:r w:rsidRPr="00CB4944">
        <w:rPr>
          <w:rFonts w:asciiTheme="minorHAnsi" w:hAnsiTheme="minorHAnsi" w:cstheme="minorHAnsi"/>
          <w:b/>
          <w:bCs/>
        </w:rPr>
        <w:t>dijital etik kültürünü</w:t>
      </w:r>
      <w:r w:rsidRPr="00CB4944">
        <w:rPr>
          <w:rFonts w:asciiTheme="minorHAnsi" w:hAnsiTheme="minorHAnsi" w:cstheme="minorHAnsi"/>
        </w:rPr>
        <w:t xml:space="preserve"> güçlendirmek amacıyla çalışanlarına </w:t>
      </w:r>
      <w:r w:rsidRPr="00CB4944">
        <w:rPr>
          <w:rFonts w:asciiTheme="minorHAnsi" w:hAnsiTheme="minorHAnsi" w:cstheme="minorHAnsi"/>
          <w:b/>
          <w:bCs/>
        </w:rPr>
        <w:t>düzenli farkındalık eğitimleri</w:t>
      </w:r>
      <w:r w:rsidRPr="00CB4944">
        <w:rPr>
          <w:rFonts w:asciiTheme="minorHAnsi" w:hAnsiTheme="minorHAnsi" w:cstheme="minorHAnsi"/>
        </w:rPr>
        <w:t xml:space="preserve"> verir; yapay zekâ ve dijital araçların </w:t>
      </w:r>
      <w:r w:rsidRPr="00CB4944">
        <w:rPr>
          <w:rStyle w:val="Gl"/>
          <w:rFonts w:asciiTheme="minorHAnsi" w:hAnsiTheme="minorHAnsi" w:cstheme="minorHAnsi"/>
        </w:rPr>
        <w:t>sorumlu, izlenebilir ve şeffaf biçimde kullanılmasına</w:t>
      </w:r>
      <w:r w:rsidRPr="00CB4944">
        <w:rPr>
          <w:rFonts w:asciiTheme="minorHAnsi" w:hAnsiTheme="minorHAnsi" w:cstheme="minorHAnsi"/>
        </w:rPr>
        <w:t xml:space="preserve"> yönelik iç yönergeler yayımlar.</w:t>
      </w:r>
      <w:r w:rsidRPr="00CB4944">
        <w:rPr>
          <w:rFonts w:asciiTheme="minorHAnsi" w:hAnsiTheme="minorHAnsi" w:cstheme="minorHAnsi"/>
        </w:rPr>
        <w:t xml:space="preserve"> </w:t>
      </w:r>
      <w:r>
        <w:rPr>
          <w:rFonts w:asciiTheme="minorHAnsi" w:hAnsiTheme="minorHAnsi" w:cstheme="minorHAnsi"/>
        </w:rPr>
        <w:t>Ayrıca şirket</w:t>
      </w:r>
      <w:r w:rsidRPr="00CB4944">
        <w:rPr>
          <w:rFonts w:asciiTheme="minorHAnsi" w:hAnsiTheme="minorHAnsi" w:cstheme="minorHAnsi"/>
        </w:rPr>
        <w:t xml:space="preserve"> dijital sistemlerin etik sınırlarını belirleyen karar mekanizmaları kurar ve çalışanların tereddüt yaşadığı durumlarda </w:t>
      </w:r>
      <w:r w:rsidRPr="00CB4944">
        <w:rPr>
          <w:rFonts w:asciiTheme="minorHAnsi" w:hAnsiTheme="minorHAnsi" w:cstheme="minorHAnsi"/>
          <w:b/>
          <w:bCs/>
        </w:rPr>
        <w:t>etik danışmanlık desteği</w:t>
      </w:r>
      <w:r w:rsidRPr="00CB4944">
        <w:rPr>
          <w:rFonts w:asciiTheme="minorHAnsi" w:hAnsiTheme="minorHAnsi" w:cstheme="minorHAnsi"/>
        </w:rPr>
        <w:t xml:space="preserve"> sunar.</w:t>
      </w:r>
      <w:r w:rsidRPr="00CB4944">
        <w:rPr>
          <w:rFonts w:asciiTheme="minorHAnsi" w:hAnsiTheme="minorHAnsi" w:cstheme="minorHAnsi"/>
        </w:rPr>
        <w:t xml:space="preserve"> </w:t>
      </w:r>
      <w:r w:rsidRPr="00CB4944">
        <w:rPr>
          <w:rFonts w:asciiTheme="minorHAnsi" w:hAnsiTheme="minorHAnsi" w:cstheme="minorHAnsi"/>
        </w:rPr>
        <w:t xml:space="preserve">Bu yaklaşım, yapay zekâ ve dijital sistemlerin kurumsal süreçlerde </w:t>
      </w:r>
      <w:r w:rsidRPr="00CB4944">
        <w:rPr>
          <w:rStyle w:val="Gl"/>
          <w:rFonts w:asciiTheme="minorHAnsi" w:hAnsiTheme="minorHAnsi" w:cstheme="minorHAnsi"/>
        </w:rPr>
        <w:t>yardımcı bir araç</w:t>
      </w:r>
      <w:r w:rsidRPr="00CB4944">
        <w:rPr>
          <w:rFonts w:asciiTheme="minorHAnsi" w:hAnsiTheme="minorHAnsi" w:cstheme="minorHAnsi"/>
        </w:rPr>
        <w:t xml:space="preserve"> olarak kalmasını, </w:t>
      </w:r>
      <w:r w:rsidRPr="00CB4944">
        <w:rPr>
          <w:rStyle w:val="Gl"/>
          <w:rFonts w:asciiTheme="minorHAnsi" w:hAnsiTheme="minorHAnsi" w:cstheme="minorHAnsi"/>
          <w:b w:val="0"/>
          <w:bCs w:val="0"/>
        </w:rPr>
        <w:t>insan yargısının ve etik bilincin yerini almamasını</w:t>
      </w:r>
      <w:r w:rsidRPr="00CB4944">
        <w:rPr>
          <w:rFonts w:asciiTheme="minorHAnsi" w:hAnsiTheme="minorHAnsi" w:cstheme="minorHAnsi"/>
        </w:rPr>
        <w:t xml:space="preserve"> güvence altına alır.</w:t>
      </w:r>
      <w:r w:rsidRPr="00CB4944">
        <w:rPr>
          <w:rFonts w:asciiTheme="minorHAnsi" w:hAnsiTheme="minorHAnsi" w:cstheme="minorHAnsi"/>
        </w:rPr>
        <w:t xml:space="preserve"> </w:t>
      </w:r>
    </w:p>
    <w:p w:rsidR="00CB4944" w:rsidRDefault="00CB4944" w:rsidP="00CB4944">
      <w:pPr>
        <w:pStyle w:val="AralkYok"/>
        <w:tabs>
          <w:tab w:val="left" w:pos="0"/>
        </w:tabs>
        <w:rPr>
          <w:rFonts w:asciiTheme="minorHAnsi" w:hAnsiTheme="minorHAnsi" w:cstheme="minorHAnsi"/>
          <w:b/>
          <w:bCs/>
          <w:u w:val="single"/>
        </w:rPr>
      </w:pPr>
    </w:p>
    <w:p w:rsidR="003C0A6C" w:rsidRDefault="00430C0C" w:rsidP="003C0A6C">
      <w:pPr>
        <w:pStyle w:val="AralkYok"/>
        <w:numPr>
          <w:ilvl w:val="1"/>
          <w:numId w:val="39"/>
        </w:numPr>
        <w:tabs>
          <w:tab w:val="left" w:pos="0"/>
        </w:tabs>
        <w:ind w:left="426" w:hanging="426"/>
        <w:rPr>
          <w:rFonts w:asciiTheme="minorHAnsi" w:hAnsiTheme="minorHAnsi" w:cstheme="minorHAnsi"/>
          <w:b/>
          <w:bCs/>
          <w:u w:val="single"/>
        </w:rPr>
      </w:pPr>
      <w:r>
        <w:rPr>
          <w:rFonts w:asciiTheme="minorHAnsi" w:hAnsiTheme="minorHAnsi" w:cstheme="minorHAnsi"/>
          <w:b/>
          <w:bCs/>
          <w:u w:val="single"/>
        </w:rPr>
        <w:t xml:space="preserve">Disiplin ve Uyum </w:t>
      </w:r>
      <w:r w:rsidR="00DB0A62" w:rsidRPr="003613C6">
        <w:rPr>
          <w:rFonts w:asciiTheme="minorHAnsi" w:hAnsiTheme="minorHAnsi" w:cstheme="minorHAnsi"/>
          <w:b/>
          <w:bCs/>
          <w:u w:val="single"/>
        </w:rPr>
        <w:t>İlkesi</w:t>
      </w:r>
      <w:r>
        <w:rPr>
          <w:rFonts w:asciiTheme="minorHAnsi" w:hAnsiTheme="minorHAnsi" w:cstheme="minorHAnsi"/>
          <w:b/>
          <w:bCs/>
          <w:u w:val="single"/>
        </w:rPr>
        <w:t>:</w:t>
      </w:r>
    </w:p>
    <w:p w:rsidR="003C0A6C" w:rsidRDefault="003C0A6C" w:rsidP="003C0A6C">
      <w:pPr>
        <w:pStyle w:val="AralkYok"/>
        <w:tabs>
          <w:tab w:val="left" w:pos="0"/>
        </w:tabs>
        <w:ind w:left="426"/>
        <w:rPr>
          <w:rFonts w:asciiTheme="minorHAnsi" w:hAnsiTheme="minorHAnsi" w:cstheme="minorHAnsi"/>
        </w:rPr>
      </w:pPr>
      <w:r w:rsidRPr="003C0A6C">
        <w:rPr>
          <w:rFonts w:asciiTheme="minorHAnsi" w:hAnsiTheme="minorHAnsi" w:cstheme="minorHAnsi"/>
        </w:rPr>
        <w:t>Şirket, gizliliğin korunmasın</w:t>
      </w:r>
      <w:r>
        <w:rPr>
          <w:rFonts w:asciiTheme="minorHAnsi" w:hAnsiTheme="minorHAnsi" w:cstheme="minorHAnsi"/>
        </w:rPr>
        <w:t>ı</w:t>
      </w:r>
      <w:r w:rsidRPr="003C0A6C">
        <w:rPr>
          <w:rFonts w:asciiTheme="minorHAnsi" w:hAnsiTheme="minorHAnsi" w:cstheme="minorHAnsi"/>
        </w:rPr>
        <w:t xml:space="preserve">, </w:t>
      </w:r>
      <w:r w:rsidRPr="003C0A6C">
        <w:rPr>
          <w:rStyle w:val="Gl"/>
          <w:rFonts w:asciiTheme="minorHAnsi" w:hAnsiTheme="minorHAnsi" w:cstheme="minorHAnsi"/>
        </w:rPr>
        <w:t xml:space="preserve">kurumsal bir disiplin </w:t>
      </w:r>
      <w:r w:rsidR="000C696C">
        <w:rPr>
          <w:rStyle w:val="Gl"/>
          <w:rFonts w:asciiTheme="minorHAnsi" w:hAnsiTheme="minorHAnsi" w:cstheme="minorHAnsi"/>
        </w:rPr>
        <w:t xml:space="preserve">süreci </w:t>
      </w:r>
      <w:r w:rsidRPr="003C0A6C">
        <w:rPr>
          <w:rStyle w:val="Gl"/>
          <w:rFonts w:asciiTheme="minorHAnsi" w:hAnsiTheme="minorHAnsi" w:cstheme="minorHAnsi"/>
        </w:rPr>
        <w:t>ve yasal bir yükümlülük</w:t>
      </w:r>
      <w:r w:rsidRPr="003C0A6C">
        <w:rPr>
          <w:rFonts w:asciiTheme="minorHAnsi" w:hAnsiTheme="minorHAnsi" w:cstheme="minorHAnsi"/>
        </w:rPr>
        <w:t xml:space="preserve"> olarak kabul eder. Şirketimizde gizliliğe aykırı davranışlar, yalnızca </w:t>
      </w:r>
      <w:r w:rsidRPr="003C0A6C">
        <w:rPr>
          <w:rFonts w:asciiTheme="minorHAnsi" w:hAnsiTheme="minorHAnsi" w:cstheme="minorHAnsi"/>
          <w:b/>
          <w:bCs/>
        </w:rPr>
        <w:t>etik bir ihlal olara</w:t>
      </w:r>
      <w:r w:rsidRPr="003C0A6C">
        <w:rPr>
          <w:rFonts w:asciiTheme="minorHAnsi" w:hAnsiTheme="minorHAnsi" w:cstheme="minorHAnsi"/>
        </w:rPr>
        <w:t xml:space="preserve">k değil, aynı zamanda </w:t>
      </w:r>
      <w:r w:rsidRPr="003C0A6C">
        <w:rPr>
          <w:rStyle w:val="Gl"/>
          <w:rFonts w:asciiTheme="minorHAnsi" w:hAnsiTheme="minorHAnsi" w:cstheme="minorHAnsi"/>
        </w:rPr>
        <w:t>disiplin süreci kapsamında değerlendirilen bir uyumsuzluk</w:t>
      </w:r>
      <w:r w:rsidRPr="003C0A6C">
        <w:rPr>
          <w:rFonts w:asciiTheme="minorHAnsi" w:hAnsiTheme="minorHAnsi" w:cstheme="minorHAnsi"/>
        </w:rPr>
        <w:t xml:space="preserve"> olarak ele alınır.</w:t>
      </w:r>
      <w:r w:rsidRPr="003C0A6C">
        <w:rPr>
          <w:rFonts w:asciiTheme="minorHAnsi" w:hAnsiTheme="minorHAnsi" w:cstheme="minorHAnsi"/>
        </w:rPr>
        <w:t xml:space="preserve"> </w:t>
      </w:r>
      <w:r w:rsidRPr="003C0A6C">
        <w:rPr>
          <w:rFonts w:asciiTheme="minorHAnsi" w:hAnsiTheme="minorHAnsi" w:cstheme="minorHAnsi"/>
        </w:rPr>
        <w:t xml:space="preserve">Her çalışan, görevini yürütürken gizlilikle ilgili tüm </w:t>
      </w:r>
      <w:r w:rsidRPr="003C0A6C">
        <w:rPr>
          <w:rStyle w:val="Gl"/>
          <w:rFonts w:asciiTheme="minorHAnsi" w:hAnsiTheme="minorHAnsi" w:cstheme="minorHAnsi"/>
        </w:rPr>
        <w:t>kanun, yönetmelik, iç politika ve prosedürlere</w:t>
      </w:r>
      <w:r w:rsidRPr="003C0A6C">
        <w:rPr>
          <w:rFonts w:asciiTheme="minorHAnsi" w:hAnsiTheme="minorHAnsi" w:cstheme="minorHAnsi"/>
        </w:rPr>
        <w:t xml:space="preserve"> uymakla yükümlüdür. Bu kapsamda </w:t>
      </w:r>
      <w:r w:rsidRPr="003C0A6C">
        <w:rPr>
          <w:rStyle w:val="Gl"/>
          <w:rFonts w:asciiTheme="minorHAnsi" w:hAnsiTheme="minorHAnsi" w:cstheme="minorHAnsi"/>
        </w:rPr>
        <w:t>6698 sayılı Kişisel Verilerin Korunması Kanunu (KVKK)</w:t>
      </w:r>
      <w:r w:rsidRPr="003C0A6C">
        <w:rPr>
          <w:rFonts w:asciiTheme="minorHAnsi" w:hAnsiTheme="minorHAnsi" w:cstheme="minorHAnsi"/>
        </w:rPr>
        <w:t xml:space="preserve">, </w:t>
      </w:r>
      <w:r w:rsidRPr="003C0A6C">
        <w:rPr>
          <w:rStyle w:val="Gl"/>
          <w:rFonts w:asciiTheme="minorHAnsi" w:hAnsiTheme="minorHAnsi" w:cstheme="minorHAnsi"/>
        </w:rPr>
        <w:t>GDPR</w:t>
      </w:r>
      <w:r w:rsidRPr="003C0A6C">
        <w:rPr>
          <w:rFonts w:asciiTheme="minorHAnsi" w:hAnsiTheme="minorHAnsi" w:cstheme="minorHAnsi"/>
        </w:rPr>
        <w:t xml:space="preserve">, </w:t>
      </w:r>
      <w:r w:rsidRPr="003C0A6C">
        <w:rPr>
          <w:rStyle w:val="Gl"/>
          <w:rFonts w:asciiTheme="minorHAnsi" w:hAnsiTheme="minorHAnsi" w:cstheme="minorHAnsi"/>
        </w:rPr>
        <w:t>Klinik Araştırmalar Hakkında Yönetmelik</w:t>
      </w:r>
      <w:r w:rsidRPr="003C0A6C">
        <w:rPr>
          <w:rFonts w:asciiTheme="minorHAnsi" w:hAnsiTheme="minorHAnsi" w:cstheme="minorHAnsi"/>
        </w:rPr>
        <w:t xml:space="preserve">, </w:t>
      </w:r>
      <w:r w:rsidRPr="003C0A6C">
        <w:rPr>
          <w:rStyle w:val="Gl"/>
          <w:rFonts w:asciiTheme="minorHAnsi" w:hAnsiTheme="minorHAnsi" w:cstheme="minorHAnsi"/>
        </w:rPr>
        <w:t>İyi Klinik Uygulamaları Kılavuzu</w:t>
      </w:r>
      <w:r w:rsidRPr="003C0A6C">
        <w:rPr>
          <w:rFonts w:asciiTheme="minorHAnsi" w:hAnsiTheme="minorHAnsi" w:cstheme="minorHAnsi"/>
        </w:rPr>
        <w:t xml:space="preserve"> ve </w:t>
      </w:r>
      <w:r w:rsidRPr="000C696C">
        <w:rPr>
          <w:rFonts w:asciiTheme="minorHAnsi" w:hAnsiTheme="minorHAnsi" w:cstheme="minorHAnsi"/>
          <w:b/>
          <w:bCs/>
        </w:rPr>
        <w:t>Şirket’in kendi iç düzenlemeleri</w:t>
      </w:r>
      <w:r w:rsidRPr="003C0A6C">
        <w:rPr>
          <w:rFonts w:asciiTheme="minorHAnsi" w:hAnsiTheme="minorHAnsi" w:cstheme="minorHAnsi"/>
        </w:rPr>
        <w:t xml:space="preserve"> (Bilgi Güvenliği Politikası, Dijital Gizlilik Politikası, Çalışan Etik İlkeleri vb.) birlikte uygulanır.</w:t>
      </w:r>
      <w:r w:rsidRPr="003C0A6C">
        <w:rPr>
          <w:rFonts w:asciiTheme="minorHAnsi" w:hAnsiTheme="minorHAnsi" w:cstheme="minorHAnsi"/>
        </w:rPr>
        <w:t xml:space="preserve"> </w:t>
      </w:r>
      <w:r w:rsidRPr="003C0A6C">
        <w:rPr>
          <w:rFonts w:asciiTheme="minorHAnsi" w:hAnsiTheme="minorHAnsi" w:cstheme="minorHAnsi"/>
        </w:rPr>
        <w:t xml:space="preserve">Gizli bilgiye yetkisiz erişim, gizli bilgiyi paylaşma, ifşa etme veya kopyalama, kişisel verileri mevzuata aykırı biçimde işleme veya üçüncü kişilere aktarma, şirketin ticari sırlarını ya da araştırma verilerini </w:t>
      </w:r>
      <w:r w:rsidRPr="003C0A6C">
        <w:rPr>
          <w:rStyle w:val="Gl"/>
          <w:rFonts w:asciiTheme="minorHAnsi" w:hAnsiTheme="minorHAnsi" w:cstheme="minorHAnsi"/>
        </w:rPr>
        <w:t>rekabet unsuru olarak kullanma</w:t>
      </w:r>
      <w:r w:rsidRPr="003C0A6C">
        <w:rPr>
          <w:rFonts w:asciiTheme="minorHAnsi" w:hAnsiTheme="minorHAnsi" w:cstheme="minorHAnsi"/>
        </w:rPr>
        <w:t xml:space="preserve"> gibi fiiller; </w:t>
      </w:r>
      <w:r w:rsidRPr="003C0A6C">
        <w:rPr>
          <w:rStyle w:val="Gl"/>
          <w:rFonts w:asciiTheme="minorHAnsi" w:hAnsiTheme="minorHAnsi" w:cstheme="minorHAnsi"/>
        </w:rPr>
        <w:t>disiplin suçu</w:t>
      </w:r>
      <w:r w:rsidRPr="003C0A6C">
        <w:rPr>
          <w:rFonts w:asciiTheme="minorHAnsi" w:hAnsiTheme="minorHAnsi" w:cstheme="minorHAnsi"/>
        </w:rPr>
        <w:t xml:space="preserve"> teşkil eder ve ayrıca </w:t>
      </w:r>
      <w:r w:rsidRPr="003C0A6C">
        <w:rPr>
          <w:rStyle w:val="Gl"/>
          <w:rFonts w:asciiTheme="minorHAnsi" w:hAnsiTheme="minorHAnsi" w:cstheme="minorHAnsi"/>
        </w:rPr>
        <w:t>idari, cezai veya hukuki sorumluluk</w:t>
      </w:r>
      <w:r w:rsidRPr="003C0A6C">
        <w:rPr>
          <w:rFonts w:asciiTheme="minorHAnsi" w:hAnsiTheme="minorHAnsi" w:cstheme="minorHAnsi"/>
        </w:rPr>
        <w:t xml:space="preserve"> doğurabilir.</w:t>
      </w:r>
      <w:r w:rsidRPr="003C0A6C">
        <w:rPr>
          <w:rFonts w:asciiTheme="minorHAnsi" w:hAnsiTheme="minorHAnsi" w:cstheme="minorHAnsi"/>
        </w:rPr>
        <w:t xml:space="preserve"> </w:t>
      </w:r>
      <w:r w:rsidRPr="003C0A6C">
        <w:rPr>
          <w:rFonts w:asciiTheme="minorHAnsi" w:hAnsiTheme="minorHAnsi" w:cstheme="minorHAnsi"/>
        </w:rPr>
        <w:t>Olayın niteliğine göre uygulanabilecek yaptırımlar arasında</w:t>
      </w:r>
      <w:r w:rsidRPr="003C0A6C">
        <w:rPr>
          <w:rFonts w:asciiTheme="minorHAnsi" w:hAnsiTheme="minorHAnsi" w:cstheme="minorHAnsi"/>
        </w:rPr>
        <w:t xml:space="preserve"> </w:t>
      </w:r>
      <w:r w:rsidR="000C696C">
        <w:rPr>
          <w:rFonts w:asciiTheme="minorHAnsi" w:hAnsiTheme="minorHAnsi" w:cstheme="minorHAnsi"/>
        </w:rPr>
        <w:t>i</w:t>
      </w:r>
      <w:r w:rsidRPr="003C0A6C">
        <w:rPr>
          <w:rStyle w:val="Gl"/>
          <w:rFonts w:asciiTheme="minorHAnsi" w:hAnsiTheme="minorHAnsi" w:cstheme="minorHAnsi"/>
          <w:b w:val="0"/>
          <w:bCs w:val="0"/>
        </w:rPr>
        <w:t>dari</w:t>
      </w:r>
      <w:r w:rsidRPr="003C0A6C">
        <w:rPr>
          <w:rStyle w:val="Gl"/>
          <w:rFonts w:asciiTheme="minorHAnsi" w:hAnsiTheme="minorHAnsi" w:cstheme="minorHAnsi"/>
        </w:rPr>
        <w:t xml:space="preserve"> yaptırımlar</w:t>
      </w:r>
      <w:r w:rsidRPr="003C0A6C">
        <w:rPr>
          <w:rStyle w:val="Gl"/>
          <w:rFonts w:asciiTheme="minorHAnsi" w:hAnsiTheme="minorHAnsi" w:cstheme="minorHAnsi"/>
        </w:rPr>
        <w:t xml:space="preserve"> </w:t>
      </w:r>
      <w:r w:rsidRPr="003C0A6C">
        <w:rPr>
          <w:rStyle w:val="Gl"/>
          <w:rFonts w:asciiTheme="minorHAnsi" w:hAnsiTheme="minorHAnsi" w:cstheme="minorHAnsi"/>
          <w:b w:val="0"/>
          <w:bCs w:val="0"/>
        </w:rPr>
        <w:t>(</w:t>
      </w:r>
      <w:r w:rsidRPr="003C0A6C">
        <w:rPr>
          <w:rFonts w:asciiTheme="minorHAnsi" w:hAnsiTheme="minorHAnsi" w:cstheme="minorHAnsi"/>
        </w:rPr>
        <w:t>u</w:t>
      </w:r>
      <w:r w:rsidRPr="003C0A6C">
        <w:rPr>
          <w:rFonts w:asciiTheme="minorHAnsi" w:hAnsiTheme="minorHAnsi" w:cstheme="minorHAnsi"/>
        </w:rPr>
        <w:t>yarı, kınama, geçici görev değişikliği veya iş sözleşmesinin feshi</w:t>
      </w:r>
      <w:r w:rsidR="000C696C">
        <w:rPr>
          <w:rFonts w:asciiTheme="minorHAnsi" w:hAnsiTheme="minorHAnsi" w:cstheme="minorHAnsi"/>
        </w:rPr>
        <w:t xml:space="preserve"> gibi)</w:t>
      </w:r>
      <w:r w:rsidRPr="003C0A6C">
        <w:rPr>
          <w:rFonts w:asciiTheme="minorHAnsi" w:hAnsiTheme="minorHAnsi" w:cstheme="minorHAnsi"/>
        </w:rPr>
        <w:t>,</w:t>
      </w:r>
      <w:r w:rsidRPr="003C0A6C">
        <w:rPr>
          <w:rFonts w:asciiTheme="minorHAnsi" w:hAnsiTheme="minorHAnsi" w:cstheme="minorHAnsi"/>
        </w:rPr>
        <w:t xml:space="preserve"> h</w:t>
      </w:r>
      <w:r w:rsidRPr="003C0A6C">
        <w:rPr>
          <w:rStyle w:val="Gl"/>
          <w:rFonts w:asciiTheme="minorHAnsi" w:hAnsiTheme="minorHAnsi" w:cstheme="minorHAnsi"/>
          <w:b w:val="0"/>
          <w:bCs w:val="0"/>
        </w:rPr>
        <w:t xml:space="preserve">ukuki </w:t>
      </w:r>
      <w:r w:rsidRPr="003C0A6C">
        <w:rPr>
          <w:rStyle w:val="Gl"/>
          <w:rFonts w:asciiTheme="minorHAnsi" w:hAnsiTheme="minorHAnsi" w:cstheme="minorHAnsi"/>
        </w:rPr>
        <w:t>sonuçlar</w:t>
      </w:r>
      <w:r w:rsidRPr="003C0A6C">
        <w:rPr>
          <w:rStyle w:val="Gl"/>
          <w:rFonts w:asciiTheme="minorHAnsi" w:hAnsiTheme="minorHAnsi" w:cstheme="minorHAnsi"/>
          <w:b w:val="0"/>
          <w:bCs w:val="0"/>
        </w:rPr>
        <w:t xml:space="preserve"> (</w:t>
      </w:r>
      <w:r w:rsidRPr="003C0A6C">
        <w:rPr>
          <w:rFonts w:asciiTheme="minorHAnsi" w:hAnsiTheme="minorHAnsi" w:cstheme="minorHAnsi"/>
        </w:rPr>
        <w:t>z</w:t>
      </w:r>
      <w:r w:rsidRPr="003C0A6C">
        <w:rPr>
          <w:rFonts w:asciiTheme="minorHAnsi" w:hAnsiTheme="minorHAnsi" w:cstheme="minorHAnsi"/>
        </w:rPr>
        <w:t>ararın tazmini, sözleşmesel cezai şartların uygulanması, sır saklama yükümlülüğünün ihlali nedeniyle tazmin sorumluluğu</w:t>
      </w:r>
      <w:r w:rsidR="000C696C">
        <w:rPr>
          <w:rFonts w:asciiTheme="minorHAnsi" w:hAnsiTheme="minorHAnsi" w:cstheme="minorHAnsi"/>
        </w:rPr>
        <w:t xml:space="preserve"> gibi</w:t>
      </w:r>
      <w:r>
        <w:rPr>
          <w:rFonts w:asciiTheme="minorHAnsi" w:hAnsiTheme="minorHAnsi" w:cstheme="minorHAnsi"/>
        </w:rPr>
        <w:t>) ve</w:t>
      </w:r>
      <w:r w:rsidRPr="003C0A6C">
        <w:rPr>
          <w:rFonts w:asciiTheme="minorHAnsi" w:hAnsiTheme="minorHAnsi" w:cstheme="minorHAnsi"/>
        </w:rPr>
        <w:t xml:space="preserve"> </w:t>
      </w:r>
      <w:r w:rsidRPr="003C0A6C">
        <w:rPr>
          <w:rFonts w:asciiTheme="minorHAnsi" w:hAnsiTheme="minorHAnsi" w:cstheme="minorHAnsi"/>
          <w:b/>
          <w:bCs/>
        </w:rPr>
        <w:t>c</w:t>
      </w:r>
      <w:r w:rsidRPr="003C0A6C">
        <w:rPr>
          <w:rStyle w:val="Gl"/>
          <w:rFonts w:asciiTheme="minorHAnsi" w:hAnsiTheme="minorHAnsi" w:cstheme="minorHAnsi"/>
        </w:rPr>
        <w:t>ezai yaptırımlar</w:t>
      </w:r>
      <w:r w:rsidRPr="003C0A6C">
        <w:rPr>
          <w:rStyle w:val="Gl"/>
          <w:rFonts w:asciiTheme="minorHAnsi" w:hAnsiTheme="minorHAnsi" w:cstheme="minorHAnsi"/>
        </w:rPr>
        <w:t xml:space="preserve"> </w:t>
      </w:r>
      <w:r w:rsidR="000C696C">
        <w:rPr>
          <w:rStyle w:val="Gl"/>
          <w:rFonts w:asciiTheme="minorHAnsi" w:hAnsiTheme="minorHAnsi" w:cstheme="minorHAnsi"/>
          <w:b w:val="0"/>
          <w:bCs w:val="0"/>
        </w:rPr>
        <w:t>(</w:t>
      </w:r>
      <w:r w:rsidRPr="003C0A6C">
        <w:rPr>
          <w:rFonts w:asciiTheme="minorHAnsi" w:hAnsiTheme="minorHAnsi" w:cstheme="minorHAnsi"/>
        </w:rPr>
        <w:t>k</w:t>
      </w:r>
      <w:r w:rsidRPr="003C0A6C">
        <w:rPr>
          <w:rFonts w:asciiTheme="minorHAnsi" w:hAnsiTheme="minorHAnsi" w:cstheme="minorHAnsi"/>
        </w:rPr>
        <w:t xml:space="preserve">işisel verilerin hukuka aykırı olarak ifşası, verilere yetkisiz erişim </w:t>
      </w:r>
      <w:r w:rsidRPr="003C0A6C">
        <w:rPr>
          <w:rFonts w:asciiTheme="minorHAnsi" w:hAnsiTheme="minorHAnsi" w:cstheme="minorHAnsi"/>
        </w:rPr>
        <w:t>veya paylaşım fiilleri bakımından ceza sorumluluğu</w:t>
      </w:r>
      <w:r w:rsidR="000C696C">
        <w:rPr>
          <w:rFonts w:asciiTheme="minorHAnsi" w:hAnsiTheme="minorHAnsi" w:cstheme="minorHAnsi"/>
        </w:rPr>
        <w:t xml:space="preserve"> gibi</w:t>
      </w:r>
      <w:r>
        <w:rPr>
          <w:rFonts w:asciiTheme="minorHAnsi" w:hAnsiTheme="minorHAnsi" w:cstheme="minorHAnsi"/>
        </w:rPr>
        <w:t>)</w:t>
      </w:r>
      <w:r w:rsidRPr="003C0A6C">
        <w:rPr>
          <w:rFonts w:asciiTheme="minorHAnsi" w:hAnsiTheme="minorHAnsi" w:cstheme="minorHAnsi"/>
        </w:rPr>
        <w:t xml:space="preserve"> </w:t>
      </w:r>
      <w:r>
        <w:rPr>
          <w:rFonts w:asciiTheme="minorHAnsi" w:hAnsiTheme="minorHAnsi" w:cstheme="minorHAnsi"/>
        </w:rPr>
        <w:t>gündeme gelir</w:t>
      </w:r>
      <w:r w:rsidRPr="003C0A6C">
        <w:rPr>
          <w:rFonts w:asciiTheme="minorHAnsi" w:hAnsiTheme="minorHAnsi" w:cstheme="minorHAnsi"/>
        </w:rPr>
        <w:t xml:space="preserve">. </w:t>
      </w:r>
      <w:r w:rsidRPr="003C0A6C">
        <w:rPr>
          <w:rFonts w:asciiTheme="minorHAnsi" w:hAnsiTheme="minorHAnsi" w:cstheme="minorHAnsi"/>
        </w:rPr>
        <w:t xml:space="preserve">Gizlilik ilkesinin ihlali sonucunda doğacak </w:t>
      </w:r>
      <w:r w:rsidRPr="003C0A6C">
        <w:rPr>
          <w:rStyle w:val="Gl"/>
          <w:rFonts w:asciiTheme="minorHAnsi" w:hAnsiTheme="minorHAnsi" w:cstheme="minorHAnsi"/>
        </w:rPr>
        <w:t>yasal sorumlulukların</w:t>
      </w:r>
      <w:r w:rsidRPr="003C0A6C">
        <w:rPr>
          <w:rFonts w:asciiTheme="minorHAnsi" w:hAnsiTheme="minorHAnsi" w:cstheme="minorHAnsi"/>
        </w:rPr>
        <w:t xml:space="preserve"> yanı sıra Şirket bu durumu</w:t>
      </w:r>
      <w:r w:rsidR="000C696C">
        <w:rPr>
          <w:rFonts w:asciiTheme="minorHAnsi" w:hAnsiTheme="minorHAnsi" w:cstheme="minorHAnsi"/>
        </w:rPr>
        <w:t xml:space="preserve">, </w:t>
      </w:r>
      <w:r w:rsidRPr="003C0A6C">
        <w:rPr>
          <w:rStyle w:val="Gl"/>
          <w:rFonts w:asciiTheme="minorHAnsi" w:hAnsiTheme="minorHAnsi" w:cstheme="minorHAnsi"/>
        </w:rPr>
        <w:t>kurumsal etik sistemine ve gizlilik kültürüne zarar veren bir eylem</w:t>
      </w:r>
      <w:r w:rsidRPr="003C0A6C">
        <w:rPr>
          <w:rFonts w:asciiTheme="minorHAnsi" w:hAnsiTheme="minorHAnsi" w:cstheme="minorHAnsi"/>
        </w:rPr>
        <w:t xml:space="preserve"> olarak </w:t>
      </w:r>
      <w:r>
        <w:rPr>
          <w:rFonts w:asciiTheme="minorHAnsi" w:hAnsiTheme="minorHAnsi" w:cstheme="minorHAnsi"/>
        </w:rPr>
        <w:t xml:space="preserve">da </w:t>
      </w:r>
      <w:r w:rsidRPr="003C0A6C">
        <w:rPr>
          <w:rFonts w:asciiTheme="minorHAnsi" w:hAnsiTheme="minorHAnsi" w:cstheme="minorHAnsi"/>
        </w:rPr>
        <w:t xml:space="preserve">değerlendirir. Bu nedenle etik ilkelere aykırı her fiil, olayın niteliğine göre </w:t>
      </w:r>
      <w:r w:rsidRPr="003C0A6C">
        <w:rPr>
          <w:rStyle w:val="Gl"/>
          <w:rFonts w:asciiTheme="minorHAnsi" w:hAnsiTheme="minorHAnsi" w:cstheme="minorHAnsi"/>
        </w:rPr>
        <w:t>idari, disiplin, sözleşmesel veya hukuki yaptırımlara</w:t>
      </w:r>
      <w:r w:rsidRPr="003C0A6C">
        <w:rPr>
          <w:rFonts w:asciiTheme="minorHAnsi" w:hAnsiTheme="minorHAnsi" w:cstheme="minorHAnsi"/>
        </w:rPr>
        <w:t xml:space="preserve"> konu olabilir.</w:t>
      </w:r>
      <w:r w:rsidRPr="003C0A6C">
        <w:rPr>
          <w:rFonts w:asciiTheme="minorHAnsi" w:hAnsiTheme="minorHAnsi" w:cstheme="minorHAnsi"/>
        </w:rPr>
        <w:t xml:space="preserve"> </w:t>
      </w:r>
      <w:r w:rsidRPr="003C0A6C">
        <w:rPr>
          <w:rFonts w:asciiTheme="minorHAnsi" w:hAnsiTheme="minorHAnsi" w:cstheme="minorHAnsi"/>
        </w:rPr>
        <w:t xml:space="preserve">Şirket, </w:t>
      </w:r>
      <w:r w:rsidRPr="000C696C">
        <w:rPr>
          <w:rFonts w:asciiTheme="minorHAnsi" w:hAnsiTheme="minorHAnsi" w:cstheme="minorHAnsi"/>
          <w:b/>
          <w:bCs/>
        </w:rPr>
        <w:t>cezai süreçleri</w:t>
      </w:r>
      <w:r w:rsidRPr="003C0A6C">
        <w:rPr>
          <w:rFonts w:asciiTheme="minorHAnsi" w:hAnsiTheme="minorHAnsi" w:cstheme="minorHAnsi"/>
        </w:rPr>
        <w:t xml:space="preserve"> yalnızca yaptırım amacıyla değil, </w:t>
      </w:r>
      <w:r w:rsidRPr="003C0A6C">
        <w:rPr>
          <w:rStyle w:val="Gl"/>
          <w:rFonts w:asciiTheme="minorHAnsi" w:hAnsiTheme="minorHAnsi" w:cstheme="minorHAnsi"/>
        </w:rPr>
        <w:t>etik bilinci güçlendiren bir rehabilitasyon mekanizması</w:t>
      </w:r>
      <w:r w:rsidRPr="003C0A6C">
        <w:rPr>
          <w:rFonts w:asciiTheme="minorHAnsi" w:hAnsiTheme="minorHAnsi" w:cstheme="minorHAnsi"/>
        </w:rPr>
        <w:t xml:space="preserve"> olarak da görür. Bu kapsamda, gizlilik yükümlülüğünü ihlal eden çalışanlara </w:t>
      </w:r>
      <w:r w:rsidRPr="003C0A6C">
        <w:rPr>
          <w:rStyle w:val="Gl"/>
          <w:rFonts w:asciiTheme="minorHAnsi" w:hAnsiTheme="minorHAnsi" w:cstheme="minorHAnsi"/>
        </w:rPr>
        <w:t>yeniden eğitim</w:t>
      </w:r>
      <w:r w:rsidR="000C696C">
        <w:rPr>
          <w:rStyle w:val="Gl"/>
          <w:rFonts w:asciiTheme="minorHAnsi" w:hAnsiTheme="minorHAnsi" w:cstheme="minorHAnsi"/>
        </w:rPr>
        <w:t xml:space="preserve"> ve </w:t>
      </w:r>
      <w:r w:rsidRPr="003C0A6C">
        <w:rPr>
          <w:rStyle w:val="Gl"/>
          <w:rFonts w:asciiTheme="minorHAnsi" w:hAnsiTheme="minorHAnsi" w:cstheme="minorHAnsi"/>
        </w:rPr>
        <w:t xml:space="preserve">etik rehberlik </w:t>
      </w:r>
      <w:r w:rsidRPr="003C0A6C">
        <w:rPr>
          <w:rFonts w:asciiTheme="minorHAnsi" w:hAnsiTheme="minorHAnsi" w:cstheme="minorHAnsi"/>
        </w:rPr>
        <w:t xml:space="preserve">uygulanabilir. Amaç, cezalandırmadan ziyade </w:t>
      </w:r>
      <w:r w:rsidRPr="003C0A6C">
        <w:rPr>
          <w:rStyle w:val="Gl"/>
          <w:rFonts w:asciiTheme="minorHAnsi" w:hAnsiTheme="minorHAnsi" w:cstheme="minorHAnsi"/>
        </w:rPr>
        <w:t>kurumsal öğrenme, farkındalık ve sorumluluk bilincini</w:t>
      </w:r>
      <w:r w:rsidRPr="003C0A6C">
        <w:rPr>
          <w:rFonts w:asciiTheme="minorHAnsi" w:hAnsiTheme="minorHAnsi" w:cstheme="minorHAnsi"/>
        </w:rPr>
        <w:t xml:space="preserve"> kalıcı hale getirmektir.</w:t>
      </w:r>
    </w:p>
    <w:p w:rsidR="00271BD4" w:rsidRPr="003C0A6C" w:rsidRDefault="00271BD4" w:rsidP="00271BD4">
      <w:pPr>
        <w:pStyle w:val="AralkYok"/>
        <w:tabs>
          <w:tab w:val="left" w:pos="0"/>
        </w:tabs>
        <w:rPr>
          <w:rFonts w:asciiTheme="minorHAnsi" w:hAnsiTheme="minorHAnsi" w:cstheme="minorHAnsi"/>
        </w:rPr>
      </w:pPr>
    </w:p>
    <w:p w:rsidR="00271BD4" w:rsidRDefault="00271BD4" w:rsidP="00271BD4">
      <w:pPr>
        <w:pStyle w:val="AralkYok"/>
        <w:numPr>
          <w:ilvl w:val="1"/>
          <w:numId w:val="39"/>
        </w:numPr>
        <w:tabs>
          <w:tab w:val="left" w:pos="0"/>
        </w:tabs>
        <w:ind w:left="426" w:hanging="426"/>
        <w:rPr>
          <w:rFonts w:asciiTheme="minorHAnsi" w:hAnsiTheme="minorHAnsi" w:cstheme="minorHAnsi"/>
          <w:b/>
          <w:bCs/>
          <w:u w:val="single"/>
        </w:rPr>
      </w:pPr>
      <w:r w:rsidRPr="00271BD4">
        <w:rPr>
          <w:rFonts w:asciiTheme="minorHAnsi" w:hAnsiTheme="minorHAnsi" w:cstheme="minorHAnsi"/>
          <w:b/>
          <w:bCs/>
          <w:u w:val="single"/>
        </w:rPr>
        <w:t>Sürekli Öğrenme İlkesi:</w:t>
      </w:r>
    </w:p>
    <w:p w:rsidR="00430C0C" w:rsidRPr="00C172ED" w:rsidRDefault="00271BD4" w:rsidP="00C172ED">
      <w:pPr>
        <w:pStyle w:val="AralkYok"/>
        <w:tabs>
          <w:tab w:val="left" w:pos="0"/>
        </w:tabs>
        <w:ind w:left="426"/>
        <w:rPr>
          <w:rFonts w:asciiTheme="minorHAnsi" w:hAnsiTheme="minorHAnsi" w:cstheme="minorHAnsi"/>
          <w:b/>
          <w:bCs/>
          <w:u w:val="single"/>
        </w:rPr>
      </w:pPr>
      <w:r w:rsidRPr="00271BD4">
        <w:rPr>
          <w:rFonts w:asciiTheme="minorHAnsi" w:hAnsiTheme="minorHAnsi" w:cstheme="minorHAnsi"/>
        </w:rPr>
        <w:t>Şirket;</w:t>
      </w:r>
      <w:r w:rsidRPr="00271BD4">
        <w:rPr>
          <w:rFonts w:asciiTheme="minorHAnsi" w:hAnsiTheme="minorHAnsi" w:cstheme="minorHAnsi"/>
        </w:rPr>
        <w:t xml:space="preserve"> gizliliğin korunmasını yalnızca bir politika uygulaması değil, </w:t>
      </w:r>
      <w:r w:rsidRPr="00271BD4">
        <w:rPr>
          <w:rStyle w:val="Gl"/>
          <w:rFonts w:asciiTheme="minorHAnsi" w:hAnsiTheme="minorHAnsi" w:cstheme="minorHAnsi"/>
        </w:rPr>
        <w:t>sürekli öğrenilen ve geliştirilen bir kurumsal beceri</w:t>
      </w:r>
      <w:r w:rsidRPr="00271BD4">
        <w:rPr>
          <w:rFonts w:asciiTheme="minorHAnsi" w:hAnsiTheme="minorHAnsi" w:cstheme="minorHAnsi"/>
        </w:rPr>
        <w:t xml:space="preserve"> olarak görür. Bu doğrultuda gizlilik, tek seferlik eğitimlerle değil; </w:t>
      </w:r>
      <w:r w:rsidRPr="00271BD4">
        <w:rPr>
          <w:rFonts w:asciiTheme="minorHAnsi" w:hAnsiTheme="minorHAnsi" w:cstheme="minorHAnsi"/>
          <w:b/>
          <w:bCs/>
        </w:rPr>
        <w:t>sürekli farkındalık, geri bildirim ve deneyim paylaşımı</w:t>
      </w:r>
      <w:r w:rsidRPr="00271BD4">
        <w:rPr>
          <w:rFonts w:asciiTheme="minorHAnsi" w:hAnsiTheme="minorHAnsi" w:cstheme="minorHAnsi"/>
        </w:rPr>
        <w:t xml:space="preserve"> süreçleriyle güçlendirilir.</w:t>
      </w:r>
      <w:r w:rsidRPr="00271BD4">
        <w:rPr>
          <w:rFonts w:asciiTheme="minorHAnsi" w:hAnsiTheme="minorHAnsi" w:cstheme="minorHAnsi"/>
        </w:rPr>
        <w:t xml:space="preserve"> </w:t>
      </w:r>
      <w:r w:rsidRPr="00271BD4">
        <w:rPr>
          <w:rFonts w:asciiTheme="minorHAnsi" w:hAnsiTheme="minorHAnsi" w:cstheme="minorHAnsi"/>
        </w:rPr>
        <w:t xml:space="preserve">Şirket, çalışanlarının gizlilik konusundaki </w:t>
      </w:r>
      <w:r w:rsidRPr="00271BD4">
        <w:rPr>
          <w:rFonts w:asciiTheme="minorHAnsi" w:hAnsiTheme="minorHAnsi" w:cstheme="minorHAnsi"/>
          <w:b/>
          <w:bCs/>
        </w:rPr>
        <w:t>bilgi düzeyini ve etik farkındalığını</w:t>
      </w:r>
      <w:r w:rsidRPr="00271BD4">
        <w:rPr>
          <w:rFonts w:asciiTheme="minorHAnsi" w:hAnsiTheme="minorHAnsi" w:cstheme="minorHAnsi"/>
        </w:rPr>
        <w:t xml:space="preserve"> artırmak amacıyla düzenli aralıklarla </w:t>
      </w:r>
      <w:r w:rsidRPr="00271BD4">
        <w:rPr>
          <w:rStyle w:val="Gl"/>
          <w:rFonts w:asciiTheme="minorHAnsi" w:hAnsiTheme="minorHAnsi" w:cstheme="minorHAnsi"/>
        </w:rPr>
        <w:t>eğitim, seminer ve vaka analizi oturumları</w:t>
      </w:r>
      <w:r w:rsidRPr="00271BD4">
        <w:rPr>
          <w:rFonts w:asciiTheme="minorHAnsi" w:hAnsiTheme="minorHAnsi" w:cstheme="minorHAnsi"/>
        </w:rPr>
        <w:t xml:space="preserve"> düzenler. Bu eğitimlerde gerçek olay örnekleri, </w:t>
      </w:r>
      <w:r w:rsidRPr="00271BD4">
        <w:rPr>
          <w:rFonts w:asciiTheme="minorHAnsi" w:hAnsiTheme="minorHAnsi" w:cstheme="minorHAnsi"/>
          <w:b/>
          <w:bCs/>
        </w:rPr>
        <w:t>güncel mevzuat değişiklikleri</w:t>
      </w:r>
      <w:r w:rsidRPr="00271BD4">
        <w:rPr>
          <w:rFonts w:asciiTheme="minorHAnsi" w:hAnsiTheme="minorHAnsi" w:cstheme="minorHAnsi"/>
        </w:rPr>
        <w:t xml:space="preserve">, yeni teknolojik riskler </w:t>
      </w:r>
      <w:r w:rsidRPr="00271BD4">
        <w:rPr>
          <w:rFonts w:asciiTheme="minorHAnsi" w:hAnsiTheme="minorHAnsi" w:cstheme="minorHAnsi"/>
        </w:rPr>
        <w:lastRenderedPageBreak/>
        <w:t xml:space="preserve">(örneğin yapay zekâ sistemleri, veri sızıntısı senaryoları) ve </w:t>
      </w:r>
      <w:r w:rsidRPr="0067220A">
        <w:rPr>
          <w:rFonts w:asciiTheme="minorHAnsi" w:hAnsiTheme="minorHAnsi" w:cstheme="minorHAnsi"/>
          <w:b/>
          <w:bCs/>
        </w:rPr>
        <w:t>etik</w:t>
      </w:r>
      <w:r w:rsidRPr="00271BD4">
        <w:rPr>
          <w:rFonts w:asciiTheme="minorHAnsi" w:hAnsiTheme="minorHAnsi" w:cstheme="minorHAnsi"/>
        </w:rPr>
        <w:t xml:space="preserve"> </w:t>
      </w:r>
      <w:r w:rsidRPr="0067220A">
        <w:rPr>
          <w:rFonts w:asciiTheme="minorHAnsi" w:hAnsiTheme="minorHAnsi" w:cstheme="minorHAnsi"/>
          <w:b/>
          <w:bCs/>
        </w:rPr>
        <w:t>ikilemler</w:t>
      </w:r>
      <w:r w:rsidRPr="00271BD4">
        <w:rPr>
          <w:rFonts w:asciiTheme="minorHAnsi" w:hAnsiTheme="minorHAnsi" w:cstheme="minorHAnsi"/>
        </w:rPr>
        <w:t xml:space="preserve"> ele alınır.</w:t>
      </w:r>
      <w:r w:rsidRPr="00271BD4">
        <w:rPr>
          <w:rFonts w:asciiTheme="minorHAnsi" w:hAnsiTheme="minorHAnsi" w:cstheme="minorHAnsi"/>
        </w:rPr>
        <w:t xml:space="preserve"> </w:t>
      </w:r>
      <w:r w:rsidRPr="00271BD4">
        <w:rPr>
          <w:rFonts w:asciiTheme="minorHAnsi" w:hAnsiTheme="minorHAnsi" w:cstheme="minorHAnsi"/>
        </w:rPr>
        <w:t xml:space="preserve">Sürekli öğrenme ilkesinin amacı, gizliliği soyut bir kavram olmaktan çıkarıp </w:t>
      </w:r>
      <w:r w:rsidRPr="00271BD4">
        <w:rPr>
          <w:rStyle w:val="Gl"/>
          <w:rFonts w:asciiTheme="minorHAnsi" w:hAnsiTheme="minorHAnsi" w:cstheme="minorHAnsi"/>
        </w:rPr>
        <w:t>çalışan davranışına yerleşmiş bir refleks</w:t>
      </w:r>
      <w:r w:rsidRPr="00271BD4">
        <w:rPr>
          <w:rFonts w:asciiTheme="minorHAnsi" w:hAnsiTheme="minorHAnsi" w:cstheme="minorHAnsi"/>
        </w:rPr>
        <w:t xml:space="preserve"> haline getirmektir.</w:t>
      </w:r>
      <w:r w:rsidRPr="00271BD4">
        <w:rPr>
          <w:rFonts w:asciiTheme="minorHAnsi" w:hAnsiTheme="minorHAnsi" w:cstheme="minorHAnsi"/>
        </w:rPr>
        <w:t xml:space="preserve"> </w:t>
      </w:r>
      <w:r w:rsidRPr="00271BD4">
        <w:rPr>
          <w:rFonts w:asciiTheme="minorHAnsi" w:hAnsiTheme="minorHAnsi" w:cstheme="minorHAnsi"/>
        </w:rPr>
        <w:t xml:space="preserve">Bu kapsamda çalışanlar yalnızca teorik bilgiyle değil, </w:t>
      </w:r>
      <w:r w:rsidRPr="00271BD4">
        <w:rPr>
          <w:rStyle w:val="Gl"/>
          <w:rFonts w:asciiTheme="minorHAnsi" w:hAnsiTheme="minorHAnsi" w:cstheme="minorHAnsi"/>
        </w:rPr>
        <w:t>uygulamalı farkındalık programları</w:t>
      </w:r>
      <w:r w:rsidRPr="00271BD4">
        <w:rPr>
          <w:rFonts w:asciiTheme="minorHAnsi" w:hAnsiTheme="minorHAnsi" w:cstheme="minorHAnsi"/>
          <w:b/>
          <w:bCs/>
        </w:rPr>
        <w:t>yla</w:t>
      </w:r>
      <w:r w:rsidRPr="00271BD4">
        <w:rPr>
          <w:rFonts w:asciiTheme="minorHAnsi" w:hAnsiTheme="minorHAnsi" w:cstheme="minorHAnsi"/>
        </w:rPr>
        <w:t xml:space="preserve"> da desteklenir; gizlilik ihlali olasılıkları örnek senaryolar üzerinden tartışılır.</w:t>
      </w:r>
      <w:r w:rsidRPr="00271BD4">
        <w:rPr>
          <w:rFonts w:asciiTheme="minorHAnsi" w:hAnsiTheme="minorHAnsi" w:cstheme="minorHAnsi"/>
        </w:rPr>
        <w:t xml:space="preserve"> </w:t>
      </w:r>
      <w:r>
        <w:rPr>
          <w:rFonts w:asciiTheme="minorHAnsi" w:hAnsiTheme="minorHAnsi" w:cstheme="minorHAnsi"/>
        </w:rPr>
        <w:t>Şirket tarafından</w:t>
      </w:r>
      <w:r w:rsidRPr="00271BD4">
        <w:rPr>
          <w:rFonts w:asciiTheme="minorHAnsi" w:hAnsiTheme="minorHAnsi" w:cstheme="minorHAnsi"/>
        </w:rPr>
        <w:t xml:space="preserve"> gizlilik kültürünün sürdürülebilirliğini sağlamak için her yıl </w:t>
      </w:r>
      <w:r w:rsidRPr="0067220A">
        <w:rPr>
          <w:rFonts w:asciiTheme="minorHAnsi" w:hAnsiTheme="minorHAnsi" w:cstheme="minorHAnsi"/>
          <w:b/>
          <w:bCs/>
        </w:rPr>
        <w:t>politika güncellemeleri</w:t>
      </w:r>
      <w:r w:rsidRPr="00271BD4">
        <w:rPr>
          <w:rFonts w:asciiTheme="minorHAnsi" w:hAnsiTheme="minorHAnsi" w:cstheme="minorHAnsi"/>
        </w:rPr>
        <w:t>, iç denetim raporları ve eğitim sonuçlarını değerlendiri</w:t>
      </w:r>
      <w:r>
        <w:rPr>
          <w:rFonts w:asciiTheme="minorHAnsi" w:hAnsiTheme="minorHAnsi" w:cstheme="minorHAnsi"/>
        </w:rPr>
        <w:t>lir</w:t>
      </w:r>
      <w:r w:rsidRPr="00271BD4">
        <w:rPr>
          <w:rFonts w:asciiTheme="minorHAnsi" w:hAnsiTheme="minorHAnsi" w:cstheme="minorHAnsi"/>
        </w:rPr>
        <w:t xml:space="preserve">. Böylece gizlilik yönetimi, </w:t>
      </w:r>
      <w:r w:rsidRPr="00271BD4">
        <w:rPr>
          <w:rStyle w:val="Gl"/>
          <w:rFonts w:asciiTheme="minorHAnsi" w:hAnsiTheme="minorHAnsi" w:cstheme="minorHAnsi"/>
          <w:b w:val="0"/>
          <w:bCs w:val="0"/>
        </w:rPr>
        <w:t>kurumun birlikte öğrendiği ve sürekli geliştirdiği bir sistem</w:t>
      </w:r>
      <w:r w:rsidRPr="00271BD4">
        <w:rPr>
          <w:rFonts w:asciiTheme="minorHAnsi" w:hAnsiTheme="minorHAnsi" w:cstheme="minorHAnsi"/>
        </w:rPr>
        <w:t xml:space="preserve"> haline gelir.</w:t>
      </w:r>
    </w:p>
    <w:p w:rsidR="00430C0C" w:rsidRPr="00430C0C" w:rsidRDefault="00430C0C" w:rsidP="00430C0C">
      <w:pPr>
        <w:pStyle w:val="AralkYok"/>
        <w:tabs>
          <w:tab w:val="left" w:pos="0"/>
        </w:tabs>
        <w:rPr>
          <w:rStyle w:val="Gl"/>
          <w:rFonts w:asciiTheme="minorHAnsi" w:hAnsiTheme="minorHAnsi" w:cstheme="minorHAnsi"/>
          <w:u w:val="single"/>
        </w:rPr>
      </w:pPr>
    </w:p>
    <w:p w:rsidR="00B83E8D" w:rsidRDefault="00C172ED" w:rsidP="0040380E">
      <w:pPr>
        <w:pStyle w:val="AralkYok"/>
        <w:numPr>
          <w:ilvl w:val="0"/>
          <w:numId w:val="39"/>
        </w:numPr>
        <w:tabs>
          <w:tab w:val="left" w:pos="426"/>
        </w:tabs>
        <w:ind w:hanging="720"/>
        <w:rPr>
          <w:rStyle w:val="Gl"/>
          <w:rFonts w:asciiTheme="minorHAnsi" w:hAnsiTheme="minorHAnsi" w:cstheme="minorHAnsi"/>
          <w:u w:val="single"/>
        </w:rPr>
      </w:pPr>
      <w:r>
        <w:rPr>
          <w:rStyle w:val="Gl"/>
          <w:rFonts w:asciiTheme="minorHAnsi" w:hAnsiTheme="minorHAnsi" w:cstheme="minorHAnsi"/>
          <w:u w:val="single"/>
        </w:rPr>
        <w:t>GİZLİ</w:t>
      </w:r>
      <w:r w:rsidR="0067220A">
        <w:rPr>
          <w:rStyle w:val="Gl"/>
          <w:rFonts w:asciiTheme="minorHAnsi" w:hAnsiTheme="minorHAnsi" w:cstheme="minorHAnsi"/>
          <w:u w:val="single"/>
        </w:rPr>
        <w:t xml:space="preserve"> BİLGİ VARLIKLARININ </w:t>
      </w:r>
      <w:r w:rsidR="00B83E8D" w:rsidRPr="003613C6">
        <w:rPr>
          <w:rStyle w:val="Gl"/>
          <w:rFonts w:asciiTheme="minorHAnsi" w:hAnsiTheme="minorHAnsi" w:cstheme="minorHAnsi"/>
          <w:u w:val="single"/>
        </w:rPr>
        <w:t>KATEGORİZASYONU</w:t>
      </w:r>
    </w:p>
    <w:p w:rsidR="00133CC7" w:rsidRDefault="00C172ED" w:rsidP="0067220A">
      <w:pPr>
        <w:pStyle w:val="AralkYok"/>
        <w:ind w:left="426"/>
        <w:rPr>
          <w:rStyle w:val="Gl"/>
          <w:rFonts w:asciiTheme="minorHAnsi" w:hAnsiTheme="minorHAnsi" w:cstheme="minorHAnsi"/>
          <w:b w:val="0"/>
          <w:bCs w:val="0"/>
        </w:rPr>
      </w:pPr>
      <w:r w:rsidRPr="00F87A65">
        <w:rPr>
          <w:rStyle w:val="Gl"/>
          <w:rFonts w:asciiTheme="minorHAnsi" w:hAnsiTheme="minorHAnsi" w:cstheme="minorHAnsi"/>
          <w:b w:val="0"/>
          <w:bCs w:val="0"/>
        </w:rPr>
        <w:t xml:space="preserve">Şirket; yürüttüğü tüm faaliyetlerden elde edilen veya erişilen bilgilerin </w:t>
      </w:r>
      <w:r w:rsidRPr="00F87A65">
        <w:rPr>
          <w:rStyle w:val="Gl"/>
          <w:rFonts w:asciiTheme="minorHAnsi" w:hAnsiTheme="minorHAnsi" w:cstheme="minorHAnsi"/>
        </w:rPr>
        <w:t>gizlilik düzeyini</w:t>
      </w:r>
      <w:r w:rsidRPr="00F87A65">
        <w:rPr>
          <w:rStyle w:val="Gl"/>
          <w:rFonts w:asciiTheme="minorHAnsi" w:hAnsiTheme="minorHAnsi" w:cstheme="minorHAnsi"/>
          <w:b w:val="0"/>
          <w:bCs w:val="0"/>
        </w:rPr>
        <w:t xml:space="preserve">; bu bilgilerdeki verilerin niteliğini, </w:t>
      </w:r>
      <w:r w:rsidRPr="0067220A">
        <w:rPr>
          <w:rStyle w:val="Gl"/>
          <w:rFonts w:asciiTheme="minorHAnsi" w:hAnsiTheme="minorHAnsi" w:cstheme="minorHAnsi"/>
        </w:rPr>
        <w:t>hukuki koruma derecesini</w:t>
      </w:r>
      <w:r w:rsidRPr="00F87A65">
        <w:rPr>
          <w:rStyle w:val="Gl"/>
          <w:rFonts w:asciiTheme="minorHAnsi" w:hAnsiTheme="minorHAnsi" w:cstheme="minorHAnsi"/>
          <w:b w:val="0"/>
          <w:bCs w:val="0"/>
        </w:rPr>
        <w:t xml:space="preserve"> ve etik hassasiyetini dikkate alarak belirler.</w:t>
      </w:r>
      <w:r w:rsidR="00F87A65" w:rsidRPr="00F87A65">
        <w:rPr>
          <w:rStyle w:val="Gl"/>
          <w:rFonts w:asciiTheme="minorHAnsi" w:hAnsiTheme="minorHAnsi" w:cstheme="minorHAnsi"/>
          <w:b w:val="0"/>
          <w:bCs w:val="0"/>
        </w:rPr>
        <w:t xml:space="preserve"> </w:t>
      </w:r>
      <w:r w:rsidR="00F87A65" w:rsidRPr="00F87A65">
        <w:rPr>
          <w:rFonts w:asciiTheme="minorHAnsi" w:hAnsiTheme="minorHAnsi" w:cstheme="minorHAnsi"/>
        </w:rPr>
        <w:t xml:space="preserve">Bu kapsamda </w:t>
      </w:r>
      <w:r w:rsidR="00F87A65" w:rsidRPr="00F87A65">
        <w:rPr>
          <w:rFonts w:asciiTheme="minorHAnsi" w:hAnsiTheme="minorHAnsi" w:cstheme="minorHAnsi"/>
        </w:rPr>
        <w:t>gizli bilgi varlıklarının</w:t>
      </w:r>
      <w:r w:rsidR="00F87A65" w:rsidRPr="00F87A65">
        <w:rPr>
          <w:rFonts w:asciiTheme="minorHAnsi" w:hAnsiTheme="minorHAnsi" w:cstheme="minorHAnsi"/>
        </w:rPr>
        <w:t xml:space="preserve"> sınıflandırılması, </w:t>
      </w:r>
      <w:r w:rsidR="00F87A65" w:rsidRPr="00F87A65">
        <w:rPr>
          <w:rStyle w:val="Gl"/>
          <w:rFonts w:asciiTheme="minorHAnsi" w:hAnsiTheme="minorHAnsi" w:cstheme="minorHAnsi"/>
        </w:rPr>
        <w:t>6698 sayılı Kişisel Verilerin Korunması Kanunu (KVKK)</w:t>
      </w:r>
      <w:r w:rsidR="00F87A65" w:rsidRPr="00F87A65">
        <w:rPr>
          <w:rFonts w:asciiTheme="minorHAnsi" w:hAnsiTheme="minorHAnsi" w:cstheme="minorHAnsi"/>
        </w:rPr>
        <w:t xml:space="preserve">, </w:t>
      </w:r>
      <w:r w:rsidR="00F87A65" w:rsidRPr="00F87A65">
        <w:rPr>
          <w:rStyle w:val="Gl"/>
          <w:rFonts w:asciiTheme="minorHAnsi" w:hAnsiTheme="minorHAnsi" w:cstheme="minorHAnsi"/>
        </w:rPr>
        <w:t>Avrupa Birliği Genel Veri Koruma Tüzüğü (GDPR)</w:t>
      </w:r>
      <w:r w:rsidR="00F87A65" w:rsidRPr="00F87A65">
        <w:rPr>
          <w:rFonts w:asciiTheme="minorHAnsi" w:hAnsiTheme="minorHAnsi" w:cstheme="minorHAnsi"/>
        </w:rPr>
        <w:t xml:space="preserve">, </w:t>
      </w:r>
      <w:r w:rsidR="00F87A65" w:rsidRPr="00F87A65">
        <w:rPr>
          <w:rStyle w:val="Gl"/>
          <w:rFonts w:asciiTheme="minorHAnsi" w:hAnsiTheme="minorHAnsi" w:cstheme="minorHAnsi"/>
        </w:rPr>
        <w:t>TİTCK Klinik Araştırmalar Hakkında Yönetmelik</w:t>
      </w:r>
      <w:r w:rsidR="00F87A65" w:rsidRPr="00F87A65">
        <w:rPr>
          <w:rFonts w:asciiTheme="minorHAnsi" w:hAnsiTheme="minorHAnsi" w:cstheme="minorHAnsi"/>
        </w:rPr>
        <w:t xml:space="preserve"> ve </w:t>
      </w:r>
      <w:r w:rsidR="00F87A65" w:rsidRPr="00F87A65">
        <w:rPr>
          <w:rStyle w:val="Gl"/>
          <w:rFonts w:asciiTheme="minorHAnsi" w:hAnsiTheme="minorHAnsi" w:cstheme="minorHAnsi"/>
        </w:rPr>
        <w:t>ICH E6 (R3) – İyi Klinik Uygulamaları Kılavuzu</w:t>
      </w:r>
      <w:r w:rsidR="00F87A65" w:rsidRPr="00F87A65">
        <w:rPr>
          <w:rFonts w:asciiTheme="minorHAnsi" w:hAnsiTheme="minorHAnsi" w:cstheme="minorHAnsi"/>
        </w:rPr>
        <w:t xml:space="preserve"> hükümlerine dayandırılır.</w:t>
      </w:r>
      <w:r w:rsidR="00F87A65" w:rsidRPr="00F87A65">
        <w:rPr>
          <w:rFonts w:asciiTheme="minorHAnsi" w:hAnsiTheme="minorHAnsi" w:cstheme="minorHAnsi"/>
        </w:rPr>
        <w:t xml:space="preserve"> </w:t>
      </w:r>
      <w:r w:rsidR="00F87A65" w:rsidRPr="00F87A65">
        <w:rPr>
          <w:rFonts w:asciiTheme="minorHAnsi" w:hAnsiTheme="minorHAnsi" w:cstheme="minorHAnsi"/>
        </w:rPr>
        <w:t xml:space="preserve">Klinik araştırmaların doğası gereği, elde edilen verilerin büyük bölümü </w:t>
      </w:r>
      <w:r w:rsidR="00F87A65" w:rsidRPr="00F87A65">
        <w:rPr>
          <w:rFonts w:asciiTheme="minorHAnsi" w:hAnsiTheme="minorHAnsi" w:cstheme="minorHAnsi"/>
          <w:b/>
          <w:bCs/>
        </w:rPr>
        <w:t>kişisel veri, sağlık verisi veya ticari sır niteliği</w:t>
      </w:r>
      <w:r w:rsidR="00F87A65" w:rsidRPr="00F87A65">
        <w:rPr>
          <w:rFonts w:asciiTheme="minorHAnsi" w:hAnsiTheme="minorHAnsi" w:cstheme="minorHAnsi"/>
        </w:rPr>
        <w:t xml:space="preserve"> taşır. Bu nedenle Şirket, her bir bilgi varlığını </w:t>
      </w:r>
      <w:r w:rsidR="00F87A65" w:rsidRPr="00F87A65">
        <w:rPr>
          <w:rStyle w:val="Gl"/>
          <w:rFonts w:asciiTheme="minorHAnsi" w:hAnsiTheme="minorHAnsi" w:cstheme="minorHAnsi"/>
        </w:rPr>
        <w:t>“gizlilik derecesine”</w:t>
      </w:r>
      <w:r w:rsidR="00F87A65" w:rsidRPr="00F87A65">
        <w:rPr>
          <w:rFonts w:asciiTheme="minorHAnsi" w:hAnsiTheme="minorHAnsi" w:cstheme="minorHAnsi"/>
        </w:rPr>
        <w:t xml:space="preserve"> göre sınıflandırarak erişim, paylaşım, saklama ve imha süreçlerini bu sınıflandırmaya uygun biçimde yönetir.</w:t>
      </w:r>
      <w:r w:rsidR="00F87A65" w:rsidRPr="00F87A65">
        <w:rPr>
          <w:rFonts w:asciiTheme="minorHAnsi" w:hAnsiTheme="minorHAnsi" w:cstheme="minorHAnsi"/>
        </w:rPr>
        <w:t xml:space="preserve"> </w:t>
      </w:r>
      <w:r w:rsidR="00F87A65" w:rsidRPr="00F87A65">
        <w:rPr>
          <w:rFonts w:asciiTheme="minorHAnsi" w:hAnsiTheme="minorHAnsi" w:cstheme="minorHAnsi"/>
        </w:rPr>
        <w:t>Bu sistem</w:t>
      </w:r>
      <w:r w:rsidR="0067220A">
        <w:rPr>
          <w:rFonts w:asciiTheme="minorHAnsi" w:hAnsiTheme="minorHAnsi" w:cstheme="minorHAnsi"/>
        </w:rPr>
        <w:t xml:space="preserve"> </w:t>
      </w:r>
      <w:r w:rsidR="00F87A65" w:rsidRPr="00F87A65">
        <w:rPr>
          <w:rStyle w:val="Gl"/>
          <w:rFonts w:asciiTheme="minorHAnsi" w:hAnsiTheme="minorHAnsi" w:cstheme="minorHAnsi"/>
        </w:rPr>
        <w:t>veri minimizasyonu</w:t>
      </w:r>
      <w:r w:rsidR="00F87A65" w:rsidRPr="00F87A65">
        <w:rPr>
          <w:rFonts w:asciiTheme="minorHAnsi" w:hAnsiTheme="minorHAnsi" w:cstheme="minorHAnsi"/>
        </w:rPr>
        <w:t xml:space="preserve"> ve </w:t>
      </w:r>
      <w:r w:rsidR="00F87A65" w:rsidRPr="00F87A65">
        <w:rPr>
          <w:rStyle w:val="Gl"/>
          <w:rFonts w:asciiTheme="minorHAnsi" w:hAnsiTheme="minorHAnsi" w:cstheme="minorHAnsi"/>
        </w:rPr>
        <w:t>gereklilik ilkesi</w:t>
      </w:r>
      <w:r w:rsidR="00F87A65" w:rsidRPr="00F87A65">
        <w:rPr>
          <w:rFonts w:asciiTheme="minorHAnsi" w:hAnsiTheme="minorHAnsi" w:cstheme="minorHAnsi"/>
        </w:rPr>
        <w:t xml:space="preserve"> gereği</w:t>
      </w:r>
      <w:r w:rsidR="0067220A">
        <w:rPr>
          <w:rFonts w:asciiTheme="minorHAnsi" w:hAnsiTheme="minorHAnsi" w:cstheme="minorHAnsi"/>
        </w:rPr>
        <w:t xml:space="preserve">; </w:t>
      </w:r>
      <w:r w:rsidR="00F87A65" w:rsidRPr="00F87A65">
        <w:rPr>
          <w:rFonts w:asciiTheme="minorHAnsi" w:hAnsiTheme="minorHAnsi" w:cstheme="minorHAnsi"/>
        </w:rPr>
        <w:t xml:space="preserve">bilgilere yalnızca yetkili kişilerin erişmesini sağlar </w:t>
      </w:r>
      <w:r w:rsidR="0067220A">
        <w:rPr>
          <w:rFonts w:asciiTheme="minorHAnsi" w:hAnsiTheme="minorHAnsi" w:cstheme="minorHAnsi"/>
        </w:rPr>
        <w:t>ve</w:t>
      </w:r>
      <w:r w:rsidR="00F87A65" w:rsidRPr="00F87A65">
        <w:rPr>
          <w:rFonts w:asciiTheme="minorHAnsi" w:hAnsiTheme="minorHAnsi" w:cstheme="minorHAnsi"/>
        </w:rPr>
        <w:t xml:space="preserve"> olası ihlallerin </w:t>
      </w:r>
      <w:r w:rsidR="00F87A65" w:rsidRPr="00F87A65">
        <w:rPr>
          <w:rStyle w:val="Gl"/>
          <w:rFonts w:asciiTheme="minorHAnsi" w:hAnsiTheme="minorHAnsi" w:cstheme="minorHAnsi"/>
        </w:rPr>
        <w:t>izlenebilir ve raporlanabilir</w:t>
      </w:r>
      <w:r w:rsidR="00F87A65" w:rsidRPr="00F87A65">
        <w:rPr>
          <w:rFonts w:asciiTheme="minorHAnsi" w:hAnsiTheme="minorHAnsi" w:cstheme="minorHAnsi"/>
        </w:rPr>
        <w:t xml:space="preserve"> biçimde yönetilmesine olanak tanır.</w:t>
      </w:r>
      <w:r w:rsidR="00F87A65" w:rsidRPr="00F87A65">
        <w:rPr>
          <w:rFonts w:asciiTheme="minorHAnsi" w:hAnsiTheme="minorHAnsi" w:cstheme="minorHAnsi"/>
        </w:rPr>
        <w:t xml:space="preserve"> </w:t>
      </w:r>
      <w:r w:rsidR="00F87A65" w:rsidRPr="00F87A65">
        <w:rPr>
          <w:rFonts w:asciiTheme="minorHAnsi" w:hAnsiTheme="minorHAnsi" w:cstheme="minorHAnsi"/>
        </w:rPr>
        <w:t xml:space="preserve">Şirket nezdinde yürütülen tüm bilgi işleme faaliyetleri, bu </w:t>
      </w:r>
      <w:r w:rsidR="00F87A65" w:rsidRPr="00F87A65">
        <w:rPr>
          <w:rFonts w:asciiTheme="minorHAnsi" w:hAnsiTheme="minorHAnsi" w:cstheme="minorHAnsi"/>
        </w:rPr>
        <w:t xml:space="preserve">kategorizasyon esasına dahildir. </w:t>
      </w:r>
      <w:r w:rsidR="00F87A65" w:rsidRPr="00F87A65">
        <w:rPr>
          <w:rFonts w:asciiTheme="minorHAnsi" w:hAnsiTheme="minorHAnsi" w:cstheme="minorHAnsi"/>
        </w:rPr>
        <w:t xml:space="preserve">Her çalışan, görev alanı kapsamında eriştiği bilgilerin hangi gizlilik sınıfına girdiğini bilmek, buna uygun davranmak ve ilgili mevzuatta öngörülen </w:t>
      </w:r>
      <w:r w:rsidR="00133CC7" w:rsidRPr="00133CC7">
        <w:rPr>
          <w:rStyle w:val="Gl"/>
          <w:rFonts w:asciiTheme="minorHAnsi" w:hAnsiTheme="minorHAnsi" w:cstheme="minorHAnsi"/>
          <w:b w:val="0"/>
          <w:bCs w:val="0"/>
        </w:rPr>
        <w:t>yükümlülüklerini</w:t>
      </w:r>
      <w:r w:rsidR="00F87A65" w:rsidRPr="00F87A65">
        <w:rPr>
          <w:rFonts w:asciiTheme="minorHAnsi" w:hAnsiTheme="minorHAnsi" w:cstheme="minorHAnsi"/>
        </w:rPr>
        <w:t xml:space="preserve"> yerine getirmekle yükümlüdür.</w:t>
      </w:r>
    </w:p>
    <w:p w:rsidR="00133CC7" w:rsidRDefault="00133CC7" w:rsidP="00133CC7">
      <w:pPr>
        <w:pStyle w:val="AralkYok"/>
        <w:ind w:left="426"/>
        <w:rPr>
          <w:rStyle w:val="Gl"/>
          <w:rFonts w:asciiTheme="minorHAnsi" w:hAnsiTheme="minorHAnsi" w:cstheme="minorHAnsi"/>
          <w:b w:val="0"/>
          <w:bCs w:val="0"/>
        </w:rPr>
      </w:pPr>
    </w:p>
    <w:p w:rsidR="00133CC7" w:rsidRPr="00133CC7" w:rsidRDefault="00133CC7" w:rsidP="00133CC7">
      <w:pPr>
        <w:pStyle w:val="AralkYok"/>
        <w:ind w:left="426"/>
        <w:rPr>
          <w:rStyle w:val="Gl"/>
          <w:rFonts w:asciiTheme="minorHAnsi" w:hAnsiTheme="minorHAnsi" w:cstheme="minorHAnsi"/>
          <w:b w:val="0"/>
          <w:bCs w:val="0"/>
        </w:rPr>
      </w:pPr>
      <w:proofErr w:type="spellStart"/>
      <w:r w:rsidRPr="00133CC7">
        <w:rPr>
          <w:rFonts w:asciiTheme="minorHAnsi" w:hAnsiTheme="minorHAnsi" w:cstheme="minorHAnsi"/>
        </w:rPr>
        <w:t>NoblePath</w:t>
      </w:r>
      <w:proofErr w:type="spellEnd"/>
      <w:r w:rsidRPr="00133CC7">
        <w:rPr>
          <w:rFonts w:asciiTheme="minorHAnsi" w:hAnsiTheme="minorHAnsi" w:cstheme="minorHAnsi"/>
        </w:rPr>
        <w:t xml:space="preserve"> CRO</w:t>
      </w:r>
      <w:r w:rsidRPr="00133CC7">
        <w:rPr>
          <w:rFonts w:asciiTheme="minorHAnsi" w:hAnsiTheme="minorHAnsi" w:cstheme="minorHAnsi"/>
        </w:rPr>
        <w:t>;</w:t>
      </w:r>
      <w:r w:rsidRPr="00133CC7">
        <w:rPr>
          <w:rFonts w:asciiTheme="minorHAnsi" w:hAnsiTheme="minorHAnsi" w:cstheme="minorHAnsi"/>
        </w:rPr>
        <w:t xml:space="preserve"> yürüttüğü faaliyetlerde elde ettiği tüm bilgi varlıklarını</w:t>
      </w:r>
      <w:r w:rsidR="006C35D2">
        <w:rPr>
          <w:rFonts w:asciiTheme="minorHAnsi" w:hAnsiTheme="minorHAnsi" w:cstheme="minorHAnsi"/>
        </w:rPr>
        <w:t>,</w:t>
      </w:r>
      <w:r w:rsidRPr="00133CC7">
        <w:rPr>
          <w:rFonts w:asciiTheme="minorHAnsi" w:hAnsiTheme="minorHAnsi" w:cstheme="minorHAnsi"/>
        </w:rPr>
        <w:t xml:space="preserve"> gizlilik derecesine göre aşağıdaki şekilde sınıflandırır.</w:t>
      </w:r>
      <w:r w:rsidRPr="00133CC7">
        <w:rPr>
          <w:rFonts w:asciiTheme="minorHAnsi" w:hAnsiTheme="minorHAnsi" w:cstheme="minorHAnsi"/>
        </w:rPr>
        <w:t xml:space="preserve"> </w:t>
      </w:r>
      <w:r w:rsidRPr="00133CC7">
        <w:rPr>
          <w:rFonts w:asciiTheme="minorHAnsi" w:hAnsiTheme="minorHAnsi" w:cstheme="minorHAnsi"/>
        </w:rPr>
        <w:t>Bu sınıflandırma, bilginin niteliğine, içeriğine, erişim riskine ve hukuki koruma seviyesine göre belirlenir.</w:t>
      </w:r>
      <w:r w:rsidRPr="00133CC7">
        <w:rPr>
          <w:rFonts w:asciiTheme="minorHAnsi" w:hAnsiTheme="minorHAnsi" w:cstheme="minorHAnsi"/>
        </w:rPr>
        <w:t xml:space="preserve"> </w:t>
      </w:r>
      <w:r w:rsidRPr="00133CC7">
        <w:rPr>
          <w:rFonts w:asciiTheme="minorHAnsi" w:hAnsiTheme="minorHAnsi" w:cstheme="minorHAnsi"/>
        </w:rPr>
        <w:t>Bilgiler, “çok gizli”, “gizli”, “kurum içi” ve “genel kullanım” kategorileri altında değerlendirilir.</w:t>
      </w:r>
    </w:p>
    <w:p w:rsidR="00C172ED" w:rsidRDefault="00C172ED" w:rsidP="00C172ED">
      <w:pPr>
        <w:pStyle w:val="AralkYok"/>
        <w:tabs>
          <w:tab w:val="left" w:pos="426"/>
        </w:tabs>
        <w:ind w:left="720"/>
        <w:rPr>
          <w:rStyle w:val="Gl"/>
          <w:rFonts w:asciiTheme="minorHAnsi" w:hAnsiTheme="minorHAnsi" w:cstheme="minorHAnsi"/>
          <w:u w:val="single"/>
        </w:rPr>
      </w:pPr>
    </w:p>
    <w:p w:rsidR="00C172ED" w:rsidRPr="003D5EA4" w:rsidRDefault="00133CC7" w:rsidP="00133CC7">
      <w:pPr>
        <w:pStyle w:val="AralkYok"/>
        <w:numPr>
          <w:ilvl w:val="0"/>
          <w:numId w:val="80"/>
        </w:numPr>
        <w:tabs>
          <w:tab w:val="left" w:pos="426"/>
        </w:tabs>
        <w:ind w:left="709" w:hanging="283"/>
        <w:rPr>
          <w:rFonts w:asciiTheme="minorHAnsi" w:hAnsiTheme="minorHAnsi" w:cstheme="minorHAnsi"/>
          <w:b/>
          <w:bCs/>
          <w:u w:val="single"/>
        </w:rPr>
      </w:pPr>
      <w:r>
        <w:rPr>
          <w:rStyle w:val="Gl"/>
          <w:rFonts w:asciiTheme="minorHAnsi" w:hAnsiTheme="minorHAnsi" w:cstheme="minorHAnsi"/>
          <w:u w:val="single"/>
        </w:rPr>
        <w:t xml:space="preserve">Çok </w:t>
      </w:r>
      <w:r w:rsidRPr="00133CC7">
        <w:rPr>
          <w:rStyle w:val="Gl"/>
          <w:rFonts w:asciiTheme="minorHAnsi" w:hAnsiTheme="minorHAnsi" w:cstheme="minorHAnsi"/>
          <w:u w:val="single"/>
        </w:rPr>
        <w:t>Gizli Bilgi:</w:t>
      </w:r>
      <w:r w:rsidRPr="00133CC7">
        <w:rPr>
          <w:rStyle w:val="Gl"/>
          <w:rFonts w:asciiTheme="minorHAnsi" w:hAnsiTheme="minorHAnsi" w:cstheme="minorHAnsi"/>
        </w:rPr>
        <w:t xml:space="preserve"> </w:t>
      </w:r>
      <w:r w:rsidRPr="00133CC7">
        <w:rPr>
          <w:rFonts w:asciiTheme="minorHAnsi" w:hAnsiTheme="minorHAnsi" w:cstheme="minorHAnsi"/>
        </w:rPr>
        <w:t xml:space="preserve">Açıklanması halinde </w:t>
      </w:r>
      <w:r w:rsidR="00D061EC">
        <w:rPr>
          <w:rFonts w:asciiTheme="minorHAnsi" w:hAnsiTheme="minorHAnsi" w:cstheme="minorHAnsi"/>
        </w:rPr>
        <w:t>katılımcı</w:t>
      </w:r>
      <w:r w:rsidRPr="00133CC7">
        <w:rPr>
          <w:rFonts w:asciiTheme="minorHAnsi" w:hAnsiTheme="minorHAnsi" w:cstheme="minorHAnsi"/>
        </w:rPr>
        <w:t xml:space="preserve"> hakları, araştırma güvenliği veya Şirket’in ticari</w:t>
      </w:r>
      <w:r w:rsidR="00D061EC">
        <w:rPr>
          <w:rFonts w:asciiTheme="minorHAnsi" w:hAnsiTheme="minorHAnsi" w:cstheme="minorHAnsi"/>
        </w:rPr>
        <w:t xml:space="preserve"> ya da </w:t>
      </w:r>
      <w:r w:rsidRPr="00133CC7">
        <w:rPr>
          <w:rFonts w:asciiTheme="minorHAnsi" w:hAnsiTheme="minorHAnsi" w:cstheme="minorHAnsi"/>
        </w:rPr>
        <w:t>sözleşmesel yükümlülükleri bakımından ciddi zarar doğurabilecek, en yüksek gizlilik derecesine sahip bilgilerdir.</w:t>
      </w:r>
      <w:r w:rsidRPr="00133CC7">
        <w:rPr>
          <w:rFonts w:asciiTheme="minorHAnsi" w:hAnsiTheme="minorHAnsi" w:cstheme="minorHAnsi"/>
        </w:rPr>
        <w:t xml:space="preserve"> Bunlara örnek olarak klinik araştırma katılımcılarının kimlik ve sağlık verileri, araştırma protokolleri, klinik veri tabanları ya da sponsora ilişkin özel gizli bilgileri verilebilir.</w:t>
      </w:r>
    </w:p>
    <w:p w:rsidR="003D5EA4" w:rsidRPr="00133CC7" w:rsidRDefault="003D5EA4" w:rsidP="003D5EA4">
      <w:pPr>
        <w:pStyle w:val="AralkYok"/>
        <w:tabs>
          <w:tab w:val="left" w:pos="426"/>
        </w:tabs>
        <w:ind w:left="709"/>
        <w:rPr>
          <w:rFonts w:asciiTheme="minorHAnsi" w:hAnsiTheme="minorHAnsi" w:cstheme="minorHAnsi"/>
          <w:b/>
          <w:bCs/>
          <w:u w:val="single"/>
        </w:rPr>
      </w:pPr>
    </w:p>
    <w:p w:rsidR="00133CC7" w:rsidRPr="003D5EA4" w:rsidRDefault="00133CC7" w:rsidP="00133CC7">
      <w:pPr>
        <w:pStyle w:val="AralkYok"/>
        <w:numPr>
          <w:ilvl w:val="0"/>
          <w:numId w:val="80"/>
        </w:numPr>
        <w:tabs>
          <w:tab w:val="left" w:pos="426"/>
        </w:tabs>
        <w:ind w:left="709" w:hanging="283"/>
        <w:rPr>
          <w:rFonts w:asciiTheme="minorHAnsi" w:hAnsiTheme="minorHAnsi" w:cstheme="minorHAnsi"/>
          <w:b/>
          <w:bCs/>
          <w:u w:val="single"/>
        </w:rPr>
      </w:pPr>
      <w:r w:rsidRPr="00D061EC">
        <w:rPr>
          <w:rStyle w:val="Gl"/>
          <w:rFonts w:asciiTheme="minorHAnsi" w:hAnsiTheme="minorHAnsi" w:cstheme="minorHAnsi"/>
          <w:u w:val="single"/>
        </w:rPr>
        <w:t>Gizli Bilgi:</w:t>
      </w:r>
      <w:r w:rsidRPr="00D061EC">
        <w:rPr>
          <w:rFonts w:asciiTheme="minorHAnsi" w:hAnsiTheme="minorHAnsi" w:cstheme="minorHAnsi"/>
          <w:b/>
          <w:bCs/>
        </w:rPr>
        <w:t xml:space="preserve"> </w:t>
      </w:r>
      <w:r w:rsidRPr="00D061EC">
        <w:rPr>
          <w:rFonts w:asciiTheme="minorHAnsi" w:hAnsiTheme="minorHAnsi" w:cstheme="minorHAnsi"/>
        </w:rPr>
        <w:t>Kurum içi paylaşıma açık olmakla birlikte, dış paydaşlara açıklanması durumunda etik veya sözleşmesel yükümlülüklerin ihlaline neden olabilecek bilgilerdir.</w:t>
      </w:r>
      <w:r w:rsidRPr="00D061EC">
        <w:rPr>
          <w:rFonts w:asciiTheme="minorHAnsi" w:hAnsiTheme="minorHAnsi" w:cstheme="minorHAnsi"/>
        </w:rPr>
        <w:t xml:space="preserve"> Bunlara örnek olarak sözleşmeler, mutabakat metinleri, fiyatlandırma stratejileri, iç denetim raporları, ticari teklifler ve bütçeler verilebilir.</w:t>
      </w:r>
    </w:p>
    <w:p w:rsidR="003D5EA4" w:rsidRPr="00D061EC" w:rsidRDefault="003D5EA4" w:rsidP="003D5EA4">
      <w:pPr>
        <w:pStyle w:val="AralkYok"/>
        <w:tabs>
          <w:tab w:val="left" w:pos="426"/>
        </w:tabs>
        <w:rPr>
          <w:rFonts w:asciiTheme="minorHAnsi" w:hAnsiTheme="minorHAnsi" w:cstheme="minorHAnsi"/>
          <w:b/>
          <w:bCs/>
          <w:u w:val="single"/>
        </w:rPr>
      </w:pPr>
    </w:p>
    <w:p w:rsidR="00133CC7" w:rsidRPr="00133CC7" w:rsidRDefault="002A4224" w:rsidP="00133CC7">
      <w:pPr>
        <w:pStyle w:val="AralkYok"/>
        <w:numPr>
          <w:ilvl w:val="0"/>
          <w:numId w:val="80"/>
        </w:numPr>
        <w:tabs>
          <w:tab w:val="left" w:pos="426"/>
        </w:tabs>
        <w:ind w:left="709" w:hanging="283"/>
        <w:rPr>
          <w:rFonts w:asciiTheme="minorHAnsi" w:hAnsiTheme="minorHAnsi" w:cstheme="minorHAnsi"/>
          <w:b/>
          <w:bCs/>
          <w:u w:val="single"/>
        </w:rPr>
      </w:pPr>
      <w:r>
        <w:rPr>
          <w:rStyle w:val="Gl"/>
          <w:rFonts w:asciiTheme="minorHAnsi" w:hAnsiTheme="minorHAnsi" w:cstheme="minorHAnsi"/>
          <w:u w:val="single"/>
        </w:rPr>
        <w:t>Şirket</w:t>
      </w:r>
      <w:r w:rsidR="00133CC7">
        <w:rPr>
          <w:rStyle w:val="Gl"/>
          <w:rFonts w:asciiTheme="minorHAnsi" w:hAnsiTheme="minorHAnsi" w:cstheme="minorHAnsi"/>
          <w:u w:val="single"/>
        </w:rPr>
        <w:t xml:space="preserve"> İçi Bilgi:</w:t>
      </w:r>
      <w:r w:rsidR="00133CC7" w:rsidRPr="00133CC7">
        <w:rPr>
          <w:rStyle w:val="Gl"/>
          <w:rFonts w:asciiTheme="minorHAnsi" w:hAnsiTheme="minorHAnsi" w:cstheme="minorHAnsi"/>
        </w:rPr>
        <w:t xml:space="preserve"> </w:t>
      </w:r>
      <w:r w:rsidR="00133CC7" w:rsidRPr="00133CC7">
        <w:rPr>
          <w:rStyle w:val="Gl"/>
          <w:rFonts w:asciiTheme="minorHAnsi" w:hAnsiTheme="minorHAnsi" w:cstheme="minorHAnsi"/>
          <w:b w:val="0"/>
          <w:bCs w:val="0"/>
        </w:rPr>
        <w:t>Yalnızca şirket çalışanları tarafından görülebilen, dış paydaşlarla paylaşımı ise yetkili merciler tarafından onaya tabi olan bilgilerdir.</w:t>
      </w:r>
      <w:r w:rsidR="00133CC7">
        <w:rPr>
          <w:rFonts w:asciiTheme="minorHAnsi" w:hAnsiTheme="minorHAnsi" w:cstheme="minorHAnsi"/>
          <w:b/>
          <w:bCs/>
        </w:rPr>
        <w:t xml:space="preserve"> </w:t>
      </w:r>
      <w:r w:rsidR="00133CC7">
        <w:rPr>
          <w:rFonts w:asciiTheme="minorHAnsi" w:hAnsiTheme="minorHAnsi" w:cstheme="minorHAnsi"/>
        </w:rPr>
        <w:t xml:space="preserve">Bunlara örnek olarak genel yönetim kararları, </w:t>
      </w:r>
      <w:r w:rsidR="00133CC7" w:rsidRPr="00133CC7">
        <w:rPr>
          <w:rFonts w:asciiTheme="minorHAnsi" w:hAnsiTheme="minorHAnsi" w:cstheme="minorHAnsi"/>
        </w:rPr>
        <w:t>iç toplantı notları, kurumsal eğitim dokümantasyonu verilebilir.</w:t>
      </w:r>
    </w:p>
    <w:p w:rsidR="00133CC7" w:rsidRPr="00133CC7" w:rsidRDefault="00133CC7" w:rsidP="00133CC7">
      <w:pPr>
        <w:pStyle w:val="AralkYok"/>
        <w:numPr>
          <w:ilvl w:val="0"/>
          <w:numId w:val="80"/>
        </w:numPr>
        <w:tabs>
          <w:tab w:val="left" w:pos="426"/>
        </w:tabs>
        <w:ind w:left="709" w:hanging="283"/>
        <w:rPr>
          <w:rFonts w:asciiTheme="minorHAnsi" w:hAnsiTheme="minorHAnsi" w:cstheme="minorHAnsi"/>
          <w:b/>
          <w:bCs/>
          <w:u w:val="single"/>
        </w:rPr>
      </w:pPr>
      <w:r w:rsidRPr="00133CC7">
        <w:rPr>
          <w:rFonts w:asciiTheme="minorHAnsi" w:hAnsiTheme="minorHAnsi" w:cstheme="minorHAnsi"/>
          <w:b/>
          <w:bCs/>
          <w:u w:val="single"/>
        </w:rPr>
        <w:t>Genel Kullanım Bilgisi:</w:t>
      </w:r>
      <w:r w:rsidRPr="00133CC7">
        <w:rPr>
          <w:rFonts w:asciiTheme="minorHAnsi" w:hAnsiTheme="minorHAnsi" w:cstheme="minorHAnsi"/>
          <w:b/>
          <w:bCs/>
        </w:rPr>
        <w:t xml:space="preserve"> </w:t>
      </w:r>
      <w:r w:rsidRPr="00133CC7">
        <w:rPr>
          <w:rFonts w:asciiTheme="minorHAnsi" w:hAnsiTheme="minorHAnsi" w:cstheme="minorHAnsi"/>
        </w:rPr>
        <w:t xml:space="preserve">Kamuya açıklanmasında herhangi bir risk bulunmayan, kurumsal tanıtım veya bilgilendirme amacıyla </w:t>
      </w:r>
      <w:r w:rsidR="00D061EC">
        <w:rPr>
          <w:rFonts w:asciiTheme="minorHAnsi" w:hAnsiTheme="minorHAnsi" w:cstheme="minorHAnsi"/>
        </w:rPr>
        <w:t>yayımlanan</w:t>
      </w:r>
      <w:r w:rsidRPr="00133CC7">
        <w:rPr>
          <w:rFonts w:asciiTheme="minorHAnsi" w:hAnsiTheme="minorHAnsi" w:cstheme="minorHAnsi"/>
        </w:rPr>
        <w:t xml:space="preserve"> verilerdir.</w:t>
      </w:r>
      <w:r w:rsidRPr="00133CC7">
        <w:rPr>
          <w:rFonts w:asciiTheme="minorHAnsi" w:hAnsiTheme="minorHAnsi" w:cstheme="minorHAnsi"/>
        </w:rPr>
        <w:t xml:space="preserve"> Bunlara </w:t>
      </w:r>
      <w:r w:rsidR="00D061EC">
        <w:rPr>
          <w:rFonts w:asciiTheme="minorHAnsi" w:hAnsiTheme="minorHAnsi" w:cstheme="minorHAnsi"/>
        </w:rPr>
        <w:t xml:space="preserve">örnek </w:t>
      </w:r>
      <w:r w:rsidR="00D061EC">
        <w:rPr>
          <w:rFonts w:asciiTheme="minorHAnsi" w:hAnsiTheme="minorHAnsi" w:cstheme="minorHAnsi"/>
        </w:rPr>
        <w:lastRenderedPageBreak/>
        <w:t xml:space="preserve">olarak </w:t>
      </w:r>
      <w:r w:rsidRPr="00133CC7">
        <w:rPr>
          <w:rFonts w:asciiTheme="minorHAnsi" w:hAnsiTheme="minorHAnsi" w:cstheme="minorHAnsi"/>
        </w:rPr>
        <w:t>şirketin internet sitesinde yer alan bilgiler, basın bültenleri, sosyal sorumluluk faaliyetlerine ilişkin açıklamalar verilebilir.</w:t>
      </w:r>
    </w:p>
    <w:p w:rsidR="00133CC7" w:rsidRDefault="00133CC7" w:rsidP="00133CC7">
      <w:pPr>
        <w:pStyle w:val="AralkYok"/>
        <w:tabs>
          <w:tab w:val="left" w:pos="426"/>
        </w:tabs>
        <w:ind w:left="709"/>
        <w:rPr>
          <w:rFonts w:asciiTheme="minorHAnsi" w:hAnsiTheme="minorHAnsi" w:cstheme="minorHAnsi"/>
          <w:b/>
          <w:bCs/>
          <w:u w:val="single"/>
        </w:rPr>
      </w:pPr>
    </w:p>
    <w:p w:rsidR="00133CC7" w:rsidRPr="002A4224" w:rsidRDefault="00133CC7" w:rsidP="00133CC7">
      <w:pPr>
        <w:pStyle w:val="AralkYok"/>
        <w:tabs>
          <w:tab w:val="left" w:pos="426"/>
        </w:tabs>
        <w:ind w:left="426"/>
        <w:rPr>
          <w:rStyle w:val="Gl"/>
          <w:rFonts w:asciiTheme="minorHAnsi" w:hAnsiTheme="minorHAnsi" w:cstheme="minorHAnsi"/>
          <w:b w:val="0"/>
          <w:bCs w:val="0"/>
        </w:rPr>
      </w:pPr>
      <w:r w:rsidRPr="00133CC7">
        <w:rPr>
          <w:rFonts w:asciiTheme="minorHAnsi" w:hAnsiTheme="minorHAnsi" w:cstheme="minorHAnsi"/>
        </w:rPr>
        <w:t>Şirket; gizlilik kapsamında</w:t>
      </w:r>
      <w:r w:rsidR="00D061EC">
        <w:rPr>
          <w:rFonts w:asciiTheme="minorHAnsi" w:hAnsiTheme="minorHAnsi" w:cstheme="minorHAnsi"/>
        </w:rPr>
        <w:t xml:space="preserve"> yukarıda kategorize edilen </w:t>
      </w:r>
      <w:r w:rsidRPr="00133CC7">
        <w:rPr>
          <w:rFonts w:asciiTheme="minorHAnsi" w:hAnsiTheme="minorHAnsi" w:cstheme="minorHAnsi"/>
        </w:rPr>
        <w:t xml:space="preserve">tüm bilgi varlıklarının </w:t>
      </w:r>
      <w:r w:rsidRPr="00133CC7">
        <w:rPr>
          <w:rFonts w:asciiTheme="minorHAnsi" w:hAnsiTheme="minorHAnsi" w:cstheme="minorHAnsi"/>
          <w:b/>
          <w:bCs/>
        </w:rPr>
        <w:t>yönetimini</w:t>
      </w:r>
      <w:r>
        <w:rPr>
          <w:rFonts w:asciiTheme="minorHAnsi" w:hAnsiTheme="minorHAnsi" w:cstheme="minorHAnsi"/>
        </w:rPr>
        <w:t xml:space="preserve">, </w:t>
      </w:r>
      <w:r w:rsidRPr="00D061EC">
        <w:rPr>
          <w:rStyle w:val="Gl"/>
          <w:rFonts w:asciiTheme="minorHAnsi" w:hAnsiTheme="minorHAnsi" w:cstheme="minorHAnsi"/>
        </w:rPr>
        <w:t>erişim, paylaşım, saklama, yedekleme ve imha aşamalarında</w:t>
      </w:r>
      <w:r w:rsidRPr="00133CC7">
        <w:rPr>
          <w:rStyle w:val="Gl"/>
          <w:rFonts w:asciiTheme="minorHAnsi" w:hAnsiTheme="minorHAnsi" w:cstheme="minorHAnsi"/>
          <w:b w:val="0"/>
          <w:bCs w:val="0"/>
        </w:rPr>
        <w:t xml:space="preserve"> kontrol altında tutar ve her bilgi ait olduğu gizlilik esasları </w:t>
      </w:r>
      <w:r w:rsidRPr="002A4224">
        <w:rPr>
          <w:rStyle w:val="Gl"/>
          <w:rFonts w:asciiTheme="minorHAnsi" w:hAnsiTheme="minorHAnsi" w:cstheme="minorHAnsi"/>
          <w:b w:val="0"/>
          <w:bCs w:val="0"/>
        </w:rPr>
        <w:t>çerçevesinde korunur:</w:t>
      </w:r>
    </w:p>
    <w:p w:rsidR="00133CC7" w:rsidRPr="002A4224" w:rsidRDefault="00133CC7" w:rsidP="00133CC7">
      <w:pPr>
        <w:pStyle w:val="AralkYok"/>
        <w:tabs>
          <w:tab w:val="left" w:pos="426"/>
        </w:tabs>
        <w:ind w:left="709"/>
        <w:rPr>
          <w:rFonts w:asciiTheme="minorHAnsi" w:hAnsiTheme="minorHAnsi" w:cstheme="minorHAnsi"/>
          <w:b/>
          <w:bCs/>
          <w:u w:val="single"/>
        </w:rPr>
      </w:pPr>
    </w:p>
    <w:p w:rsidR="00315D2C" w:rsidRPr="003D5EA4" w:rsidRDefault="00133CC7" w:rsidP="00315D2C">
      <w:pPr>
        <w:pStyle w:val="AralkYok"/>
        <w:numPr>
          <w:ilvl w:val="0"/>
          <w:numId w:val="80"/>
        </w:numPr>
        <w:tabs>
          <w:tab w:val="left" w:pos="426"/>
        </w:tabs>
        <w:ind w:left="709" w:hanging="283"/>
        <w:rPr>
          <w:rFonts w:asciiTheme="minorHAnsi" w:hAnsiTheme="minorHAnsi" w:cstheme="minorHAnsi"/>
          <w:b/>
          <w:bCs/>
          <w:u w:val="single"/>
        </w:rPr>
      </w:pPr>
      <w:r w:rsidRPr="002A4224">
        <w:rPr>
          <w:rFonts w:asciiTheme="minorHAnsi" w:hAnsiTheme="minorHAnsi" w:cstheme="minorHAnsi"/>
          <w:b/>
          <w:bCs/>
          <w:u w:val="single"/>
        </w:rPr>
        <w:t>Çok Gizli Bilgi:</w:t>
      </w:r>
      <w:r w:rsidRPr="002A4224">
        <w:rPr>
          <w:rFonts w:asciiTheme="minorHAnsi" w:hAnsiTheme="minorHAnsi" w:cstheme="minorHAnsi"/>
          <w:b/>
          <w:bCs/>
        </w:rPr>
        <w:t xml:space="preserve"> </w:t>
      </w:r>
      <w:r w:rsidR="00D061EC">
        <w:rPr>
          <w:rFonts w:asciiTheme="minorHAnsi" w:hAnsiTheme="minorHAnsi" w:cstheme="minorHAnsi"/>
        </w:rPr>
        <w:t>Bu bilgilere sadece</w:t>
      </w:r>
      <w:r w:rsidRPr="002A4224">
        <w:rPr>
          <w:rFonts w:asciiTheme="minorHAnsi" w:hAnsiTheme="minorHAnsi" w:cstheme="minorHAnsi"/>
        </w:rPr>
        <w:t xml:space="preserve"> proje yöneticisi, klinik araştırma sorumlusu, bilgi güvenliği ve kalite yönetimi birimlerinin yetkilendirdiği kişiler erişebilir.</w:t>
      </w:r>
      <w:r w:rsidRPr="002A4224">
        <w:rPr>
          <w:rFonts w:asciiTheme="minorHAnsi" w:hAnsiTheme="minorHAnsi" w:cstheme="minorHAnsi"/>
        </w:rPr>
        <w:t xml:space="preserve"> </w:t>
      </w:r>
      <w:r w:rsidR="00D061EC">
        <w:rPr>
          <w:rFonts w:asciiTheme="minorHAnsi" w:hAnsiTheme="minorHAnsi" w:cstheme="minorHAnsi"/>
        </w:rPr>
        <w:t>Bu bilgilerin paylaşımı, yalnızca</w:t>
      </w:r>
      <w:r w:rsidRPr="002A4224">
        <w:rPr>
          <w:rFonts w:asciiTheme="minorHAnsi" w:hAnsiTheme="minorHAnsi" w:cstheme="minorHAnsi"/>
        </w:rPr>
        <w:t xml:space="preserve"> yetkili kişi tarafından</w:t>
      </w:r>
      <w:r w:rsidRPr="002A4224">
        <w:rPr>
          <w:rFonts w:asciiTheme="minorHAnsi" w:hAnsiTheme="minorHAnsi" w:cstheme="minorHAnsi"/>
        </w:rPr>
        <w:t xml:space="preserve"> </w:t>
      </w:r>
      <w:r w:rsidRPr="002A4224">
        <w:rPr>
          <w:rFonts w:asciiTheme="minorHAnsi" w:hAnsiTheme="minorHAnsi" w:cstheme="minorHAnsi"/>
        </w:rPr>
        <w:t>şifrelenmiş e-posta veya güvenli dosya transfer sistemleri aracılığıyla</w:t>
      </w:r>
      <w:r w:rsidR="002A4224" w:rsidRPr="002A4224">
        <w:rPr>
          <w:rFonts w:asciiTheme="minorHAnsi" w:hAnsiTheme="minorHAnsi" w:cstheme="minorHAnsi"/>
        </w:rPr>
        <w:t xml:space="preserve"> </w:t>
      </w:r>
      <w:r w:rsidRPr="002A4224">
        <w:rPr>
          <w:rFonts w:asciiTheme="minorHAnsi" w:hAnsiTheme="minorHAnsi" w:cstheme="minorHAnsi"/>
        </w:rPr>
        <w:t>yapılır.</w:t>
      </w:r>
      <w:r w:rsidRPr="002A4224">
        <w:rPr>
          <w:rFonts w:asciiTheme="minorHAnsi" w:hAnsiTheme="minorHAnsi" w:cstheme="minorHAnsi"/>
        </w:rPr>
        <w:t xml:space="preserve"> </w:t>
      </w:r>
      <w:r w:rsidR="00D061EC">
        <w:rPr>
          <w:rFonts w:asciiTheme="minorHAnsi" w:hAnsiTheme="minorHAnsi" w:cstheme="minorHAnsi"/>
        </w:rPr>
        <w:t>Bu bilgiler, ş</w:t>
      </w:r>
      <w:r w:rsidRPr="002A4224">
        <w:rPr>
          <w:rFonts w:asciiTheme="minorHAnsi" w:hAnsiTheme="minorHAnsi" w:cstheme="minorHAnsi"/>
        </w:rPr>
        <w:t xml:space="preserve">ifreli sistemlerde veya kilitli fiziksel arşivlerde </w:t>
      </w:r>
      <w:r w:rsidR="002A4224" w:rsidRPr="002A4224">
        <w:rPr>
          <w:rFonts w:asciiTheme="minorHAnsi" w:hAnsiTheme="minorHAnsi" w:cstheme="minorHAnsi"/>
        </w:rPr>
        <w:t>saklanır</w:t>
      </w:r>
      <w:r w:rsidRPr="002A4224">
        <w:rPr>
          <w:rFonts w:asciiTheme="minorHAnsi" w:hAnsiTheme="minorHAnsi" w:cstheme="minorHAnsi"/>
        </w:rPr>
        <w:t>.</w:t>
      </w:r>
      <w:r w:rsidRPr="002A4224">
        <w:rPr>
          <w:rFonts w:asciiTheme="minorHAnsi" w:hAnsiTheme="minorHAnsi" w:cstheme="minorHAnsi"/>
        </w:rPr>
        <w:t xml:space="preserve"> </w:t>
      </w:r>
      <w:r w:rsidR="00D061EC">
        <w:rPr>
          <w:rFonts w:asciiTheme="minorHAnsi" w:hAnsiTheme="minorHAnsi" w:cstheme="minorHAnsi"/>
        </w:rPr>
        <w:t>Bu bilgilerin yedeklemesi ş</w:t>
      </w:r>
      <w:r w:rsidRPr="002A4224">
        <w:rPr>
          <w:rFonts w:asciiTheme="minorHAnsi" w:hAnsiTheme="minorHAnsi" w:cstheme="minorHAnsi"/>
        </w:rPr>
        <w:t>irket içi güvenli sunucularda günlük olarak yapılı</w:t>
      </w:r>
      <w:r w:rsidR="00D061EC">
        <w:rPr>
          <w:rFonts w:asciiTheme="minorHAnsi" w:hAnsiTheme="minorHAnsi" w:cstheme="minorHAnsi"/>
        </w:rPr>
        <w:t>r</w:t>
      </w:r>
      <w:r w:rsidRPr="002A4224">
        <w:rPr>
          <w:rFonts w:asciiTheme="minorHAnsi" w:hAnsiTheme="minorHAnsi" w:cstheme="minorHAnsi"/>
        </w:rPr>
        <w:t>.</w:t>
      </w:r>
      <w:r w:rsidRPr="002A4224">
        <w:rPr>
          <w:rFonts w:asciiTheme="minorHAnsi" w:hAnsiTheme="minorHAnsi" w:cstheme="minorHAnsi"/>
        </w:rPr>
        <w:t xml:space="preserve"> </w:t>
      </w:r>
      <w:r w:rsidRPr="002A4224">
        <w:rPr>
          <w:rFonts w:asciiTheme="minorHAnsi" w:hAnsiTheme="minorHAnsi" w:cstheme="minorHAnsi"/>
        </w:rPr>
        <w:t xml:space="preserve">KVKK ve GDPR hükümlerine uygun olarak veri saklama süresi dolduğunda </w:t>
      </w:r>
      <w:r w:rsidR="00D061EC">
        <w:rPr>
          <w:rFonts w:asciiTheme="minorHAnsi" w:hAnsiTheme="minorHAnsi" w:cstheme="minorHAnsi"/>
        </w:rPr>
        <w:t xml:space="preserve">bu bilgilerin imhası; </w:t>
      </w:r>
      <w:r w:rsidRPr="002A4224">
        <w:rPr>
          <w:rStyle w:val="Gl"/>
          <w:rFonts w:asciiTheme="minorHAnsi" w:hAnsiTheme="minorHAnsi" w:cstheme="minorHAnsi"/>
          <w:b w:val="0"/>
          <w:bCs w:val="0"/>
        </w:rPr>
        <w:t>güvenli silme, yok etme veya anonimleştirme</w:t>
      </w:r>
      <w:r w:rsidRPr="002A4224">
        <w:rPr>
          <w:rFonts w:asciiTheme="minorHAnsi" w:hAnsiTheme="minorHAnsi" w:cstheme="minorHAnsi"/>
        </w:rPr>
        <w:t xml:space="preserve"> yöntemleriyle gerçekleştirilir.</w:t>
      </w:r>
      <w:r w:rsidRPr="002A4224">
        <w:rPr>
          <w:rFonts w:asciiTheme="minorHAnsi" w:hAnsiTheme="minorHAnsi" w:cstheme="minorHAnsi"/>
        </w:rPr>
        <w:t xml:space="preserve"> </w:t>
      </w:r>
      <w:r w:rsidRPr="002A4224">
        <w:rPr>
          <w:rFonts w:asciiTheme="minorHAnsi" w:hAnsiTheme="minorHAnsi" w:cstheme="minorHAnsi"/>
        </w:rPr>
        <w:t>Her paylaşım veya erişim talebi, proje yöneticisi veya bilgi güvenliği biriminin onayıyla yapılır.</w:t>
      </w:r>
    </w:p>
    <w:p w:rsidR="003D5EA4" w:rsidRDefault="003D5EA4" w:rsidP="003D5EA4">
      <w:pPr>
        <w:pStyle w:val="AralkYok"/>
        <w:tabs>
          <w:tab w:val="left" w:pos="426"/>
        </w:tabs>
        <w:rPr>
          <w:rFonts w:asciiTheme="minorHAnsi" w:hAnsiTheme="minorHAnsi" w:cstheme="minorHAnsi"/>
          <w:b/>
          <w:bCs/>
          <w:u w:val="single"/>
        </w:rPr>
      </w:pPr>
    </w:p>
    <w:p w:rsidR="00315D2C" w:rsidRPr="003D5EA4" w:rsidRDefault="002A4224" w:rsidP="00315D2C">
      <w:pPr>
        <w:pStyle w:val="AralkYok"/>
        <w:numPr>
          <w:ilvl w:val="0"/>
          <w:numId w:val="80"/>
        </w:numPr>
        <w:tabs>
          <w:tab w:val="left" w:pos="426"/>
        </w:tabs>
        <w:ind w:left="709" w:hanging="283"/>
        <w:rPr>
          <w:rFonts w:asciiTheme="minorHAnsi" w:hAnsiTheme="minorHAnsi" w:cstheme="minorHAnsi"/>
          <w:b/>
          <w:bCs/>
          <w:u w:val="single"/>
        </w:rPr>
      </w:pPr>
      <w:r w:rsidRPr="00315D2C">
        <w:rPr>
          <w:rFonts w:asciiTheme="minorHAnsi" w:hAnsiTheme="minorHAnsi" w:cstheme="minorHAnsi"/>
          <w:b/>
          <w:bCs/>
          <w:u w:val="single"/>
        </w:rPr>
        <w:t>Gizli Bilgi:</w:t>
      </w:r>
      <w:r w:rsidRPr="00315D2C">
        <w:rPr>
          <w:rFonts w:asciiTheme="minorHAnsi" w:hAnsiTheme="minorHAnsi" w:cstheme="minorHAnsi"/>
          <w:b/>
          <w:bCs/>
        </w:rPr>
        <w:t xml:space="preserve"> </w:t>
      </w:r>
      <w:r w:rsidR="00D061EC">
        <w:rPr>
          <w:rFonts w:asciiTheme="minorHAnsi" w:hAnsiTheme="minorHAnsi" w:cstheme="minorHAnsi"/>
        </w:rPr>
        <w:t>Bu bilgilere e</w:t>
      </w:r>
      <w:r w:rsidRPr="00315D2C">
        <w:rPr>
          <w:rFonts w:asciiTheme="minorHAnsi" w:hAnsiTheme="minorHAnsi" w:cstheme="minorHAnsi"/>
        </w:rPr>
        <w:t>rişim yetkisi</w:t>
      </w:r>
      <w:r w:rsidR="00D061EC">
        <w:rPr>
          <w:rFonts w:asciiTheme="minorHAnsi" w:hAnsiTheme="minorHAnsi" w:cstheme="minorHAnsi"/>
        </w:rPr>
        <w:t>,</w:t>
      </w:r>
      <w:r w:rsidRPr="00315D2C">
        <w:rPr>
          <w:rFonts w:asciiTheme="minorHAnsi" w:hAnsiTheme="minorHAnsi" w:cstheme="minorHAnsi"/>
          <w:b/>
          <w:bCs/>
        </w:rPr>
        <w:t xml:space="preserve"> </w:t>
      </w:r>
      <w:r w:rsidRPr="00315D2C">
        <w:rPr>
          <w:rFonts w:asciiTheme="minorHAnsi" w:hAnsiTheme="minorHAnsi" w:cstheme="minorHAnsi"/>
        </w:rPr>
        <w:t>g</w:t>
      </w:r>
      <w:r w:rsidRPr="00315D2C">
        <w:rPr>
          <w:rFonts w:asciiTheme="minorHAnsi" w:hAnsiTheme="minorHAnsi" w:cstheme="minorHAnsi"/>
        </w:rPr>
        <w:t xml:space="preserve">örev gereği bilgiye ihtiyaç duyan personelle sınırlıdır; </w:t>
      </w:r>
      <w:r w:rsidRPr="00315D2C">
        <w:rPr>
          <w:rFonts w:asciiTheme="minorHAnsi" w:hAnsiTheme="minorHAnsi" w:cstheme="minorHAnsi"/>
        </w:rPr>
        <w:t xml:space="preserve">bu durum </w:t>
      </w:r>
      <w:r w:rsidRPr="00315D2C">
        <w:rPr>
          <w:rFonts w:asciiTheme="minorHAnsi" w:hAnsiTheme="minorHAnsi" w:cstheme="minorHAnsi"/>
        </w:rPr>
        <w:t>yetki matrisinde belirlenir.</w:t>
      </w:r>
      <w:r w:rsidRPr="00315D2C">
        <w:rPr>
          <w:rFonts w:asciiTheme="minorHAnsi" w:hAnsiTheme="minorHAnsi" w:cstheme="minorHAnsi"/>
        </w:rPr>
        <w:t xml:space="preserve"> </w:t>
      </w:r>
      <w:r w:rsidRPr="00315D2C">
        <w:rPr>
          <w:rFonts w:asciiTheme="minorHAnsi" w:hAnsiTheme="minorHAnsi" w:cstheme="minorHAnsi"/>
        </w:rPr>
        <w:t xml:space="preserve">Şirket e-posta sistemi, güvenli bulut alanı veya kurumsal VPN üzerinden </w:t>
      </w:r>
      <w:r w:rsidR="00D061EC">
        <w:rPr>
          <w:rFonts w:asciiTheme="minorHAnsi" w:hAnsiTheme="minorHAnsi" w:cstheme="minorHAnsi"/>
        </w:rPr>
        <w:t xml:space="preserve">bu bilgilerin </w:t>
      </w:r>
      <w:r w:rsidRPr="00315D2C">
        <w:rPr>
          <w:rFonts w:asciiTheme="minorHAnsi" w:hAnsiTheme="minorHAnsi" w:cstheme="minorHAnsi"/>
        </w:rPr>
        <w:t xml:space="preserve">paylaşımları </w:t>
      </w:r>
      <w:r w:rsidRPr="00315D2C">
        <w:rPr>
          <w:rFonts w:asciiTheme="minorHAnsi" w:hAnsiTheme="minorHAnsi" w:cstheme="minorHAnsi"/>
        </w:rPr>
        <w:t xml:space="preserve">yapılır. Kişisel cihazlar ve kişisel e-posta hesapları </w:t>
      </w:r>
      <w:r w:rsidRPr="00315D2C">
        <w:rPr>
          <w:rFonts w:asciiTheme="minorHAnsi" w:hAnsiTheme="minorHAnsi" w:cstheme="minorHAnsi"/>
        </w:rPr>
        <w:t>paylaşım sürecinde</w:t>
      </w:r>
      <w:r w:rsidR="00D061EC">
        <w:rPr>
          <w:rFonts w:asciiTheme="minorHAnsi" w:hAnsiTheme="minorHAnsi" w:cstheme="minorHAnsi"/>
        </w:rPr>
        <w:t xml:space="preserve"> bu bilgiler</w:t>
      </w:r>
      <w:r w:rsidRPr="00315D2C">
        <w:rPr>
          <w:rFonts w:asciiTheme="minorHAnsi" w:hAnsiTheme="minorHAnsi" w:cstheme="minorHAnsi"/>
        </w:rPr>
        <w:t xml:space="preserve"> </w:t>
      </w:r>
      <w:r w:rsidRPr="00315D2C">
        <w:rPr>
          <w:rFonts w:asciiTheme="minorHAnsi" w:hAnsiTheme="minorHAnsi" w:cstheme="minorHAnsi"/>
        </w:rPr>
        <w:t>kesinlikle kullanılmaz.</w:t>
      </w:r>
      <w:r w:rsidRPr="00315D2C">
        <w:rPr>
          <w:rFonts w:asciiTheme="minorHAnsi" w:hAnsiTheme="minorHAnsi" w:cstheme="minorHAnsi"/>
        </w:rPr>
        <w:t xml:space="preserve"> </w:t>
      </w:r>
      <w:r w:rsidR="00D061EC">
        <w:rPr>
          <w:rFonts w:asciiTheme="minorHAnsi" w:hAnsiTheme="minorHAnsi" w:cstheme="minorHAnsi"/>
        </w:rPr>
        <w:t>Bu bilgiler y</w:t>
      </w:r>
      <w:r w:rsidRPr="00315D2C">
        <w:rPr>
          <w:rFonts w:asciiTheme="minorHAnsi" w:hAnsiTheme="minorHAnsi" w:cstheme="minorHAnsi"/>
        </w:rPr>
        <w:t xml:space="preserve">etki seviyesiyle uyumlu dijital veya fiziksel arşivlerde </w:t>
      </w:r>
      <w:r w:rsidRPr="00315D2C">
        <w:rPr>
          <w:rFonts w:asciiTheme="minorHAnsi" w:hAnsiTheme="minorHAnsi" w:cstheme="minorHAnsi"/>
        </w:rPr>
        <w:t>saklanır</w:t>
      </w:r>
      <w:r w:rsidRPr="00315D2C">
        <w:rPr>
          <w:rFonts w:asciiTheme="minorHAnsi" w:hAnsiTheme="minorHAnsi" w:cstheme="minorHAnsi"/>
        </w:rPr>
        <w:t>.</w:t>
      </w:r>
      <w:r w:rsidRPr="00315D2C">
        <w:rPr>
          <w:rFonts w:asciiTheme="minorHAnsi" w:hAnsiTheme="minorHAnsi" w:cstheme="minorHAnsi"/>
        </w:rPr>
        <w:t xml:space="preserve"> İ</w:t>
      </w:r>
      <w:r w:rsidRPr="00315D2C">
        <w:rPr>
          <w:rFonts w:asciiTheme="minorHAnsi" w:hAnsiTheme="minorHAnsi" w:cstheme="minorHAnsi"/>
        </w:rPr>
        <w:t>lgili proje veya sözleşme tamamlandıktan sonra yasal saklama süresi dolduğunda</w:t>
      </w:r>
      <w:r w:rsidR="00D061EC">
        <w:rPr>
          <w:rFonts w:asciiTheme="minorHAnsi" w:hAnsiTheme="minorHAnsi" w:cstheme="minorHAnsi"/>
        </w:rPr>
        <w:t xml:space="preserve"> ise bu bilgiler</w:t>
      </w:r>
      <w:r w:rsidRPr="00315D2C">
        <w:rPr>
          <w:rFonts w:asciiTheme="minorHAnsi" w:hAnsiTheme="minorHAnsi" w:cstheme="minorHAnsi"/>
        </w:rPr>
        <w:t xml:space="preserve"> fiziksel yok etme veya güvenli silme yöntemleriyle imha edilir.</w:t>
      </w:r>
      <w:r w:rsidRPr="00315D2C">
        <w:rPr>
          <w:rFonts w:asciiTheme="minorHAnsi" w:hAnsiTheme="minorHAnsi" w:cstheme="minorHAnsi"/>
        </w:rPr>
        <w:t xml:space="preserve"> Paylaşım için d</w:t>
      </w:r>
      <w:r w:rsidRPr="00315D2C">
        <w:rPr>
          <w:rFonts w:asciiTheme="minorHAnsi" w:hAnsiTheme="minorHAnsi" w:cstheme="minorHAnsi"/>
        </w:rPr>
        <w:t>epartman yöneticisi onayı gerekir; dış paydaşlara</w:t>
      </w:r>
      <w:r w:rsidRPr="00315D2C">
        <w:rPr>
          <w:rFonts w:asciiTheme="minorHAnsi" w:hAnsiTheme="minorHAnsi" w:cstheme="minorHAnsi"/>
        </w:rPr>
        <w:t xml:space="preserve"> aktarım</w:t>
      </w:r>
      <w:r w:rsidRPr="00315D2C">
        <w:rPr>
          <w:rFonts w:asciiTheme="minorHAnsi" w:hAnsiTheme="minorHAnsi" w:cstheme="minorHAnsi"/>
        </w:rPr>
        <w:t xml:space="preserve"> </w:t>
      </w:r>
      <w:r w:rsidR="00D061EC">
        <w:rPr>
          <w:rFonts w:asciiTheme="minorHAnsi" w:hAnsiTheme="minorHAnsi" w:cstheme="minorHAnsi"/>
        </w:rPr>
        <w:t>süreci ise</w:t>
      </w:r>
      <w:r w:rsidRPr="00315D2C">
        <w:rPr>
          <w:rFonts w:asciiTheme="minorHAnsi" w:hAnsiTheme="minorHAnsi" w:cstheme="minorHAnsi"/>
        </w:rPr>
        <w:t xml:space="preserve"> şirket tarafından</w:t>
      </w:r>
      <w:r w:rsidRPr="00315D2C">
        <w:rPr>
          <w:rFonts w:asciiTheme="minorHAnsi" w:hAnsiTheme="minorHAnsi" w:cstheme="minorHAnsi"/>
        </w:rPr>
        <w:t xml:space="preserve"> </w:t>
      </w:r>
      <w:r w:rsidRPr="00315D2C">
        <w:rPr>
          <w:rFonts w:asciiTheme="minorHAnsi" w:hAnsiTheme="minorHAnsi" w:cstheme="minorHAnsi"/>
        </w:rPr>
        <w:t>denetlenir</w:t>
      </w:r>
      <w:r w:rsidRPr="00315D2C">
        <w:rPr>
          <w:rFonts w:asciiTheme="minorHAnsi" w:hAnsiTheme="minorHAnsi" w:cstheme="minorHAnsi"/>
        </w:rPr>
        <w:t>.</w:t>
      </w:r>
    </w:p>
    <w:p w:rsidR="003D5EA4" w:rsidRDefault="003D5EA4" w:rsidP="003D5EA4">
      <w:pPr>
        <w:pStyle w:val="AralkYok"/>
        <w:tabs>
          <w:tab w:val="left" w:pos="426"/>
        </w:tabs>
        <w:rPr>
          <w:rFonts w:asciiTheme="minorHAnsi" w:hAnsiTheme="minorHAnsi" w:cstheme="minorHAnsi"/>
          <w:b/>
          <w:bCs/>
          <w:u w:val="single"/>
        </w:rPr>
      </w:pPr>
    </w:p>
    <w:p w:rsidR="00315D2C" w:rsidRPr="003D5EA4" w:rsidRDefault="002A4224" w:rsidP="00315D2C">
      <w:pPr>
        <w:pStyle w:val="AralkYok"/>
        <w:numPr>
          <w:ilvl w:val="0"/>
          <w:numId w:val="80"/>
        </w:numPr>
        <w:tabs>
          <w:tab w:val="left" w:pos="426"/>
        </w:tabs>
        <w:ind w:left="709" w:hanging="283"/>
        <w:rPr>
          <w:rFonts w:asciiTheme="minorHAnsi" w:hAnsiTheme="minorHAnsi" w:cstheme="minorHAnsi"/>
          <w:b/>
          <w:bCs/>
          <w:u w:val="single"/>
        </w:rPr>
      </w:pPr>
      <w:r w:rsidRPr="00315D2C">
        <w:rPr>
          <w:rFonts w:asciiTheme="minorHAnsi" w:hAnsiTheme="minorHAnsi" w:cstheme="minorHAnsi"/>
          <w:b/>
          <w:bCs/>
          <w:u w:val="single"/>
        </w:rPr>
        <w:t>Şirket İçi Bilgi:</w:t>
      </w:r>
      <w:r w:rsidRPr="00315D2C">
        <w:rPr>
          <w:rFonts w:asciiTheme="minorHAnsi" w:hAnsiTheme="minorHAnsi" w:cstheme="minorHAnsi"/>
          <w:b/>
          <w:bCs/>
        </w:rPr>
        <w:t xml:space="preserve"> </w:t>
      </w:r>
      <w:r w:rsidR="00940075">
        <w:rPr>
          <w:rFonts w:asciiTheme="minorHAnsi" w:hAnsiTheme="minorHAnsi" w:cstheme="minorHAnsi"/>
        </w:rPr>
        <w:t>Bu bilgiler tü</w:t>
      </w:r>
      <w:r w:rsidRPr="00315D2C">
        <w:rPr>
          <w:rFonts w:asciiTheme="minorHAnsi" w:hAnsiTheme="minorHAnsi" w:cstheme="minorHAnsi"/>
        </w:rPr>
        <w:t xml:space="preserve">m çalışanlara açık olmakla birlikte dış paydaşlara aktarımı </w:t>
      </w:r>
      <w:r w:rsidR="00940075">
        <w:rPr>
          <w:rFonts w:asciiTheme="minorHAnsi" w:hAnsiTheme="minorHAnsi" w:cstheme="minorHAnsi"/>
        </w:rPr>
        <w:t>yasak olan bilgilerdir</w:t>
      </w:r>
      <w:r w:rsidRPr="00315D2C">
        <w:rPr>
          <w:rFonts w:asciiTheme="minorHAnsi" w:hAnsiTheme="minorHAnsi" w:cstheme="minorHAnsi"/>
        </w:rPr>
        <w:t>.</w:t>
      </w:r>
      <w:r w:rsidRPr="00315D2C">
        <w:rPr>
          <w:rFonts w:asciiTheme="minorHAnsi" w:hAnsiTheme="minorHAnsi" w:cstheme="minorHAnsi"/>
        </w:rPr>
        <w:t xml:space="preserve"> </w:t>
      </w:r>
      <w:r w:rsidRPr="00315D2C">
        <w:rPr>
          <w:rFonts w:asciiTheme="minorHAnsi" w:hAnsiTheme="minorHAnsi" w:cstheme="minorHAnsi"/>
        </w:rPr>
        <w:t>Kurum içi e-posta ve ağ sistemleri üzerinden</w:t>
      </w:r>
      <w:r w:rsidRPr="00315D2C">
        <w:rPr>
          <w:rFonts w:asciiTheme="minorHAnsi" w:hAnsiTheme="minorHAnsi" w:cstheme="minorHAnsi"/>
        </w:rPr>
        <w:t xml:space="preserve"> </w:t>
      </w:r>
      <w:r w:rsidR="00940075">
        <w:rPr>
          <w:rFonts w:asciiTheme="minorHAnsi" w:hAnsiTheme="minorHAnsi" w:cstheme="minorHAnsi"/>
        </w:rPr>
        <w:t xml:space="preserve">bu bilgilerin </w:t>
      </w:r>
      <w:r w:rsidRPr="00315D2C">
        <w:rPr>
          <w:rFonts w:asciiTheme="minorHAnsi" w:hAnsiTheme="minorHAnsi" w:cstheme="minorHAnsi"/>
        </w:rPr>
        <w:t>paylaşımı</w:t>
      </w:r>
      <w:r w:rsidRPr="00315D2C">
        <w:rPr>
          <w:rFonts w:asciiTheme="minorHAnsi" w:hAnsiTheme="minorHAnsi" w:cstheme="minorHAnsi"/>
        </w:rPr>
        <w:t xml:space="preserve"> yapılır. Yetkisiz platformlarda (örneğin WhatsApp, kişisel e-posta, sosyal medya) </w:t>
      </w:r>
      <w:r w:rsidR="00940075">
        <w:rPr>
          <w:rFonts w:asciiTheme="minorHAnsi" w:hAnsiTheme="minorHAnsi" w:cstheme="minorHAnsi"/>
        </w:rPr>
        <w:t xml:space="preserve">bu bilgilerin </w:t>
      </w:r>
      <w:r w:rsidRPr="00315D2C">
        <w:rPr>
          <w:rFonts w:asciiTheme="minorHAnsi" w:hAnsiTheme="minorHAnsi" w:cstheme="minorHAnsi"/>
        </w:rPr>
        <w:t>paylaşım</w:t>
      </w:r>
      <w:r w:rsidR="00940075">
        <w:rPr>
          <w:rFonts w:asciiTheme="minorHAnsi" w:hAnsiTheme="minorHAnsi" w:cstheme="minorHAnsi"/>
        </w:rPr>
        <w:t xml:space="preserve">ı </w:t>
      </w:r>
      <w:r w:rsidRPr="00315D2C">
        <w:rPr>
          <w:rFonts w:asciiTheme="minorHAnsi" w:hAnsiTheme="minorHAnsi" w:cstheme="minorHAnsi"/>
        </w:rPr>
        <w:t>gizlilik ihlali sayılır.</w:t>
      </w:r>
      <w:r w:rsidRPr="00315D2C">
        <w:rPr>
          <w:rFonts w:asciiTheme="minorHAnsi" w:hAnsiTheme="minorHAnsi" w:cstheme="minorHAnsi"/>
        </w:rPr>
        <w:t xml:space="preserve"> </w:t>
      </w:r>
      <w:r w:rsidR="00940075">
        <w:rPr>
          <w:rFonts w:asciiTheme="minorHAnsi" w:hAnsiTheme="minorHAnsi" w:cstheme="minorHAnsi"/>
        </w:rPr>
        <w:t>Bu bilgiler k</w:t>
      </w:r>
      <w:r w:rsidRPr="00315D2C">
        <w:rPr>
          <w:rFonts w:asciiTheme="minorHAnsi" w:hAnsiTheme="minorHAnsi" w:cstheme="minorHAnsi"/>
        </w:rPr>
        <w:t>urumsal ağda düzenli yedekleme ile korunur.</w:t>
      </w:r>
      <w:r w:rsidRPr="00315D2C">
        <w:rPr>
          <w:rFonts w:asciiTheme="minorHAnsi" w:hAnsiTheme="minorHAnsi" w:cstheme="minorHAnsi"/>
        </w:rPr>
        <w:t xml:space="preserve"> </w:t>
      </w:r>
      <w:r w:rsidR="00940075">
        <w:rPr>
          <w:rFonts w:asciiTheme="minorHAnsi" w:hAnsiTheme="minorHAnsi" w:cstheme="minorHAnsi"/>
        </w:rPr>
        <w:t>Bu bilgileri içeren ve g</w:t>
      </w:r>
      <w:r w:rsidRPr="00315D2C">
        <w:rPr>
          <w:rFonts w:asciiTheme="minorHAnsi" w:hAnsiTheme="minorHAnsi" w:cstheme="minorHAnsi"/>
        </w:rPr>
        <w:t xml:space="preserve">üncelliğini yitiren dokümanlar, iç sistem yöneticisi tarafından planlı temizlik prosedürü kapsamında </w:t>
      </w:r>
      <w:r w:rsidRPr="00315D2C">
        <w:rPr>
          <w:rFonts w:asciiTheme="minorHAnsi" w:hAnsiTheme="minorHAnsi" w:cstheme="minorHAnsi"/>
        </w:rPr>
        <w:t>imha edilir</w:t>
      </w:r>
      <w:r w:rsidRPr="00315D2C">
        <w:rPr>
          <w:rFonts w:asciiTheme="minorHAnsi" w:hAnsiTheme="minorHAnsi" w:cstheme="minorHAnsi"/>
        </w:rPr>
        <w:t>.</w:t>
      </w:r>
      <w:r w:rsidRPr="00315D2C">
        <w:rPr>
          <w:rFonts w:asciiTheme="minorHAnsi" w:hAnsiTheme="minorHAnsi" w:cstheme="minorHAnsi"/>
        </w:rPr>
        <w:t xml:space="preserve"> </w:t>
      </w:r>
      <w:r w:rsidRPr="00315D2C">
        <w:rPr>
          <w:rFonts w:asciiTheme="minorHAnsi" w:hAnsiTheme="minorHAnsi" w:cstheme="minorHAnsi"/>
        </w:rPr>
        <w:t>Gerekli görüldüğünde departman sorumlusu tarafından içerik uygunluk kontrolü</w:t>
      </w:r>
      <w:r w:rsidRPr="00315D2C">
        <w:rPr>
          <w:rFonts w:asciiTheme="minorHAnsi" w:hAnsiTheme="minorHAnsi" w:cstheme="minorHAnsi"/>
        </w:rPr>
        <w:t xml:space="preserve"> doğrultusunda </w:t>
      </w:r>
      <w:r w:rsidR="00940075">
        <w:rPr>
          <w:rFonts w:asciiTheme="minorHAnsi" w:hAnsiTheme="minorHAnsi" w:cstheme="minorHAnsi"/>
        </w:rPr>
        <w:t xml:space="preserve">bu bilgilerin paylaşımına ya da erişimine onay </w:t>
      </w:r>
      <w:r w:rsidRPr="00315D2C">
        <w:rPr>
          <w:rFonts w:asciiTheme="minorHAnsi" w:hAnsiTheme="minorHAnsi" w:cstheme="minorHAnsi"/>
        </w:rPr>
        <w:t>verilir.</w:t>
      </w:r>
    </w:p>
    <w:p w:rsidR="003D5EA4" w:rsidRDefault="003D5EA4" w:rsidP="003D5EA4">
      <w:pPr>
        <w:pStyle w:val="AralkYok"/>
        <w:tabs>
          <w:tab w:val="left" w:pos="426"/>
        </w:tabs>
        <w:rPr>
          <w:rFonts w:asciiTheme="minorHAnsi" w:hAnsiTheme="minorHAnsi" w:cstheme="minorHAnsi"/>
          <w:b/>
          <w:bCs/>
          <w:u w:val="single"/>
        </w:rPr>
      </w:pPr>
    </w:p>
    <w:p w:rsidR="002A4224" w:rsidRPr="00940075" w:rsidRDefault="002A4224" w:rsidP="00315D2C">
      <w:pPr>
        <w:pStyle w:val="AralkYok"/>
        <w:numPr>
          <w:ilvl w:val="0"/>
          <w:numId w:val="80"/>
        </w:numPr>
        <w:tabs>
          <w:tab w:val="left" w:pos="426"/>
        </w:tabs>
        <w:ind w:left="709" w:hanging="283"/>
        <w:rPr>
          <w:rFonts w:asciiTheme="minorHAnsi" w:hAnsiTheme="minorHAnsi" w:cstheme="minorHAnsi"/>
          <w:b/>
          <w:bCs/>
          <w:u w:val="single"/>
        </w:rPr>
      </w:pPr>
      <w:r w:rsidRPr="00315D2C">
        <w:rPr>
          <w:rFonts w:asciiTheme="minorHAnsi" w:hAnsiTheme="minorHAnsi" w:cstheme="minorHAnsi"/>
          <w:b/>
          <w:bCs/>
          <w:u w:val="single"/>
        </w:rPr>
        <w:t>Genel Kullanım Bilgileri:</w:t>
      </w:r>
      <w:r w:rsidRPr="00315D2C">
        <w:rPr>
          <w:rFonts w:asciiTheme="minorHAnsi" w:hAnsiTheme="minorHAnsi" w:cstheme="minorHAnsi"/>
        </w:rPr>
        <w:t xml:space="preserve"> </w:t>
      </w:r>
      <w:r w:rsidR="00940075">
        <w:rPr>
          <w:rFonts w:asciiTheme="minorHAnsi" w:hAnsiTheme="minorHAnsi" w:cstheme="minorHAnsi"/>
        </w:rPr>
        <w:t>Bu bilgiler t</w:t>
      </w:r>
      <w:r w:rsidRPr="00315D2C">
        <w:rPr>
          <w:rFonts w:asciiTheme="minorHAnsi" w:hAnsiTheme="minorHAnsi" w:cstheme="minorHAnsi"/>
        </w:rPr>
        <w:t>üm paydaşlara ve kamuya açık olabilir.</w:t>
      </w:r>
      <w:r w:rsidRPr="00315D2C">
        <w:rPr>
          <w:rFonts w:asciiTheme="minorHAnsi" w:hAnsiTheme="minorHAnsi" w:cstheme="minorHAnsi"/>
        </w:rPr>
        <w:t xml:space="preserve"> </w:t>
      </w:r>
      <w:r w:rsidR="00940075">
        <w:rPr>
          <w:rFonts w:asciiTheme="minorHAnsi" w:hAnsiTheme="minorHAnsi" w:cstheme="minorHAnsi"/>
        </w:rPr>
        <w:t>Bu bilgilerin dış</w:t>
      </w:r>
      <w:r w:rsidRPr="00315D2C">
        <w:rPr>
          <w:rFonts w:asciiTheme="minorHAnsi" w:hAnsiTheme="minorHAnsi" w:cstheme="minorHAnsi"/>
        </w:rPr>
        <w:t xml:space="preserve"> paylaşım</w:t>
      </w:r>
      <w:r w:rsidR="00940075">
        <w:rPr>
          <w:rFonts w:asciiTheme="minorHAnsi" w:hAnsiTheme="minorHAnsi" w:cstheme="minorHAnsi"/>
        </w:rPr>
        <w:t>ı</w:t>
      </w:r>
      <w:r w:rsidRPr="00315D2C">
        <w:rPr>
          <w:rFonts w:asciiTheme="minorHAnsi" w:hAnsiTheme="minorHAnsi" w:cstheme="minorHAnsi"/>
        </w:rPr>
        <w:t xml:space="preserve"> öncesinde ilgili birim (örneğin Kurumsal İletişim veya Hukuk) onayı alınır</w:t>
      </w:r>
      <w:r w:rsidRPr="00315D2C">
        <w:rPr>
          <w:rFonts w:asciiTheme="minorHAnsi" w:hAnsiTheme="minorHAnsi" w:cstheme="minorHAnsi"/>
        </w:rPr>
        <w:t xml:space="preserve">. </w:t>
      </w:r>
      <w:r w:rsidR="00940075">
        <w:rPr>
          <w:rFonts w:asciiTheme="minorHAnsi" w:hAnsiTheme="minorHAnsi" w:cstheme="minorHAnsi"/>
        </w:rPr>
        <w:t>Bu bilgiler şir</w:t>
      </w:r>
      <w:r w:rsidRPr="00315D2C">
        <w:rPr>
          <w:rFonts w:asciiTheme="minorHAnsi" w:hAnsiTheme="minorHAnsi" w:cstheme="minorHAnsi"/>
        </w:rPr>
        <w:t>ketin internet sitesi</w:t>
      </w:r>
      <w:r w:rsidRPr="00315D2C">
        <w:rPr>
          <w:rFonts w:asciiTheme="minorHAnsi" w:hAnsiTheme="minorHAnsi" w:cstheme="minorHAnsi"/>
        </w:rPr>
        <w:t xml:space="preserve"> </w:t>
      </w:r>
      <w:r w:rsidRPr="00315D2C">
        <w:rPr>
          <w:rFonts w:asciiTheme="minorHAnsi" w:hAnsiTheme="minorHAnsi" w:cstheme="minorHAnsi"/>
        </w:rPr>
        <w:t>veya basın arşivinde muhafaza edilir.</w:t>
      </w:r>
      <w:r w:rsidRPr="00315D2C">
        <w:rPr>
          <w:rFonts w:asciiTheme="minorHAnsi" w:hAnsiTheme="minorHAnsi" w:cstheme="minorHAnsi"/>
        </w:rPr>
        <w:t xml:space="preserve"> </w:t>
      </w:r>
      <w:r w:rsidR="00940075">
        <w:rPr>
          <w:rFonts w:asciiTheme="minorHAnsi" w:hAnsiTheme="minorHAnsi" w:cstheme="minorHAnsi"/>
        </w:rPr>
        <w:t>Bu bilgileri içeren ve g</w:t>
      </w:r>
      <w:r w:rsidRPr="00315D2C">
        <w:rPr>
          <w:rFonts w:asciiTheme="minorHAnsi" w:hAnsiTheme="minorHAnsi" w:cstheme="minorHAnsi"/>
        </w:rPr>
        <w:t>üncelliğini yitiren içerikler, sorumlu birim tarafından geri çekilir veya arşivlenir</w:t>
      </w:r>
      <w:r w:rsidRPr="002A4224">
        <w:t>.</w:t>
      </w:r>
      <w:r w:rsidRPr="002A4224">
        <w:t xml:space="preserve"> </w:t>
      </w:r>
      <w:r w:rsidR="00940075">
        <w:rPr>
          <w:rFonts w:asciiTheme="minorHAnsi" w:hAnsiTheme="minorHAnsi" w:cstheme="minorHAnsi"/>
        </w:rPr>
        <w:t>Bu bilgilerin paylaşımında ya</w:t>
      </w:r>
      <w:r w:rsidRPr="00940075">
        <w:rPr>
          <w:rFonts w:asciiTheme="minorHAnsi" w:hAnsiTheme="minorHAnsi" w:cstheme="minorHAnsi"/>
        </w:rPr>
        <w:t>yın öncesi içerik doğruluk ve güncellik açısından kontrol edilir</w:t>
      </w:r>
      <w:r w:rsidRPr="00940075">
        <w:rPr>
          <w:rFonts w:asciiTheme="minorHAnsi" w:hAnsiTheme="minorHAnsi" w:cstheme="minorHAnsi"/>
        </w:rPr>
        <w:t xml:space="preserve"> ve </w:t>
      </w:r>
      <w:r w:rsidR="00940075">
        <w:rPr>
          <w:rFonts w:asciiTheme="minorHAnsi" w:hAnsiTheme="minorHAnsi" w:cstheme="minorHAnsi"/>
        </w:rPr>
        <w:t xml:space="preserve">bu doğrultuda </w:t>
      </w:r>
      <w:r w:rsidRPr="00940075">
        <w:rPr>
          <w:rFonts w:asciiTheme="minorHAnsi" w:hAnsiTheme="minorHAnsi" w:cstheme="minorHAnsi"/>
        </w:rPr>
        <w:t>onayı verilir.</w:t>
      </w:r>
    </w:p>
    <w:p w:rsidR="00315D2C" w:rsidRPr="00315D2C" w:rsidRDefault="00315D2C" w:rsidP="00315D2C">
      <w:pPr>
        <w:pStyle w:val="AralkYok"/>
        <w:tabs>
          <w:tab w:val="left" w:pos="426"/>
        </w:tabs>
        <w:ind w:left="709"/>
        <w:rPr>
          <w:rFonts w:asciiTheme="minorHAnsi" w:hAnsiTheme="minorHAnsi" w:cstheme="minorHAnsi"/>
          <w:b/>
          <w:bCs/>
          <w:u w:val="single"/>
        </w:rPr>
      </w:pPr>
    </w:p>
    <w:p w:rsidR="00370039" w:rsidRDefault="002A4224" w:rsidP="002A4224">
      <w:pPr>
        <w:pStyle w:val="AralkYok"/>
        <w:tabs>
          <w:tab w:val="left" w:pos="426"/>
        </w:tabs>
        <w:ind w:left="426"/>
        <w:rPr>
          <w:rStyle w:val="Vurgu"/>
          <w:rFonts w:asciiTheme="minorHAnsi" w:hAnsiTheme="minorHAnsi" w:cstheme="minorHAnsi"/>
          <w:i w:val="0"/>
          <w:iCs w:val="0"/>
        </w:rPr>
      </w:pPr>
      <w:proofErr w:type="spellStart"/>
      <w:r w:rsidRPr="00826CD5">
        <w:rPr>
          <w:rFonts w:asciiTheme="minorHAnsi" w:hAnsiTheme="minorHAnsi" w:cstheme="minorHAnsi"/>
        </w:rPr>
        <w:t>NoblePath</w:t>
      </w:r>
      <w:proofErr w:type="spellEnd"/>
      <w:r w:rsidRPr="00826CD5">
        <w:rPr>
          <w:rFonts w:asciiTheme="minorHAnsi" w:hAnsiTheme="minorHAnsi" w:cstheme="minorHAnsi"/>
        </w:rPr>
        <w:t xml:space="preserve"> CRO, </w:t>
      </w:r>
      <w:r w:rsidR="00061CFF">
        <w:rPr>
          <w:rFonts w:asciiTheme="minorHAnsi" w:hAnsiTheme="minorHAnsi" w:cstheme="minorHAnsi"/>
        </w:rPr>
        <w:t xml:space="preserve">şirket içerisindeki </w:t>
      </w:r>
      <w:r w:rsidRPr="00826CD5">
        <w:rPr>
          <w:rFonts w:asciiTheme="minorHAnsi" w:hAnsiTheme="minorHAnsi" w:cstheme="minorHAnsi"/>
        </w:rPr>
        <w:t xml:space="preserve">bilgi varlıklarının gizlilik sınıfını sabit bir etiket olarak değil, </w:t>
      </w:r>
      <w:r w:rsidRPr="00826CD5">
        <w:rPr>
          <w:rStyle w:val="Gl"/>
          <w:rFonts w:asciiTheme="minorHAnsi" w:hAnsiTheme="minorHAnsi" w:cstheme="minorHAnsi"/>
          <w:b w:val="0"/>
          <w:bCs w:val="0"/>
        </w:rPr>
        <w:t xml:space="preserve">zaman </w:t>
      </w:r>
      <w:r w:rsidRPr="00826CD5">
        <w:rPr>
          <w:rStyle w:val="Gl"/>
          <w:rFonts w:asciiTheme="minorHAnsi" w:hAnsiTheme="minorHAnsi" w:cstheme="minorHAnsi"/>
          <w:b w:val="0"/>
          <w:bCs w:val="0"/>
        </w:rPr>
        <w:t xml:space="preserve">içinde gözden geçirilmesi gereken </w:t>
      </w:r>
      <w:r w:rsidRPr="00826CD5">
        <w:rPr>
          <w:rStyle w:val="Gl"/>
          <w:rFonts w:asciiTheme="minorHAnsi" w:hAnsiTheme="minorHAnsi" w:cstheme="minorHAnsi"/>
        </w:rPr>
        <w:t>dinamik bir statü olarak</w:t>
      </w:r>
      <w:r w:rsidRPr="00826CD5">
        <w:rPr>
          <w:rStyle w:val="Gl"/>
          <w:rFonts w:asciiTheme="minorHAnsi" w:hAnsiTheme="minorHAnsi" w:cstheme="minorHAnsi"/>
          <w:b w:val="0"/>
          <w:bCs w:val="0"/>
        </w:rPr>
        <w:t xml:space="preserve"> değerlendirir. </w:t>
      </w:r>
      <w:r w:rsidR="00826CD5" w:rsidRPr="00826CD5">
        <w:rPr>
          <w:rFonts w:asciiTheme="minorHAnsi" w:hAnsiTheme="minorHAnsi" w:cstheme="minorHAnsi"/>
        </w:rPr>
        <w:t xml:space="preserve">Bu yaklaşım, </w:t>
      </w:r>
      <w:r w:rsidR="00826CD5" w:rsidRPr="00826CD5">
        <w:rPr>
          <w:rStyle w:val="Gl"/>
          <w:rFonts w:asciiTheme="minorHAnsi" w:hAnsiTheme="minorHAnsi" w:cstheme="minorHAnsi"/>
        </w:rPr>
        <w:t>6698 sayılı Kişisel Verilerin Korunması Kanunu’nun 4. maddesinde</w:t>
      </w:r>
      <w:r w:rsidR="00826CD5" w:rsidRPr="00826CD5">
        <w:rPr>
          <w:rFonts w:asciiTheme="minorHAnsi" w:hAnsiTheme="minorHAnsi" w:cstheme="minorHAnsi"/>
        </w:rPr>
        <w:t xml:space="preserve"> düzenlenen </w:t>
      </w:r>
      <w:r w:rsidR="00826CD5" w:rsidRPr="00826CD5">
        <w:rPr>
          <w:rStyle w:val="Vurgu"/>
          <w:rFonts w:asciiTheme="minorHAnsi" w:hAnsiTheme="minorHAnsi" w:cstheme="minorHAnsi"/>
          <w:i w:val="0"/>
          <w:iCs w:val="0"/>
        </w:rPr>
        <w:t>“doğruluk ve güncellik”</w:t>
      </w:r>
      <w:r w:rsidR="00826CD5">
        <w:rPr>
          <w:rFonts w:asciiTheme="minorHAnsi" w:hAnsiTheme="minorHAnsi" w:cstheme="minorHAnsi"/>
          <w:i/>
          <w:iCs/>
        </w:rPr>
        <w:t xml:space="preserve"> </w:t>
      </w:r>
      <w:r w:rsidR="00826CD5" w:rsidRPr="00826CD5">
        <w:rPr>
          <w:rFonts w:asciiTheme="minorHAnsi" w:hAnsiTheme="minorHAnsi" w:cstheme="minorHAnsi"/>
        </w:rPr>
        <w:t>ilkesine dayanır.</w:t>
      </w:r>
      <w:r w:rsidR="00826CD5">
        <w:rPr>
          <w:rFonts w:asciiTheme="minorHAnsi" w:hAnsiTheme="minorHAnsi" w:cstheme="minorHAnsi"/>
          <w:i/>
          <w:iCs/>
        </w:rPr>
        <w:t xml:space="preserve"> </w:t>
      </w:r>
      <w:r w:rsidRPr="00826CD5">
        <w:rPr>
          <w:rFonts w:asciiTheme="minorHAnsi" w:hAnsiTheme="minorHAnsi" w:cstheme="minorHAnsi"/>
        </w:rPr>
        <w:t xml:space="preserve">Klinik araştırma süreçlerinde, projelerin tamamlanması, </w:t>
      </w:r>
      <w:r w:rsidRPr="00826CD5">
        <w:rPr>
          <w:rFonts w:asciiTheme="minorHAnsi" w:hAnsiTheme="minorHAnsi" w:cstheme="minorHAnsi"/>
          <w:b/>
          <w:bCs/>
        </w:rPr>
        <w:t>mevzuat değişiklikleri</w:t>
      </w:r>
      <w:r w:rsidRPr="00826CD5">
        <w:rPr>
          <w:rFonts w:asciiTheme="minorHAnsi" w:hAnsiTheme="minorHAnsi" w:cstheme="minorHAnsi"/>
        </w:rPr>
        <w:t xml:space="preserve">, sponsorluk ilişkilerinin sona ermesi veya veri </w:t>
      </w:r>
      <w:r w:rsidRPr="00826CD5">
        <w:rPr>
          <w:rFonts w:asciiTheme="minorHAnsi" w:hAnsiTheme="minorHAnsi" w:cstheme="minorHAnsi"/>
        </w:rPr>
        <w:lastRenderedPageBreak/>
        <w:t xml:space="preserve">anonimleştirme uygulamaları sonucunda bilginin niteliği değişebilir. Bu nedenle Şirket, her bilgi varlığının gizlilik sınıfını </w:t>
      </w:r>
      <w:r w:rsidRPr="00826CD5">
        <w:rPr>
          <w:rFonts w:asciiTheme="minorHAnsi" w:hAnsiTheme="minorHAnsi" w:cstheme="minorHAnsi"/>
          <w:b/>
          <w:bCs/>
        </w:rPr>
        <w:t xml:space="preserve">periyodik olarak gözden geçirir </w:t>
      </w:r>
      <w:r w:rsidRPr="00826CD5">
        <w:rPr>
          <w:rFonts w:asciiTheme="minorHAnsi" w:hAnsiTheme="minorHAnsi" w:cstheme="minorHAnsi"/>
        </w:rPr>
        <w:t xml:space="preserve">ve </w:t>
      </w:r>
      <w:r w:rsidRPr="00826CD5">
        <w:rPr>
          <w:rStyle w:val="Gl"/>
          <w:rFonts w:asciiTheme="minorHAnsi" w:hAnsiTheme="minorHAnsi" w:cstheme="minorHAnsi"/>
          <w:b w:val="0"/>
          <w:bCs w:val="0"/>
        </w:rPr>
        <w:t xml:space="preserve">gerektiğinde </w:t>
      </w:r>
      <w:r w:rsidRPr="00826CD5">
        <w:rPr>
          <w:rStyle w:val="Gl"/>
          <w:rFonts w:asciiTheme="minorHAnsi" w:hAnsiTheme="minorHAnsi" w:cstheme="minorHAnsi"/>
        </w:rPr>
        <w:t>sınıflandırmayı</w:t>
      </w:r>
      <w:r w:rsidRPr="00826CD5">
        <w:rPr>
          <w:rStyle w:val="Gl"/>
          <w:rFonts w:asciiTheme="minorHAnsi" w:hAnsiTheme="minorHAnsi" w:cstheme="minorHAnsi"/>
          <w:b w:val="0"/>
          <w:bCs w:val="0"/>
        </w:rPr>
        <w:t xml:space="preserve"> </w:t>
      </w:r>
      <w:r w:rsidRPr="00826CD5">
        <w:rPr>
          <w:rStyle w:val="Gl"/>
          <w:rFonts w:asciiTheme="minorHAnsi" w:hAnsiTheme="minorHAnsi" w:cstheme="minorHAnsi"/>
        </w:rPr>
        <w:t>yeniden</w:t>
      </w:r>
      <w:r w:rsidRPr="00826CD5">
        <w:rPr>
          <w:rStyle w:val="Gl"/>
          <w:rFonts w:asciiTheme="minorHAnsi" w:hAnsiTheme="minorHAnsi" w:cstheme="minorHAnsi"/>
          <w:b w:val="0"/>
          <w:bCs w:val="0"/>
        </w:rPr>
        <w:t xml:space="preserve"> değerlendirir.</w:t>
      </w:r>
      <w:r w:rsidR="00826CD5">
        <w:rPr>
          <w:rStyle w:val="Gl"/>
          <w:rFonts w:asciiTheme="minorHAnsi" w:hAnsiTheme="minorHAnsi" w:cstheme="minorHAnsi"/>
          <w:b w:val="0"/>
          <w:bCs w:val="0"/>
        </w:rPr>
        <w:t xml:space="preserve"> </w:t>
      </w:r>
      <w:r w:rsidR="00826CD5" w:rsidRPr="00826CD5">
        <w:rPr>
          <w:rFonts w:asciiTheme="minorHAnsi" w:hAnsiTheme="minorHAnsi" w:cstheme="minorHAnsi"/>
        </w:rPr>
        <w:t xml:space="preserve">Bu yaklaşım, </w:t>
      </w:r>
      <w:r w:rsidR="00826CD5" w:rsidRPr="00826CD5">
        <w:rPr>
          <w:rStyle w:val="Gl"/>
          <w:rFonts w:asciiTheme="minorHAnsi" w:hAnsiTheme="minorHAnsi" w:cstheme="minorHAnsi"/>
        </w:rPr>
        <w:t xml:space="preserve">6698 sayılı Kişisel Verilerin Korunması Kanunu’nun </w:t>
      </w:r>
      <w:r w:rsidR="00826CD5">
        <w:rPr>
          <w:rStyle w:val="Gl"/>
          <w:rFonts w:asciiTheme="minorHAnsi" w:hAnsiTheme="minorHAnsi" w:cstheme="minorHAnsi"/>
        </w:rPr>
        <w:t>12/3</w:t>
      </w:r>
      <w:r w:rsidR="00826CD5" w:rsidRPr="00826CD5">
        <w:rPr>
          <w:rStyle w:val="Gl"/>
          <w:rFonts w:asciiTheme="minorHAnsi" w:hAnsiTheme="minorHAnsi" w:cstheme="minorHAnsi"/>
        </w:rPr>
        <w:t>. maddesinde</w:t>
      </w:r>
      <w:r w:rsidR="00826CD5" w:rsidRPr="00826CD5">
        <w:rPr>
          <w:rFonts w:asciiTheme="minorHAnsi" w:hAnsiTheme="minorHAnsi" w:cstheme="minorHAnsi"/>
        </w:rPr>
        <w:t xml:space="preserve"> </w:t>
      </w:r>
      <w:r w:rsidR="00826CD5">
        <w:rPr>
          <w:rFonts w:asciiTheme="minorHAnsi" w:hAnsiTheme="minorHAnsi" w:cstheme="minorHAnsi"/>
        </w:rPr>
        <w:t>yer alan</w:t>
      </w:r>
      <w:r w:rsidR="00826CD5" w:rsidRPr="00826CD5">
        <w:rPr>
          <w:rFonts w:asciiTheme="minorHAnsi" w:hAnsiTheme="minorHAnsi" w:cstheme="minorHAnsi"/>
        </w:rPr>
        <w:t xml:space="preserve"> </w:t>
      </w:r>
      <w:r w:rsidR="00826CD5">
        <w:rPr>
          <w:rStyle w:val="Vurgu"/>
          <w:rFonts w:asciiTheme="minorHAnsi" w:hAnsiTheme="minorHAnsi" w:cstheme="minorHAnsi"/>
          <w:i w:val="0"/>
          <w:iCs w:val="0"/>
        </w:rPr>
        <w:t>veri sorumlusunun</w:t>
      </w:r>
      <w:r w:rsidR="00061CFF">
        <w:rPr>
          <w:rStyle w:val="Vurgu"/>
          <w:rFonts w:asciiTheme="minorHAnsi" w:hAnsiTheme="minorHAnsi" w:cstheme="minorHAnsi"/>
          <w:i w:val="0"/>
          <w:iCs w:val="0"/>
        </w:rPr>
        <w:t xml:space="preserve">, </w:t>
      </w:r>
      <w:r w:rsidR="00826CD5">
        <w:rPr>
          <w:rStyle w:val="Vurgu"/>
          <w:rFonts w:asciiTheme="minorHAnsi" w:hAnsiTheme="minorHAnsi" w:cstheme="minorHAnsi"/>
          <w:i w:val="0"/>
          <w:iCs w:val="0"/>
        </w:rPr>
        <w:t xml:space="preserve">veri güvenliğine ve KVKK politikasına uygunluğu sağlamak için gerekli denetimleri yapmak / yaptırmak zorunda olması durumu ile ilişkilidir. </w:t>
      </w:r>
    </w:p>
    <w:p w:rsidR="00826CD5" w:rsidRPr="00826CD5" w:rsidRDefault="00826CD5" w:rsidP="00826CD5">
      <w:pPr>
        <w:pStyle w:val="AralkYok"/>
        <w:tabs>
          <w:tab w:val="left" w:pos="426"/>
        </w:tabs>
        <w:rPr>
          <w:rStyle w:val="Gl"/>
          <w:rFonts w:asciiTheme="minorHAnsi" w:hAnsiTheme="minorHAnsi" w:cstheme="minorHAnsi"/>
          <w:b w:val="0"/>
          <w:bCs w:val="0"/>
        </w:rPr>
      </w:pPr>
    </w:p>
    <w:p w:rsidR="00370039" w:rsidRPr="00826CD5" w:rsidRDefault="00FE5BF8" w:rsidP="002A4224">
      <w:pPr>
        <w:pStyle w:val="AralkYok"/>
        <w:tabs>
          <w:tab w:val="left" w:pos="426"/>
        </w:tabs>
        <w:ind w:left="426"/>
        <w:rPr>
          <w:rStyle w:val="Gl"/>
          <w:rFonts w:asciiTheme="minorHAnsi" w:hAnsiTheme="minorHAnsi" w:cstheme="minorHAnsi"/>
          <w:b w:val="0"/>
          <w:bCs w:val="0"/>
        </w:rPr>
      </w:pPr>
      <w:r>
        <w:rPr>
          <w:rFonts w:asciiTheme="minorHAnsi" w:hAnsiTheme="minorHAnsi" w:cstheme="minorHAnsi"/>
        </w:rPr>
        <w:t>Şirket içerisinde b</w:t>
      </w:r>
      <w:r w:rsidR="00370039" w:rsidRPr="00826CD5">
        <w:rPr>
          <w:rFonts w:asciiTheme="minorHAnsi" w:hAnsiTheme="minorHAnsi" w:cstheme="minorHAnsi"/>
        </w:rPr>
        <w:t xml:space="preserve">ilgi sınıflandırmasına ilişkin tüm kayıtlar, </w:t>
      </w:r>
      <w:r w:rsidR="00370039" w:rsidRPr="00826CD5">
        <w:rPr>
          <w:rStyle w:val="Gl"/>
          <w:rFonts w:asciiTheme="minorHAnsi" w:hAnsiTheme="minorHAnsi" w:cstheme="minorHAnsi"/>
        </w:rPr>
        <w:t>Bilgi Envanteri</w:t>
      </w:r>
      <w:r w:rsidR="00370039" w:rsidRPr="00826CD5">
        <w:rPr>
          <w:rFonts w:asciiTheme="minorHAnsi" w:hAnsiTheme="minorHAnsi" w:cstheme="minorHAnsi"/>
        </w:rPr>
        <w:t xml:space="preserve"> üzerinde tutulur. Her kayıt; bilginin türünü, gizlilik derecesini, erişim yetkililerini, saklama süresini, revizyon tarihini ve imha planını içerir. Bu kayıtlar düzenli olarak </w:t>
      </w:r>
      <w:r w:rsidR="00370039" w:rsidRPr="00826CD5">
        <w:rPr>
          <w:rStyle w:val="Gl"/>
          <w:rFonts w:asciiTheme="minorHAnsi" w:hAnsiTheme="minorHAnsi" w:cstheme="minorHAnsi"/>
          <w:b w:val="0"/>
          <w:bCs w:val="0"/>
        </w:rPr>
        <w:t>şirket</w:t>
      </w:r>
      <w:r w:rsidR="00370039" w:rsidRPr="00826CD5">
        <w:rPr>
          <w:rFonts w:asciiTheme="minorHAnsi" w:hAnsiTheme="minorHAnsi" w:cstheme="minorHAnsi"/>
        </w:rPr>
        <w:t xml:space="preserve"> tarafından denetlenir ve gerektiğinde </w:t>
      </w:r>
      <w:r w:rsidR="00370039" w:rsidRPr="00826CD5">
        <w:rPr>
          <w:rStyle w:val="Gl"/>
          <w:rFonts w:asciiTheme="minorHAnsi" w:hAnsiTheme="minorHAnsi" w:cstheme="minorHAnsi"/>
          <w:b w:val="0"/>
          <w:bCs w:val="0"/>
        </w:rPr>
        <w:t>iç denetim raporlarına</w:t>
      </w:r>
      <w:r w:rsidR="00370039" w:rsidRPr="00826CD5">
        <w:rPr>
          <w:rFonts w:asciiTheme="minorHAnsi" w:hAnsiTheme="minorHAnsi" w:cstheme="minorHAnsi"/>
        </w:rPr>
        <w:t xml:space="preserve"> yansıtılır. Böylece her bilginin hangi dönemde hangi gizlilik kategorisinde değerlendirildiği izlenebilir ve </w:t>
      </w:r>
      <w:r>
        <w:rPr>
          <w:rFonts w:asciiTheme="minorHAnsi" w:hAnsiTheme="minorHAnsi" w:cstheme="minorHAnsi"/>
        </w:rPr>
        <w:t xml:space="preserve">bu durum </w:t>
      </w:r>
      <w:r w:rsidR="00370039" w:rsidRPr="00826CD5">
        <w:rPr>
          <w:rFonts w:asciiTheme="minorHAnsi" w:hAnsiTheme="minorHAnsi" w:cstheme="minorHAnsi"/>
        </w:rPr>
        <w:t xml:space="preserve">gerek iç gerek dış denetimlerde </w:t>
      </w:r>
      <w:r w:rsidR="00370039" w:rsidRPr="00826CD5">
        <w:rPr>
          <w:rStyle w:val="Gl"/>
          <w:rFonts w:asciiTheme="minorHAnsi" w:hAnsiTheme="minorHAnsi" w:cstheme="minorHAnsi"/>
          <w:b w:val="0"/>
          <w:bCs w:val="0"/>
        </w:rPr>
        <w:t>kanıtlanabilir</w:t>
      </w:r>
      <w:r w:rsidR="00370039" w:rsidRPr="00826CD5">
        <w:rPr>
          <w:rFonts w:asciiTheme="minorHAnsi" w:hAnsiTheme="minorHAnsi" w:cstheme="minorHAnsi"/>
        </w:rPr>
        <w:t xml:space="preserve"> hale gelir.</w:t>
      </w:r>
    </w:p>
    <w:p w:rsidR="00826CD5" w:rsidRPr="00826CD5" w:rsidRDefault="00826CD5" w:rsidP="002A4224">
      <w:pPr>
        <w:pStyle w:val="AralkYok"/>
        <w:tabs>
          <w:tab w:val="left" w:pos="426"/>
          <w:tab w:val="left" w:pos="5715"/>
        </w:tabs>
        <w:ind w:left="426"/>
        <w:rPr>
          <w:rStyle w:val="Gl"/>
          <w:rFonts w:asciiTheme="minorHAnsi" w:hAnsiTheme="minorHAnsi" w:cstheme="minorHAnsi"/>
          <w:b w:val="0"/>
          <w:bCs w:val="0"/>
        </w:rPr>
      </w:pPr>
    </w:p>
    <w:p w:rsidR="00826CD5" w:rsidRDefault="00826CD5" w:rsidP="00826CD5">
      <w:pPr>
        <w:pStyle w:val="AralkYok"/>
        <w:tabs>
          <w:tab w:val="left" w:pos="426"/>
          <w:tab w:val="left" w:pos="5715"/>
        </w:tabs>
        <w:ind w:left="426"/>
        <w:rPr>
          <w:rFonts w:asciiTheme="minorHAnsi" w:hAnsiTheme="minorHAnsi" w:cstheme="minorHAnsi"/>
        </w:rPr>
      </w:pPr>
      <w:r>
        <w:rPr>
          <w:rFonts w:asciiTheme="minorHAnsi" w:hAnsiTheme="minorHAnsi" w:cstheme="minorHAnsi"/>
        </w:rPr>
        <w:t>Şirket tarafından</w:t>
      </w:r>
      <w:r w:rsidRPr="00826CD5">
        <w:rPr>
          <w:rFonts w:asciiTheme="minorHAnsi" w:hAnsiTheme="minorHAnsi" w:cstheme="minorHAnsi"/>
        </w:rPr>
        <w:t xml:space="preserve"> </w:t>
      </w:r>
      <w:r w:rsidRPr="00FE5BF8">
        <w:rPr>
          <w:rFonts w:asciiTheme="minorHAnsi" w:hAnsiTheme="minorHAnsi" w:cstheme="minorHAnsi"/>
          <w:b/>
          <w:bCs/>
        </w:rPr>
        <w:t>gizlilik sınıflandırma sisteminin</w:t>
      </w:r>
      <w:r w:rsidRPr="00826CD5">
        <w:rPr>
          <w:rFonts w:asciiTheme="minorHAnsi" w:hAnsiTheme="minorHAnsi" w:cstheme="minorHAnsi"/>
        </w:rPr>
        <w:t xml:space="preserve"> doğru ve etkin biçimde uygulanabilmesi için çalışanlara yönelik düzenli </w:t>
      </w:r>
      <w:r w:rsidRPr="00826CD5">
        <w:rPr>
          <w:rStyle w:val="Gl"/>
          <w:rFonts w:asciiTheme="minorHAnsi" w:hAnsiTheme="minorHAnsi" w:cstheme="minorHAnsi"/>
        </w:rPr>
        <w:t>eğitim ve farkındalık organizasyonları</w:t>
      </w:r>
      <w:r w:rsidRPr="00826CD5">
        <w:rPr>
          <w:rFonts w:asciiTheme="minorHAnsi" w:hAnsiTheme="minorHAnsi" w:cstheme="minorHAnsi"/>
        </w:rPr>
        <w:t xml:space="preserve"> </w:t>
      </w:r>
      <w:r w:rsidRPr="00826CD5">
        <w:rPr>
          <w:rFonts w:asciiTheme="minorHAnsi" w:hAnsiTheme="minorHAnsi" w:cstheme="minorHAnsi"/>
        </w:rPr>
        <w:t>yürütülür</w:t>
      </w:r>
      <w:r w:rsidRPr="00826CD5">
        <w:rPr>
          <w:rFonts w:asciiTheme="minorHAnsi" w:hAnsiTheme="minorHAnsi" w:cstheme="minorHAnsi"/>
        </w:rPr>
        <w:t>.</w:t>
      </w:r>
      <w:r>
        <w:rPr>
          <w:rFonts w:asciiTheme="minorHAnsi" w:hAnsiTheme="minorHAnsi" w:cstheme="minorHAnsi"/>
        </w:rPr>
        <w:t xml:space="preserve"> </w:t>
      </w:r>
      <w:r w:rsidRPr="00826CD5">
        <w:rPr>
          <w:rFonts w:asciiTheme="minorHAnsi" w:hAnsiTheme="minorHAnsi" w:cstheme="minorHAnsi"/>
        </w:rPr>
        <w:t>Bu eğitimlerde</w:t>
      </w:r>
      <w:r w:rsidR="00FE5BF8">
        <w:rPr>
          <w:rFonts w:asciiTheme="minorHAnsi" w:hAnsiTheme="minorHAnsi" w:cstheme="minorHAnsi"/>
        </w:rPr>
        <w:t xml:space="preserve"> </w:t>
      </w:r>
      <w:r w:rsidRPr="00826CD5">
        <w:rPr>
          <w:rFonts w:asciiTheme="minorHAnsi" w:hAnsiTheme="minorHAnsi" w:cstheme="minorHAnsi"/>
        </w:rPr>
        <w:t>çalışanlara</w:t>
      </w:r>
      <w:r w:rsidR="00FE5BF8">
        <w:rPr>
          <w:rFonts w:asciiTheme="minorHAnsi" w:hAnsiTheme="minorHAnsi" w:cstheme="minorHAnsi"/>
        </w:rPr>
        <w:t>,</w:t>
      </w:r>
      <w:r w:rsidRPr="00826CD5">
        <w:rPr>
          <w:rFonts w:asciiTheme="minorHAnsi" w:hAnsiTheme="minorHAnsi" w:cstheme="minorHAnsi"/>
        </w:rPr>
        <w:t xml:space="preserve"> gizlilik sınıflarının önemi, bilgi kategorilerinin nasıl belirlendiği, örnek senaryolar ve olası hatalı sınıflandırma riskleri anlatılır.</w:t>
      </w:r>
      <w:r w:rsidR="002A4224" w:rsidRPr="00826CD5">
        <w:rPr>
          <w:rStyle w:val="Gl"/>
          <w:rFonts w:asciiTheme="minorHAnsi" w:hAnsiTheme="minorHAnsi" w:cstheme="minorHAnsi"/>
          <w:b w:val="0"/>
          <w:bCs w:val="0"/>
        </w:rPr>
        <w:tab/>
      </w:r>
      <w:r w:rsidRPr="00826CD5">
        <w:rPr>
          <w:rFonts w:asciiTheme="minorHAnsi" w:hAnsiTheme="minorHAnsi" w:cstheme="minorHAnsi"/>
        </w:rPr>
        <w:t xml:space="preserve">Her yıl güncellenen eğitim içerikleri, mevzuat değişiklikleri, teknolojik gelişmeler ve iç denetim </w:t>
      </w:r>
      <w:r w:rsidR="00FE5BF8">
        <w:rPr>
          <w:rFonts w:asciiTheme="minorHAnsi" w:hAnsiTheme="minorHAnsi" w:cstheme="minorHAnsi"/>
        </w:rPr>
        <w:t>raporlarına</w:t>
      </w:r>
      <w:r w:rsidRPr="00826CD5">
        <w:rPr>
          <w:rFonts w:asciiTheme="minorHAnsi" w:hAnsiTheme="minorHAnsi" w:cstheme="minorHAnsi"/>
        </w:rPr>
        <w:t xml:space="preserve"> göre yenilenir.</w:t>
      </w:r>
      <w:r w:rsidRPr="00826CD5">
        <w:rPr>
          <w:rFonts w:asciiTheme="minorHAnsi" w:hAnsiTheme="minorHAnsi" w:cstheme="minorHAnsi"/>
        </w:rPr>
        <w:t xml:space="preserve"> </w:t>
      </w:r>
      <w:r w:rsidRPr="00826CD5">
        <w:rPr>
          <w:rFonts w:asciiTheme="minorHAnsi" w:hAnsiTheme="minorHAnsi" w:cstheme="minorHAnsi"/>
        </w:rPr>
        <w:t xml:space="preserve">Bu yaklaşım, </w:t>
      </w:r>
      <w:r w:rsidRPr="00FE5BF8">
        <w:rPr>
          <w:rFonts w:asciiTheme="minorHAnsi" w:hAnsiTheme="minorHAnsi" w:cstheme="minorHAnsi"/>
          <w:b/>
          <w:bCs/>
        </w:rPr>
        <w:t>gizliliği</w:t>
      </w:r>
      <w:r w:rsidRPr="00826CD5">
        <w:rPr>
          <w:rFonts w:asciiTheme="minorHAnsi" w:hAnsiTheme="minorHAnsi" w:cstheme="minorHAnsi"/>
        </w:rPr>
        <w:t xml:space="preserve"> bir defalık sınıflandırma işlemi olmaktan çıkararak; </w:t>
      </w:r>
      <w:r w:rsidRPr="00826CD5">
        <w:rPr>
          <w:rStyle w:val="Gl"/>
          <w:rFonts w:asciiTheme="minorHAnsi" w:hAnsiTheme="minorHAnsi" w:cstheme="minorHAnsi"/>
        </w:rPr>
        <w:t>ölçülebilir, denetlenebilir ve öğrenilen bir süreç</w:t>
      </w:r>
      <w:r w:rsidRPr="00826CD5">
        <w:rPr>
          <w:rFonts w:asciiTheme="minorHAnsi" w:hAnsiTheme="minorHAnsi" w:cstheme="minorHAnsi"/>
        </w:rPr>
        <w:t xml:space="preserve"> haline getirir.</w:t>
      </w:r>
    </w:p>
    <w:p w:rsidR="00315D2C" w:rsidRDefault="00315D2C" w:rsidP="00315D2C">
      <w:pPr>
        <w:pStyle w:val="AralkYok"/>
        <w:tabs>
          <w:tab w:val="left" w:pos="426"/>
          <w:tab w:val="left" w:pos="5715"/>
        </w:tabs>
        <w:rPr>
          <w:rFonts w:asciiTheme="minorHAnsi" w:hAnsiTheme="minorHAnsi" w:cstheme="minorHAnsi"/>
        </w:rPr>
      </w:pPr>
    </w:p>
    <w:p w:rsidR="00315D2C" w:rsidRPr="00315D2C" w:rsidRDefault="00315D2C" w:rsidP="00315D2C">
      <w:pPr>
        <w:pStyle w:val="AralkYok"/>
        <w:numPr>
          <w:ilvl w:val="0"/>
          <w:numId w:val="39"/>
        </w:numPr>
        <w:tabs>
          <w:tab w:val="left" w:pos="426"/>
          <w:tab w:val="left" w:pos="5715"/>
        </w:tabs>
        <w:rPr>
          <w:rFonts w:asciiTheme="minorHAnsi" w:hAnsiTheme="minorHAnsi" w:cstheme="minorHAnsi"/>
          <w:b/>
          <w:bCs/>
          <w:u w:val="single"/>
        </w:rPr>
      </w:pPr>
      <w:r w:rsidRPr="00315D2C">
        <w:rPr>
          <w:rFonts w:asciiTheme="minorHAnsi" w:hAnsiTheme="minorHAnsi" w:cstheme="minorHAnsi"/>
          <w:b/>
          <w:bCs/>
          <w:u w:val="single"/>
        </w:rPr>
        <w:t>GİZLİLİK TAAHHÜTLERİ VE SÖZLEŞMESEL YÜKÜMLÜLÜKLER</w:t>
      </w:r>
    </w:p>
    <w:p w:rsidR="00A93755" w:rsidRDefault="00315D2C" w:rsidP="002A651F">
      <w:pPr>
        <w:pStyle w:val="AralkYok"/>
        <w:tabs>
          <w:tab w:val="left" w:pos="284"/>
          <w:tab w:val="left" w:pos="5715"/>
        </w:tabs>
        <w:ind w:left="426"/>
        <w:rPr>
          <w:rFonts w:asciiTheme="minorHAnsi" w:hAnsiTheme="minorHAnsi" w:cstheme="minorHAnsi"/>
        </w:rPr>
      </w:pPr>
      <w:r w:rsidRPr="003062EA">
        <w:rPr>
          <w:rFonts w:asciiTheme="minorHAnsi" w:hAnsiTheme="minorHAnsi" w:cstheme="minorHAnsi"/>
        </w:rPr>
        <w:t xml:space="preserve">Şirket; </w:t>
      </w:r>
      <w:r w:rsidRPr="003062EA">
        <w:rPr>
          <w:rFonts w:asciiTheme="minorHAnsi" w:hAnsiTheme="minorHAnsi" w:cstheme="minorHAnsi"/>
        </w:rPr>
        <w:t xml:space="preserve">gizliliğin korunmasını yalnızca kurumsal bir etik ilke </w:t>
      </w:r>
      <w:r w:rsidR="00A93755">
        <w:rPr>
          <w:rFonts w:asciiTheme="minorHAnsi" w:hAnsiTheme="minorHAnsi" w:cstheme="minorHAnsi"/>
        </w:rPr>
        <w:t xml:space="preserve">olarak </w:t>
      </w:r>
      <w:r w:rsidRPr="003062EA">
        <w:rPr>
          <w:rFonts w:asciiTheme="minorHAnsi" w:hAnsiTheme="minorHAnsi" w:cstheme="minorHAnsi"/>
        </w:rPr>
        <w:t xml:space="preserve">değil, </w:t>
      </w:r>
      <w:r w:rsidRPr="003062EA">
        <w:rPr>
          <w:rStyle w:val="Gl"/>
          <w:rFonts w:asciiTheme="minorHAnsi" w:hAnsiTheme="minorHAnsi" w:cstheme="minorHAnsi"/>
        </w:rPr>
        <w:t>çalışanlar açısından sözleşmesel bir yükümlülük ve hukuki sorumluluk</w:t>
      </w:r>
      <w:r w:rsidRPr="003062EA">
        <w:rPr>
          <w:rFonts w:asciiTheme="minorHAnsi" w:hAnsiTheme="minorHAnsi" w:cstheme="minorHAnsi"/>
        </w:rPr>
        <w:t xml:space="preserve"> olarak kabul eder.</w:t>
      </w:r>
      <w:r w:rsidRPr="003062EA">
        <w:rPr>
          <w:rFonts w:asciiTheme="minorHAnsi" w:hAnsiTheme="minorHAnsi" w:cstheme="minorHAnsi"/>
        </w:rPr>
        <w:t xml:space="preserve"> </w:t>
      </w:r>
      <w:r w:rsidRPr="003062EA">
        <w:rPr>
          <w:rFonts w:asciiTheme="minorHAnsi" w:hAnsiTheme="minorHAnsi" w:cstheme="minorHAnsi"/>
        </w:rPr>
        <w:t xml:space="preserve">Şirket bünyesinde görev yapan tüm çalışanlar, işe başlama aşamasında </w:t>
      </w:r>
      <w:r w:rsidRPr="003062EA">
        <w:rPr>
          <w:rStyle w:val="Gl"/>
          <w:rFonts w:asciiTheme="minorHAnsi" w:hAnsiTheme="minorHAnsi" w:cstheme="minorHAnsi"/>
        </w:rPr>
        <w:t>iş sözleşmeleri</w:t>
      </w:r>
      <w:r w:rsidRPr="003062EA">
        <w:rPr>
          <w:rFonts w:asciiTheme="minorHAnsi" w:hAnsiTheme="minorHAnsi" w:cstheme="minorHAnsi"/>
        </w:rPr>
        <w:t xml:space="preserve"> kapsamında </w:t>
      </w:r>
      <w:r w:rsidRPr="003062EA">
        <w:rPr>
          <w:rStyle w:val="Vurgu"/>
          <w:rFonts w:asciiTheme="minorHAnsi" w:hAnsiTheme="minorHAnsi" w:cstheme="minorHAnsi"/>
          <w:i w:val="0"/>
          <w:iCs w:val="0"/>
        </w:rPr>
        <w:t>“</w:t>
      </w:r>
      <w:r w:rsidRPr="003062EA">
        <w:rPr>
          <w:rStyle w:val="Vurgu"/>
          <w:rFonts w:asciiTheme="minorHAnsi" w:hAnsiTheme="minorHAnsi" w:cstheme="minorHAnsi"/>
          <w:b/>
          <w:bCs/>
          <w:i w:val="0"/>
          <w:iCs w:val="0"/>
        </w:rPr>
        <w:t>Gizlilik ve Ticari Sır Taahhütnamesi</w:t>
      </w:r>
      <w:r w:rsidRPr="003062EA">
        <w:rPr>
          <w:rStyle w:val="Vurgu"/>
          <w:rFonts w:asciiTheme="minorHAnsi" w:hAnsiTheme="minorHAnsi" w:cstheme="minorHAnsi"/>
          <w:i w:val="0"/>
          <w:iCs w:val="0"/>
        </w:rPr>
        <w:t>”</w:t>
      </w:r>
      <w:r w:rsidRPr="003062EA">
        <w:rPr>
          <w:rFonts w:asciiTheme="minorHAnsi" w:hAnsiTheme="minorHAnsi" w:cstheme="minorHAnsi"/>
        </w:rPr>
        <w:t xml:space="preserve"> imzalar ve görev süresince edindikleri her türlü bilgiyi sır saklama yükümlülüğü altında</w:t>
      </w:r>
      <w:r w:rsidR="00A93755">
        <w:rPr>
          <w:rFonts w:asciiTheme="minorHAnsi" w:hAnsiTheme="minorHAnsi" w:cstheme="minorHAnsi"/>
        </w:rPr>
        <w:t xml:space="preserve"> gizli</w:t>
      </w:r>
      <w:r w:rsidRPr="003062EA">
        <w:rPr>
          <w:rFonts w:asciiTheme="minorHAnsi" w:hAnsiTheme="minorHAnsi" w:cstheme="minorHAnsi"/>
        </w:rPr>
        <w:t xml:space="preserve"> tutacaklarını kabul ederler.</w:t>
      </w:r>
      <w:r w:rsidRPr="003062EA">
        <w:rPr>
          <w:rFonts w:asciiTheme="minorHAnsi" w:hAnsiTheme="minorHAnsi" w:cstheme="minorHAnsi"/>
        </w:rPr>
        <w:t xml:space="preserve"> </w:t>
      </w:r>
    </w:p>
    <w:p w:rsidR="00A93755" w:rsidRDefault="00A93755" w:rsidP="002A651F">
      <w:pPr>
        <w:pStyle w:val="AralkYok"/>
        <w:tabs>
          <w:tab w:val="left" w:pos="284"/>
          <w:tab w:val="left" w:pos="5715"/>
        </w:tabs>
        <w:ind w:left="426"/>
        <w:rPr>
          <w:rFonts w:asciiTheme="minorHAnsi" w:hAnsiTheme="minorHAnsi" w:cstheme="minorHAnsi"/>
        </w:rPr>
      </w:pPr>
    </w:p>
    <w:p w:rsidR="00315D2C" w:rsidRPr="003062EA" w:rsidRDefault="00315D2C" w:rsidP="002A651F">
      <w:pPr>
        <w:pStyle w:val="AralkYok"/>
        <w:tabs>
          <w:tab w:val="left" w:pos="284"/>
          <w:tab w:val="left" w:pos="5715"/>
        </w:tabs>
        <w:ind w:left="426"/>
        <w:rPr>
          <w:rFonts w:asciiTheme="minorHAnsi" w:hAnsiTheme="minorHAnsi" w:cstheme="minorHAnsi"/>
        </w:rPr>
      </w:pPr>
      <w:r w:rsidRPr="003062EA">
        <w:rPr>
          <w:rFonts w:asciiTheme="minorHAnsi" w:hAnsiTheme="minorHAnsi" w:cstheme="minorHAnsi"/>
        </w:rPr>
        <w:t xml:space="preserve">Bu düzenlemeler uyarınca çalışanlar, görevleri sırasında edindikleri bilgileri </w:t>
      </w:r>
      <w:r w:rsidRPr="003062EA">
        <w:rPr>
          <w:rFonts w:asciiTheme="minorHAnsi" w:hAnsiTheme="minorHAnsi" w:cstheme="minorHAnsi"/>
          <w:b/>
          <w:bCs/>
        </w:rPr>
        <w:t>yalnızca yetki sınırları içinde</w:t>
      </w:r>
      <w:r w:rsidRPr="003062EA">
        <w:rPr>
          <w:rFonts w:asciiTheme="minorHAnsi" w:hAnsiTheme="minorHAnsi" w:cstheme="minorHAnsi"/>
        </w:rPr>
        <w:t xml:space="preserve"> kullanabilir; şirketin, sponsorların, katılımcıların veya iş ortaklarının gizli bilgilerini üçüncü kişilere açıklayamaz veya şahsi çıkarları doğrultusunda kullanamazlar.</w:t>
      </w:r>
      <w:r w:rsidRPr="003062EA">
        <w:rPr>
          <w:rFonts w:asciiTheme="minorHAnsi" w:hAnsiTheme="minorHAnsi" w:cstheme="minorHAnsi"/>
        </w:rPr>
        <w:t xml:space="preserve"> </w:t>
      </w:r>
      <w:r w:rsidRPr="003062EA">
        <w:rPr>
          <w:rFonts w:asciiTheme="minorHAnsi" w:hAnsiTheme="minorHAnsi" w:cstheme="minorHAnsi"/>
        </w:rPr>
        <w:t xml:space="preserve">Gizlilik taahhütleri, görev süresinin sona ermesiyle ortadan kalkmaz; çalışanlar iş ilişkisinin bitiminden sonra da </w:t>
      </w:r>
      <w:r w:rsidRPr="003062EA">
        <w:rPr>
          <w:rStyle w:val="Gl"/>
          <w:rFonts w:asciiTheme="minorHAnsi" w:hAnsiTheme="minorHAnsi" w:cstheme="minorHAnsi"/>
        </w:rPr>
        <w:t>şirket sırlarını, araştırma verilerini ve ticari bilgileri koruma yükümlülüğünü</w:t>
      </w:r>
      <w:r w:rsidRPr="003062EA">
        <w:rPr>
          <w:rFonts w:asciiTheme="minorHAnsi" w:hAnsiTheme="minorHAnsi" w:cstheme="minorHAnsi"/>
        </w:rPr>
        <w:t xml:space="preserve"> sürdürürler.</w:t>
      </w:r>
      <w:r w:rsidRPr="003062EA">
        <w:rPr>
          <w:rFonts w:asciiTheme="minorHAnsi" w:hAnsiTheme="minorHAnsi" w:cstheme="minorHAnsi"/>
        </w:rPr>
        <w:t xml:space="preserve"> </w:t>
      </w:r>
      <w:r w:rsidRPr="003062EA">
        <w:rPr>
          <w:rFonts w:asciiTheme="minorHAnsi" w:hAnsiTheme="minorHAnsi" w:cstheme="minorHAnsi"/>
        </w:rPr>
        <w:t>Bu kapsamda</w:t>
      </w:r>
      <w:r w:rsidR="003062EA" w:rsidRPr="003062EA">
        <w:rPr>
          <w:rFonts w:asciiTheme="minorHAnsi" w:hAnsiTheme="minorHAnsi" w:cstheme="minorHAnsi"/>
        </w:rPr>
        <w:t xml:space="preserve"> </w:t>
      </w:r>
      <w:r w:rsidRPr="003062EA">
        <w:rPr>
          <w:rFonts w:asciiTheme="minorHAnsi" w:hAnsiTheme="minorHAnsi" w:cstheme="minorHAnsi"/>
        </w:rPr>
        <w:t>rekabet yasağı hükümleri çerçevesinde çalışanların Şirketin faaliyet gösterdiği alanlarda benzer bir görev üstlenmeleri, elde ettikleri gizli bilgileri kullanmaları veya rakip kurumlarla paylaşmaları yasaktır.</w:t>
      </w:r>
      <w:r w:rsidRPr="003062EA">
        <w:rPr>
          <w:rFonts w:asciiTheme="minorHAnsi" w:hAnsiTheme="minorHAnsi" w:cstheme="minorHAnsi"/>
        </w:rPr>
        <w:t xml:space="preserve"> </w:t>
      </w:r>
      <w:r w:rsidR="003062EA" w:rsidRPr="003062EA">
        <w:rPr>
          <w:rFonts w:asciiTheme="minorHAnsi" w:hAnsiTheme="minorHAnsi" w:cstheme="minorHAnsi"/>
        </w:rPr>
        <w:t xml:space="preserve">Şirket; </w:t>
      </w:r>
      <w:r w:rsidRPr="003062EA">
        <w:rPr>
          <w:rFonts w:asciiTheme="minorHAnsi" w:hAnsiTheme="minorHAnsi" w:cstheme="minorHAnsi"/>
        </w:rPr>
        <w:t xml:space="preserve">sözleşmesel gizlilik yükümlülüklerinin ihlalini hem </w:t>
      </w:r>
      <w:r w:rsidR="003062EA" w:rsidRPr="003062EA">
        <w:rPr>
          <w:rStyle w:val="Gl"/>
          <w:rFonts w:asciiTheme="minorHAnsi" w:hAnsiTheme="minorHAnsi" w:cstheme="minorHAnsi"/>
          <w:b w:val="0"/>
          <w:bCs w:val="0"/>
        </w:rPr>
        <w:t>etik bir ihlal</w:t>
      </w:r>
      <w:r w:rsidR="003062EA" w:rsidRPr="003062EA">
        <w:rPr>
          <w:rFonts w:asciiTheme="minorHAnsi" w:hAnsiTheme="minorHAnsi" w:cstheme="minorHAnsi"/>
          <w:b/>
          <w:bCs/>
        </w:rPr>
        <w:t xml:space="preserve"> </w:t>
      </w:r>
      <w:r w:rsidRPr="003062EA">
        <w:rPr>
          <w:rFonts w:asciiTheme="minorHAnsi" w:hAnsiTheme="minorHAnsi" w:cstheme="minorHAnsi"/>
        </w:rPr>
        <w:t xml:space="preserve">hem de </w:t>
      </w:r>
      <w:r w:rsidR="003062EA" w:rsidRPr="003062EA">
        <w:rPr>
          <w:rFonts w:asciiTheme="minorHAnsi" w:hAnsiTheme="minorHAnsi" w:cstheme="minorHAnsi"/>
          <w:b/>
          <w:bCs/>
        </w:rPr>
        <w:t xml:space="preserve">hukuki bir sorumluluk </w:t>
      </w:r>
      <w:r w:rsidR="003062EA" w:rsidRPr="003062EA">
        <w:rPr>
          <w:rFonts w:asciiTheme="minorHAnsi" w:hAnsiTheme="minorHAnsi" w:cstheme="minorHAnsi"/>
        </w:rPr>
        <w:t xml:space="preserve">olarak değerlendirir. </w:t>
      </w:r>
      <w:r w:rsidRPr="003062EA">
        <w:rPr>
          <w:rFonts w:asciiTheme="minorHAnsi" w:hAnsiTheme="minorHAnsi" w:cstheme="minorHAnsi"/>
        </w:rPr>
        <w:t xml:space="preserve">Bu tür fiiller, olayın niteliğine göre </w:t>
      </w:r>
      <w:r w:rsidRPr="003062EA">
        <w:rPr>
          <w:rStyle w:val="Gl"/>
          <w:rFonts w:asciiTheme="minorHAnsi" w:hAnsiTheme="minorHAnsi" w:cstheme="minorHAnsi"/>
        </w:rPr>
        <w:t>disiplin yaptırımları</w:t>
      </w:r>
      <w:r w:rsidRPr="003062EA">
        <w:rPr>
          <w:rFonts w:asciiTheme="minorHAnsi" w:hAnsiTheme="minorHAnsi" w:cstheme="minorHAnsi"/>
        </w:rPr>
        <w:t xml:space="preserve">, </w:t>
      </w:r>
      <w:r w:rsidRPr="003062EA">
        <w:rPr>
          <w:rStyle w:val="Gl"/>
          <w:rFonts w:asciiTheme="minorHAnsi" w:hAnsiTheme="minorHAnsi" w:cstheme="minorHAnsi"/>
        </w:rPr>
        <w:t>tazmin yükümlülüğü</w:t>
      </w:r>
      <w:r w:rsidRPr="003062EA">
        <w:rPr>
          <w:rFonts w:asciiTheme="minorHAnsi" w:hAnsiTheme="minorHAnsi" w:cstheme="minorHAnsi"/>
        </w:rPr>
        <w:t xml:space="preserve"> veya </w:t>
      </w:r>
      <w:r w:rsidRPr="003062EA">
        <w:rPr>
          <w:rStyle w:val="Gl"/>
          <w:rFonts w:asciiTheme="minorHAnsi" w:hAnsiTheme="minorHAnsi" w:cstheme="minorHAnsi"/>
        </w:rPr>
        <w:t>cezai sorumluluk</w:t>
      </w:r>
      <w:r w:rsidRPr="003062EA">
        <w:rPr>
          <w:rFonts w:asciiTheme="minorHAnsi" w:hAnsiTheme="minorHAnsi" w:cstheme="minorHAnsi"/>
        </w:rPr>
        <w:t xml:space="preserve"> doğurabilir.</w:t>
      </w:r>
    </w:p>
    <w:p w:rsidR="00826CD5" w:rsidRDefault="00826CD5" w:rsidP="002A4224">
      <w:pPr>
        <w:pStyle w:val="AralkYok"/>
        <w:tabs>
          <w:tab w:val="left" w:pos="426"/>
          <w:tab w:val="left" w:pos="5715"/>
        </w:tabs>
        <w:ind w:left="426"/>
        <w:rPr>
          <w:rStyle w:val="Gl"/>
          <w:rFonts w:asciiTheme="minorHAnsi" w:hAnsiTheme="minorHAnsi" w:cstheme="minorHAnsi"/>
        </w:rPr>
      </w:pPr>
    </w:p>
    <w:p w:rsidR="002A651F" w:rsidRDefault="002A651F" w:rsidP="008C3D42">
      <w:pPr>
        <w:pStyle w:val="AralkYok"/>
        <w:tabs>
          <w:tab w:val="left" w:pos="426"/>
          <w:tab w:val="left" w:pos="5715"/>
        </w:tabs>
        <w:ind w:left="426"/>
        <w:rPr>
          <w:rStyle w:val="Gl"/>
          <w:rFonts w:asciiTheme="minorHAnsi" w:hAnsiTheme="minorHAnsi" w:cstheme="minorHAnsi"/>
          <w:b w:val="0"/>
          <w:bCs w:val="0"/>
        </w:rPr>
      </w:pPr>
      <w:r>
        <w:rPr>
          <w:rStyle w:val="Gl"/>
          <w:rFonts w:asciiTheme="minorHAnsi" w:hAnsiTheme="minorHAnsi" w:cstheme="minorHAnsi"/>
          <w:b w:val="0"/>
          <w:bCs w:val="0"/>
        </w:rPr>
        <w:t xml:space="preserve">Çalışanların gizlilik taahhütleri, Şirket tarafından benimsenen şu ilkeler doğrultusunda </w:t>
      </w:r>
      <w:r w:rsidR="00A22EFE">
        <w:rPr>
          <w:rStyle w:val="Gl"/>
          <w:rFonts w:asciiTheme="minorHAnsi" w:hAnsiTheme="minorHAnsi" w:cstheme="minorHAnsi"/>
          <w:b w:val="0"/>
          <w:bCs w:val="0"/>
        </w:rPr>
        <w:t>değerlendirilir</w:t>
      </w:r>
      <w:r>
        <w:rPr>
          <w:rStyle w:val="Gl"/>
          <w:rFonts w:asciiTheme="minorHAnsi" w:hAnsiTheme="minorHAnsi" w:cstheme="minorHAnsi"/>
          <w:b w:val="0"/>
          <w:bCs w:val="0"/>
        </w:rPr>
        <w:t>:</w:t>
      </w:r>
    </w:p>
    <w:p w:rsidR="00A22EFE" w:rsidRPr="00A22EFE" w:rsidRDefault="002A651F" w:rsidP="00A22EFE">
      <w:pPr>
        <w:pStyle w:val="AralkYok"/>
        <w:numPr>
          <w:ilvl w:val="0"/>
          <w:numId w:val="80"/>
        </w:numPr>
        <w:tabs>
          <w:tab w:val="left" w:pos="426"/>
          <w:tab w:val="left" w:pos="5715"/>
        </w:tabs>
        <w:rPr>
          <w:rFonts w:asciiTheme="minorHAnsi" w:hAnsiTheme="minorHAnsi" w:cstheme="minorHAnsi"/>
          <w:b/>
          <w:bCs/>
        </w:rPr>
      </w:pPr>
      <w:r w:rsidRPr="002A651F">
        <w:rPr>
          <w:rStyle w:val="Gl"/>
          <w:rFonts w:asciiTheme="minorHAnsi" w:hAnsiTheme="minorHAnsi" w:cstheme="minorHAnsi"/>
        </w:rPr>
        <w:t>Sadakat ve Güven İlkesi:</w:t>
      </w:r>
      <w:r w:rsidRPr="002A651F">
        <w:rPr>
          <w:rFonts w:asciiTheme="minorHAnsi" w:hAnsiTheme="minorHAnsi" w:cstheme="minorHAnsi"/>
        </w:rPr>
        <w:t xml:space="preserve"> </w:t>
      </w:r>
      <w:r w:rsidRPr="002A651F">
        <w:rPr>
          <w:rFonts w:asciiTheme="minorHAnsi" w:hAnsiTheme="minorHAnsi" w:cstheme="minorHAnsi"/>
        </w:rPr>
        <w:t>Her çalışan,</w:t>
      </w:r>
      <w:r w:rsidRPr="002A651F">
        <w:rPr>
          <w:rFonts w:asciiTheme="minorHAnsi" w:hAnsiTheme="minorHAnsi" w:cstheme="minorHAnsi"/>
        </w:rPr>
        <w:t xml:space="preserve"> </w:t>
      </w:r>
      <w:r w:rsidRPr="002A651F">
        <w:rPr>
          <w:rFonts w:asciiTheme="minorHAnsi" w:hAnsiTheme="minorHAnsi" w:cstheme="minorHAnsi"/>
        </w:rPr>
        <w:t xml:space="preserve">Şirkete karşı </w:t>
      </w:r>
      <w:r w:rsidRPr="002A651F">
        <w:rPr>
          <w:rStyle w:val="Gl"/>
          <w:rFonts w:asciiTheme="minorHAnsi" w:hAnsiTheme="minorHAnsi" w:cstheme="minorHAnsi"/>
        </w:rPr>
        <w:t>sadakat borcu</w:t>
      </w:r>
      <w:r w:rsidRPr="002A651F">
        <w:rPr>
          <w:rFonts w:asciiTheme="minorHAnsi" w:hAnsiTheme="minorHAnsi" w:cstheme="minorHAnsi"/>
        </w:rPr>
        <w:t xml:space="preserve"> altındadır.</w:t>
      </w:r>
      <w:r w:rsidRPr="002A651F">
        <w:rPr>
          <w:rFonts w:asciiTheme="minorHAnsi" w:hAnsiTheme="minorHAnsi" w:cstheme="minorHAnsi"/>
        </w:rPr>
        <w:t xml:space="preserve"> Bu yüzden g</w:t>
      </w:r>
      <w:r w:rsidRPr="002A651F">
        <w:rPr>
          <w:rFonts w:asciiTheme="minorHAnsi" w:hAnsiTheme="minorHAnsi" w:cstheme="minorHAnsi"/>
        </w:rPr>
        <w:t>örevi süresince edindiği tüm bilgileri, yalnızca şirketin menfaatleri doğrultusunda kullanır; Şirket’in, sponsorların veya katılımcıların çıkarlarını zedeleyecek hiçbir eylemde bulunmaz.</w:t>
      </w:r>
      <w:r w:rsidRPr="002A651F">
        <w:rPr>
          <w:rFonts w:asciiTheme="minorHAnsi" w:hAnsiTheme="minorHAnsi" w:cstheme="minorHAnsi"/>
        </w:rPr>
        <w:t xml:space="preserve"> </w:t>
      </w:r>
    </w:p>
    <w:p w:rsidR="00A22EFE" w:rsidRDefault="00A22EFE" w:rsidP="00A22EFE">
      <w:pPr>
        <w:pStyle w:val="AralkYok"/>
        <w:tabs>
          <w:tab w:val="left" w:pos="426"/>
          <w:tab w:val="left" w:pos="5715"/>
        </w:tabs>
        <w:ind w:left="1080"/>
        <w:rPr>
          <w:rStyle w:val="Gl"/>
          <w:rFonts w:asciiTheme="minorHAnsi" w:hAnsiTheme="minorHAnsi" w:cstheme="minorHAnsi"/>
        </w:rPr>
      </w:pPr>
    </w:p>
    <w:p w:rsidR="00A22EFE" w:rsidRDefault="002A651F" w:rsidP="00A22EFE">
      <w:pPr>
        <w:pStyle w:val="AralkYok"/>
        <w:numPr>
          <w:ilvl w:val="0"/>
          <w:numId w:val="80"/>
        </w:numPr>
        <w:tabs>
          <w:tab w:val="left" w:pos="426"/>
          <w:tab w:val="left" w:pos="5715"/>
        </w:tabs>
        <w:rPr>
          <w:rStyle w:val="Gl"/>
          <w:rFonts w:asciiTheme="minorHAnsi" w:hAnsiTheme="minorHAnsi" w:cstheme="minorHAnsi"/>
        </w:rPr>
      </w:pPr>
      <w:r w:rsidRPr="00A22EFE">
        <w:rPr>
          <w:rStyle w:val="Gl"/>
          <w:rFonts w:asciiTheme="minorHAnsi" w:hAnsiTheme="minorHAnsi" w:cstheme="minorHAnsi"/>
        </w:rPr>
        <w:t xml:space="preserve">Sır Saklama Yükümlülüğü ve Mahremiyet İlkesi: </w:t>
      </w:r>
      <w:r w:rsidRPr="00A22EFE">
        <w:rPr>
          <w:rFonts w:asciiTheme="minorHAnsi" w:hAnsiTheme="minorHAnsi" w:cstheme="minorHAnsi"/>
        </w:rPr>
        <w:t>Çalışan</w:t>
      </w:r>
      <w:r w:rsidR="00A22EFE">
        <w:rPr>
          <w:rFonts w:asciiTheme="minorHAnsi" w:hAnsiTheme="minorHAnsi" w:cstheme="minorHAnsi"/>
        </w:rPr>
        <w:t>ın</w:t>
      </w:r>
      <w:r w:rsidRPr="00A22EFE">
        <w:rPr>
          <w:rFonts w:asciiTheme="minorHAnsi" w:hAnsiTheme="minorHAnsi" w:cstheme="minorHAnsi"/>
        </w:rPr>
        <w:t xml:space="preserve">, görevi nedeniyle öğrendiği her türlü bilgi, belge, veri, rapor ve ticari sır hakkında </w:t>
      </w:r>
      <w:r w:rsidRPr="00A22EFE">
        <w:rPr>
          <w:rStyle w:val="Gl"/>
          <w:rFonts w:asciiTheme="minorHAnsi" w:hAnsiTheme="minorHAnsi" w:cstheme="minorHAnsi"/>
          <w:b w:val="0"/>
          <w:bCs w:val="0"/>
        </w:rPr>
        <w:t>sır saklama yükümlülüğü</w:t>
      </w:r>
      <w:r w:rsidRPr="00A22EFE">
        <w:rPr>
          <w:rFonts w:asciiTheme="minorHAnsi" w:hAnsiTheme="minorHAnsi" w:cstheme="minorHAnsi"/>
        </w:rPr>
        <w:t xml:space="preserve"> altındadır.</w:t>
      </w:r>
      <w:r w:rsidRPr="00A22EFE">
        <w:rPr>
          <w:rFonts w:asciiTheme="minorHAnsi" w:hAnsiTheme="minorHAnsi" w:cstheme="minorHAnsi"/>
        </w:rPr>
        <w:t xml:space="preserve"> </w:t>
      </w:r>
      <w:r w:rsidRPr="00A22EFE">
        <w:rPr>
          <w:rFonts w:asciiTheme="minorHAnsi" w:hAnsiTheme="minorHAnsi" w:cstheme="minorHAnsi"/>
        </w:rPr>
        <w:t>Bu yükümlülük</w:t>
      </w:r>
      <w:r w:rsidRPr="00A22EFE">
        <w:rPr>
          <w:rFonts w:asciiTheme="minorHAnsi" w:hAnsiTheme="minorHAnsi" w:cstheme="minorHAnsi"/>
        </w:rPr>
        <w:t xml:space="preserve"> </w:t>
      </w:r>
      <w:r w:rsidRPr="00A22EFE">
        <w:rPr>
          <w:rFonts w:asciiTheme="minorHAnsi" w:hAnsiTheme="minorHAnsi" w:cstheme="minorHAnsi"/>
        </w:rPr>
        <w:t>hem görev süresi boyunca hem de görev sona erdikten sonra devam eder.</w:t>
      </w:r>
    </w:p>
    <w:p w:rsidR="00A22EFE" w:rsidRDefault="00A22EFE" w:rsidP="00A22EFE">
      <w:pPr>
        <w:pStyle w:val="ListeParagraf"/>
        <w:rPr>
          <w:rStyle w:val="Gl"/>
          <w:rFonts w:asciiTheme="minorHAnsi" w:hAnsiTheme="minorHAnsi" w:cstheme="minorHAnsi"/>
        </w:rPr>
      </w:pPr>
    </w:p>
    <w:p w:rsidR="00A22EFE" w:rsidRDefault="002A651F" w:rsidP="00A22EFE">
      <w:pPr>
        <w:pStyle w:val="AralkYok"/>
        <w:numPr>
          <w:ilvl w:val="0"/>
          <w:numId w:val="80"/>
        </w:numPr>
        <w:tabs>
          <w:tab w:val="left" w:pos="426"/>
          <w:tab w:val="left" w:pos="5715"/>
        </w:tabs>
        <w:rPr>
          <w:rFonts w:asciiTheme="minorHAnsi" w:hAnsiTheme="minorHAnsi" w:cstheme="minorHAnsi"/>
          <w:b/>
          <w:bCs/>
        </w:rPr>
      </w:pPr>
      <w:r w:rsidRPr="00A22EFE">
        <w:rPr>
          <w:rStyle w:val="Gl"/>
          <w:rFonts w:asciiTheme="minorHAnsi" w:hAnsiTheme="minorHAnsi" w:cstheme="minorHAnsi"/>
        </w:rPr>
        <w:t xml:space="preserve">Rekabet Etmeme ve Bilginin Kötüye Kullanımını Önleme İlkesi: </w:t>
      </w:r>
      <w:r w:rsidRPr="00A22EFE">
        <w:rPr>
          <w:rFonts w:asciiTheme="minorHAnsi" w:hAnsiTheme="minorHAnsi" w:cstheme="minorHAnsi"/>
        </w:rPr>
        <w:t xml:space="preserve">Çalışanlar, iş ilişkisi devam ettiği sürece veya iş ilişkisinin sona ermesinden sonra belirlenen süre boyunca, Şirketle doğrudan veya dolaylı biçimde </w:t>
      </w:r>
      <w:r w:rsidRPr="00A22EFE">
        <w:rPr>
          <w:rStyle w:val="Gl"/>
          <w:rFonts w:asciiTheme="minorHAnsi" w:hAnsiTheme="minorHAnsi" w:cstheme="minorHAnsi"/>
          <w:b w:val="0"/>
          <w:bCs w:val="0"/>
        </w:rPr>
        <w:t>rekabet teşkil eden</w:t>
      </w:r>
      <w:r w:rsidRPr="00A22EFE">
        <w:rPr>
          <w:rFonts w:asciiTheme="minorHAnsi" w:hAnsiTheme="minorHAnsi" w:cstheme="minorHAnsi"/>
        </w:rPr>
        <w:t xml:space="preserve"> herhangi bir faaliyette bulunamaz.</w:t>
      </w:r>
      <w:r w:rsidRPr="00A22EFE">
        <w:rPr>
          <w:rFonts w:asciiTheme="minorHAnsi" w:hAnsiTheme="minorHAnsi" w:cstheme="minorHAnsi"/>
        </w:rPr>
        <w:t xml:space="preserve"> </w:t>
      </w:r>
      <w:r w:rsidRPr="00A22EFE">
        <w:rPr>
          <w:rFonts w:asciiTheme="minorHAnsi" w:hAnsiTheme="minorHAnsi" w:cstheme="minorHAnsi"/>
        </w:rPr>
        <w:t>Şirket bünyesinde elde edilen gizli bilgiler, iş modelleri veya araştırma sonuçları, rakip kuruluşların lehine kullanılamaz.</w:t>
      </w:r>
    </w:p>
    <w:p w:rsidR="00A22EFE" w:rsidRDefault="00A22EFE" w:rsidP="00A22EFE">
      <w:pPr>
        <w:pStyle w:val="ListeParagraf"/>
        <w:rPr>
          <w:rStyle w:val="Gl"/>
          <w:rFonts w:asciiTheme="minorHAnsi" w:hAnsiTheme="minorHAnsi" w:cstheme="minorHAnsi"/>
        </w:rPr>
      </w:pPr>
    </w:p>
    <w:p w:rsidR="00A22EFE" w:rsidRDefault="002A651F" w:rsidP="00A22EFE">
      <w:pPr>
        <w:pStyle w:val="AralkYok"/>
        <w:numPr>
          <w:ilvl w:val="0"/>
          <w:numId w:val="80"/>
        </w:numPr>
        <w:tabs>
          <w:tab w:val="left" w:pos="426"/>
          <w:tab w:val="left" w:pos="5715"/>
        </w:tabs>
        <w:rPr>
          <w:rFonts w:asciiTheme="minorHAnsi" w:hAnsiTheme="minorHAnsi" w:cstheme="minorHAnsi"/>
          <w:b/>
          <w:bCs/>
        </w:rPr>
      </w:pPr>
      <w:r w:rsidRPr="00A22EFE">
        <w:rPr>
          <w:rStyle w:val="Gl"/>
          <w:rFonts w:asciiTheme="minorHAnsi" w:hAnsiTheme="minorHAnsi" w:cstheme="minorHAnsi"/>
        </w:rPr>
        <w:t xml:space="preserve">Bilgi ve Belge Güvenliği İlkesi: </w:t>
      </w:r>
      <w:r w:rsidRPr="00A22EFE">
        <w:rPr>
          <w:rFonts w:asciiTheme="minorHAnsi" w:hAnsiTheme="minorHAnsi" w:cstheme="minorHAnsi"/>
        </w:rPr>
        <w:t>Çalışan, Şirkete ait her türlü bilgi, belge, rapor ve elektronik kaydın güvenliğinden sorumludur.</w:t>
      </w:r>
      <w:r w:rsidRPr="00A22EFE">
        <w:rPr>
          <w:rFonts w:asciiTheme="minorHAnsi" w:hAnsiTheme="minorHAnsi" w:cstheme="minorHAnsi"/>
        </w:rPr>
        <w:t xml:space="preserve"> </w:t>
      </w:r>
      <w:r w:rsidRPr="00A22EFE">
        <w:rPr>
          <w:rFonts w:asciiTheme="minorHAnsi" w:hAnsiTheme="minorHAnsi" w:cstheme="minorHAnsi"/>
        </w:rPr>
        <w:t>Kişisel cihazlar üzerinden veri indirme, paylaşma veya saklama eylemleri, gizlilik ihlali kapsamında değerlendirilir.</w:t>
      </w:r>
      <w:r>
        <w:t xml:space="preserve"> </w:t>
      </w:r>
    </w:p>
    <w:p w:rsidR="00A22EFE" w:rsidRPr="00A22EFE" w:rsidRDefault="00A22EFE" w:rsidP="00A22EFE">
      <w:pPr>
        <w:pStyle w:val="ListeParagraf"/>
        <w:rPr>
          <w:rStyle w:val="Gl"/>
          <w:rFonts w:asciiTheme="minorHAnsi" w:hAnsiTheme="minorHAnsi" w:cstheme="minorHAnsi"/>
        </w:rPr>
      </w:pPr>
    </w:p>
    <w:p w:rsidR="00A22EFE" w:rsidRDefault="002A651F" w:rsidP="00A22EFE">
      <w:pPr>
        <w:pStyle w:val="AralkYok"/>
        <w:numPr>
          <w:ilvl w:val="0"/>
          <w:numId w:val="80"/>
        </w:numPr>
        <w:tabs>
          <w:tab w:val="left" w:pos="426"/>
          <w:tab w:val="left" w:pos="5715"/>
        </w:tabs>
        <w:rPr>
          <w:rFonts w:asciiTheme="minorHAnsi" w:hAnsiTheme="minorHAnsi" w:cstheme="minorHAnsi"/>
          <w:b/>
          <w:bCs/>
        </w:rPr>
      </w:pPr>
      <w:r w:rsidRPr="00A22EFE">
        <w:rPr>
          <w:rStyle w:val="Gl"/>
          <w:rFonts w:asciiTheme="minorHAnsi" w:hAnsiTheme="minorHAnsi" w:cstheme="minorHAnsi"/>
        </w:rPr>
        <w:t xml:space="preserve">Sözleşmesel Sorumluluk İlkesi: </w:t>
      </w:r>
      <w:r w:rsidRPr="00A22EFE">
        <w:rPr>
          <w:rFonts w:asciiTheme="minorHAnsi" w:hAnsiTheme="minorHAnsi" w:cstheme="minorHAnsi"/>
        </w:rPr>
        <w:t xml:space="preserve">Gizlilik taahhütlerinin ihlali, yalnızca etik bir yükümlülüğün değil, aynı zamanda </w:t>
      </w:r>
      <w:r w:rsidRPr="00A22EFE">
        <w:rPr>
          <w:rStyle w:val="Gl"/>
          <w:rFonts w:asciiTheme="minorHAnsi" w:hAnsiTheme="minorHAnsi" w:cstheme="minorHAnsi"/>
        </w:rPr>
        <w:t>sözleşmesel bir borcun</w:t>
      </w:r>
      <w:r w:rsidRPr="00A22EFE">
        <w:rPr>
          <w:rFonts w:asciiTheme="minorHAnsi" w:hAnsiTheme="minorHAnsi" w:cstheme="minorHAnsi"/>
        </w:rPr>
        <w:t xml:space="preserve"> ihlali anlamına gelir.</w:t>
      </w:r>
      <w:r w:rsidRPr="00A22EFE">
        <w:rPr>
          <w:rFonts w:asciiTheme="minorHAnsi" w:hAnsiTheme="minorHAnsi" w:cstheme="minorHAnsi"/>
        </w:rPr>
        <w:t xml:space="preserve"> </w:t>
      </w:r>
      <w:r w:rsidRPr="00A22EFE">
        <w:rPr>
          <w:rFonts w:asciiTheme="minorHAnsi" w:hAnsiTheme="minorHAnsi" w:cstheme="minorHAnsi"/>
        </w:rPr>
        <w:t>Bu durumda Şirke</w:t>
      </w:r>
      <w:r w:rsidRPr="00A22EFE">
        <w:rPr>
          <w:rFonts w:asciiTheme="minorHAnsi" w:hAnsiTheme="minorHAnsi" w:cstheme="minorHAnsi"/>
        </w:rPr>
        <w:t>t; uğradığı</w:t>
      </w:r>
      <w:r w:rsidRPr="00A22EFE">
        <w:rPr>
          <w:rFonts w:asciiTheme="minorHAnsi" w:hAnsiTheme="minorHAnsi" w:cstheme="minorHAnsi"/>
        </w:rPr>
        <w:t xml:space="preserve"> zararların tazminini talep </w:t>
      </w:r>
      <w:r w:rsidRPr="00A22EFE">
        <w:rPr>
          <w:rFonts w:asciiTheme="minorHAnsi" w:hAnsiTheme="minorHAnsi" w:cstheme="minorHAnsi"/>
        </w:rPr>
        <w:t>edebilir,</w:t>
      </w:r>
      <w:r w:rsidRPr="00A22EFE">
        <w:rPr>
          <w:rFonts w:asciiTheme="minorHAnsi" w:hAnsiTheme="minorHAnsi" w:cstheme="minorHAnsi"/>
        </w:rPr>
        <w:t xml:space="preserve"> gerekmesi halinde cezai şart hükümleri uygulanabilir.</w:t>
      </w:r>
      <w:r w:rsidR="008C3D42" w:rsidRPr="00A22EFE">
        <w:rPr>
          <w:rStyle w:val="Gl"/>
          <w:rFonts w:asciiTheme="minorHAnsi" w:hAnsiTheme="minorHAnsi" w:cstheme="minorHAnsi"/>
        </w:rPr>
        <w:t xml:space="preserve"> </w:t>
      </w:r>
      <w:r w:rsidR="008C3D42" w:rsidRPr="00A22EFE">
        <w:rPr>
          <w:rStyle w:val="Gl"/>
          <w:rFonts w:asciiTheme="minorHAnsi" w:hAnsiTheme="minorHAnsi" w:cstheme="minorHAnsi"/>
          <w:b w:val="0"/>
          <w:bCs w:val="0"/>
        </w:rPr>
        <w:t>B</w:t>
      </w:r>
      <w:r w:rsidRPr="00A22EFE">
        <w:rPr>
          <w:rFonts w:asciiTheme="minorHAnsi" w:hAnsiTheme="minorHAnsi" w:cstheme="minorHAnsi"/>
        </w:rPr>
        <w:t xml:space="preserve">u süreç, </w:t>
      </w:r>
      <w:r w:rsidRPr="00A22EFE">
        <w:rPr>
          <w:rStyle w:val="Gl"/>
          <w:rFonts w:asciiTheme="minorHAnsi" w:hAnsiTheme="minorHAnsi" w:cstheme="minorHAnsi"/>
          <w:b w:val="0"/>
          <w:bCs w:val="0"/>
        </w:rPr>
        <w:t>adil yargılama ve orantılılık</w:t>
      </w:r>
      <w:r w:rsidRPr="00A22EFE">
        <w:rPr>
          <w:rFonts w:asciiTheme="minorHAnsi" w:hAnsiTheme="minorHAnsi" w:cstheme="minorHAnsi"/>
        </w:rPr>
        <w:t xml:space="preserve"> ilkelerine uygun biçimde yürütülür.</w:t>
      </w:r>
    </w:p>
    <w:p w:rsidR="00A22EFE" w:rsidRDefault="00A22EFE" w:rsidP="00A22EFE">
      <w:pPr>
        <w:pStyle w:val="ListeParagraf"/>
        <w:rPr>
          <w:rStyle w:val="Gl"/>
          <w:rFonts w:asciiTheme="minorHAnsi" w:hAnsiTheme="minorHAnsi" w:cstheme="minorHAnsi"/>
        </w:rPr>
      </w:pPr>
    </w:p>
    <w:p w:rsidR="00407735" w:rsidRPr="00B21887" w:rsidRDefault="002A651F" w:rsidP="00B21887">
      <w:pPr>
        <w:pStyle w:val="AralkYok"/>
        <w:numPr>
          <w:ilvl w:val="0"/>
          <w:numId w:val="80"/>
        </w:numPr>
        <w:tabs>
          <w:tab w:val="left" w:pos="426"/>
          <w:tab w:val="left" w:pos="5715"/>
        </w:tabs>
        <w:rPr>
          <w:rStyle w:val="Gl"/>
          <w:rFonts w:asciiTheme="minorHAnsi" w:hAnsiTheme="minorHAnsi" w:cstheme="minorHAnsi"/>
        </w:rPr>
      </w:pPr>
      <w:r w:rsidRPr="00A22EFE">
        <w:rPr>
          <w:rStyle w:val="Gl"/>
          <w:rFonts w:asciiTheme="minorHAnsi" w:hAnsiTheme="minorHAnsi" w:cstheme="minorHAnsi"/>
        </w:rPr>
        <w:t xml:space="preserve">Etik Uyum ve Süreklilik İlkesi: </w:t>
      </w:r>
      <w:r w:rsidRPr="00A22EFE">
        <w:rPr>
          <w:rFonts w:asciiTheme="minorHAnsi" w:hAnsiTheme="minorHAnsi" w:cstheme="minorHAnsi"/>
        </w:rPr>
        <w:t xml:space="preserve">Gizlilik taahhütleri statik bir sözleşme hükmü olarak </w:t>
      </w:r>
      <w:r w:rsidR="008C3D42" w:rsidRPr="00A22EFE">
        <w:rPr>
          <w:rFonts w:asciiTheme="minorHAnsi" w:hAnsiTheme="minorHAnsi" w:cstheme="minorHAnsi"/>
        </w:rPr>
        <w:t xml:space="preserve">değil, yaşayan etik bir sorumluluk olarak değerlendirilir. </w:t>
      </w:r>
      <w:r w:rsidR="008C3D42" w:rsidRPr="00A22EFE">
        <w:rPr>
          <w:rFonts w:asciiTheme="minorHAnsi" w:hAnsiTheme="minorHAnsi" w:cstheme="minorHAnsi"/>
        </w:rPr>
        <w:t xml:space="preserve">Çalışanların gizlilik farkındalığını güçlendirmek amacıyla düzenli olarak </w:t>
      </w:r>
      <w:r w:rsidR="008C3D42" w:rsidRPr="00A22EFE">
        <w:rPr>
          <w:rStyle w:val="Gl"/>
          <w:rFonts w:asciiTheme="minorHAnsi" w:hAnsiTheme="minorHAnsi" w:cstheme="minorHAnsi"/>
          <w:b w:val="0"/>
          <w:bCs w:val="0"/>
        </w:rPr>
        <w:t>eğitim, oryantasyon ve etik uyum programları</w:t>
      </w:r>
      <w:r w:rsidR="008C3D42" w:rsidRPr="00A22EFE">
        <w:rPr>
          <w:rFonts w:asciiTheme="minorHAnsi" w:hAnsiTheme="minorHAnsi" w:cstheme="minorHAnsi"/>
          <w:b/>
          <w:bCs/>
        </w:rPr>
        <w:t xml:space="preserve"> </w:t>
      </w:r>
      <w:r w:rsidR="008C3D42" w:rsidRPr="00A22EFE">
        <w:rPr>
          <w:rFonts w:asciiTheme="minorHAnsi" w:hAnsiTheme="minorHAnsi" w:cstheme="minorHAnsi"/>
        </w:rPr>
        <w:t>uygulanır.</w:t>
      </w:r>
    </w:p>
    <w:p w:rsidR="00377CCF" w:rsidRPr="003613C6" w:rsidRDefault="00377CCF" w:rsidP="00B83E8D">
      <w:pPr>
        <w:pStyle w:val="AralkYok"/>
        <w:tabs>
          <w:tab w:val="left" w:pos="426"/>
        </w:tabs>
        <w:rPr>
          <w:rStyle w:val="Gl"/>
          <w:rFonts w:asciiTheme="minorHAnsi" w:hAnsiTheme="minorHAnsi" w:cstheme="minorHAnsi"/>
          <w:b w:val="0"/>
          <w:bCs w:val="0"/>
        </w:rPr>
      </w:pPr>
    </w:p>
    <w:p w:rsidR="00407735" w:rsidRDefault="00407735" w:rsidP="00407735">
      <w:pPr>
        <w:pStyle w:val="AralkYok"/>
        <w:numPr>
          <w:ilvl w:val="0"/>
          <w:numId w:val="39"/>
        </w:numPr>
        <w:tabs>
          <w:tab w:val="left" w:pos="0"/>
          <w:tab w:val="left" w:pos="567"/>
          <w:tab w:val="left" w:pos="709"/>
        </w:tabs>
        <w:ind w:left="284" w:hanging="284"/>
        <w:rPr>
          <w:rFonts w:asciiTheme="minorHAnsi" w:hAnsiTheme="minorHAnsi" w:cstheme="minorHAnsi"/>
          <w:b/>
          <w:bCs/>
          <w:u w:val="single"/>
        </w:rPr>
      </w:pPr>
      <w:r>
        <w:rPr>
          <w:rFonts w:asciiTheme="minorHAnsi" w:hAnsiTheme="minorHAnsi" w:cstheme="minorHAnsi"/>
          <w:b/>
          <w:bCs/>
          <w:u w:val="single"/>
        </w:rPr>
        <w:t xml:space="preserve">GİZLİLİĞE </w:t>
      </w:r>
      <w:r w:rsidR="00EE00A1" w:rsidRPr="003613C6">
        <w:rPr>
          <w:rFonts w:asciiTheme="minorHAnsi" w:hAnsiTheme="minorHAnsi" w:cstheme="minorHAnsi"/>
          <w:b/>
          <w:bCs/>
          <w:u w:val="single"/>
        </w:rPr>
        <w:t>İLİŞKİN ALINAN ÖNLEMLER</w:t>
      </w:r>
    </w:p>
    <w:p w:rsidR="00407735" w:rsidRDefault="00407735" w:rsidP="00407735">
      <w:pPr>
        <w:pStyle w:val="AralkYok"/>
        <w:tabs>
          <w:tab w:val="left" w:pos="0"/>
          <w:tab w:val="left" w:pos="567"/>
          <w:tab w:val="left" w:pos="709"/>
        </w:tabs>
        <w:rPr>
          <w:rFonts w:asciiTheme="minorHAnsi" w:hAnsiTheme="minorHAnsi" w:cstheme="minorHAnsi"/>
        </w:rPr>
      </w:pPr>
      <w:r w:rsidRPr="00407735">
        <w:rPr>
          <w:rFonts w:asciiTheme="minorHAnsi" w:hAnsiTheme="minorHAnsi" w:cstheme="minorHAnsi"/>
        </w:rPr>
        <w:t>Şirket;</w:t>
      </w:r>
      <w:r w:rsidRPr="00407735">
        <w:rPr>
          <w:rFonts w:asciiTheme="minorHAnsi" w:hAnsiTheme="minorHAnsi" w:cstheme="minorHAnsi"/>
        </w:rPr>
        <w:t xml:space="preserve"> </w:t>
      </w:r>
      <w:r w:rsidRPr="00407735">
        <w:rPr>
          <w:rFonts w:asciiTheme="minorHAnsi" w:hAnsiTheme="minorHAnsi" w:cstheme="minorHAnsi"/>
          <w:b/>
          <w:bCs/>
        </w:rPr>
        <w:t>gizliliğin korunmasını</w:t>
      </w:r>
      <w:r w:rsidRPr="00407735">
        <w:rPr>
          <w:rFonts w:asciiTheme="minorHAnsi" w:hAnsiTheme="minorHAnsi" w:cstheme="minorHAnsi"/>
        </w:rPr>
        <w:t xml:space="preserve"> yalnızca bilgi sistemlerinin güvenliğiyle sınırlı görmez; çalışanların davranış biçimlerinden iletişim tarzlarına, ofis düzeninden veri paylaşımına kadar </w:t>
      </w:r>
      <w:r w:rsidRPr="00407735">
        <w:rPr>
          <w:rFonts w:asciiTheme="minorHAnsi" w:hAnsiTheme="minorHAnsi" w:cstheme="minorHAnsi"/>
        </w:rPr>
        <w:t xml:space="preserve">tüm kurumsal yaşamın ayrılmaz bir parçası olarak ele alır. </w:t>
      </w:r>
      <w:r w:rsidRPr="00407735">
        <w:rPr>
          <w:rFonts w:asciiTheme="minorHAnsi" w:hAnsiTheme="minorHAnsi" w:cstheme="minorHAnsi"/>
        </w:rPr>
        <w:t>Bu kapsamda alınan önlemle</w:t>
      </w:r>
      <w:r w:rsidRPr="00B21887">
        <w:rPr>
          <w:rFonts w:asciiTheme="minorHAnsi" w:hAnsiTheme="minorHAnsi" w:cstheme="minorHAnsi"/>
        </w:rPr>
        <w:t>r</w:t>
      </w:r>
      <w:r w:rsidR="00B21887" w:rsidRPr="00B21887">
        <w:rPr>
          <w:rFonts w:asciiTheme="minorHAnsi" w:hAnsiTheme="minorHAnsi" w:cstheme="minorHAnsi"/>
        </w:rPr>
        <w:t>;</w:t>
      </w:r>
      <w:r w:rsidR="00B21887">
        <w:rPr>
          <w:rFonts w:asciiTheme="minorHAnsi" w:hAnsiTheme="minorHAnsi" w:cstheme="minorHAnsi"/>
          <w:b/>
          <w:bCs/>
        </w:rPr>
        <w:t xml:space="preserve"> </w:t>
      </w:r>
      <w:r w:rsidRPr="00407735">
        <w:rPr>
          <w:rStyle w:val="Gl"/>
          <w:rFonts w:asciiTheme="minorHAnsi" w:hAnsiTheme="minorHAnsi" w:cstheme="minorHAnsi"/>
          <w:b w:val="0"/>
          <w:bCs w:val="0"/>
        </w:rPr>
        <w:t>etik bilinç, mesleki sorumluluk ve kurumsal güven kültürü</w:t>
      </w:r>
      <w:r w:rsidRPr="00407735">
        <w:rPr>
          <w:rFonts w:asciiTheme="minorHAnsi" w:hAnsiTheme="minorHAnsi" w:cstheme="minorHAnsi"/>
        </w:rPr>
        <w:t xml:space="preserve"> üzerine inşa edilmiştir.</w:t>
      </w:r>
      <w:r>
        <w:rPr>
          <w:rFonts w:asciiTheme="minorHAnsi" w:hAnsiTheme="minorHAnsi" w:cstheme="minorHAnsi"/>
        </w:rPr>
        <w:t xml:space="preserve"> </w:t>
      </w:r>
      <w:r w:rsidRPr="00B21887">
        <w:rPr>
          <w:rFonts w:asciiTheme="minorHAnsi" w:hAnsiTheme="minorHAnsi" w:cstheme="minorHAnsi"/>
        </w:rPr>
        <w:t>Bu</w:t>
      </w:r>
      <w:r>
        <w:t xml:space="preserve"> </w:t>
      </w:r>
      <w:r w:rsidR="00B21887">
        <w:rPr>
          <w:rFonts w:asciiTheme="minorHAnsi" w:hAnsiTheme="minorHAnsi" w:cstheme="minorHAnsi"/>
        </w:rPr>
        <w:t>doğrultuda ortaya konulan</w:t>
      </w:r>
      <w:r w:rsidRPr="00407735">
        <w:rPr>
          <w:rFonts w:asciiTheme="minorHAnsi" w:hAnsiTheme="minorHAnsi" w:cstheme="minorHAnsi"/>
        </w:rPr>
        <w:t xml:space="preserve"> amaç</w:t>
      </w:r>
      <w:r w:rsidRPr="00407735">
        <w:rPr>
          <w:rFonts w:asciiTheme="minorHAnsi" w:hAnsiTheme="minorHAnsi" w:cstheme="minorHAnsi"/>
        </w:rPr>
        <w:t xml:space="preserve">, Şirket içinde paylaşılan hiçbir bilginin, kişinin onayı veya yetkili mercilerin izni olmadan ifşa edilmemesini; </w:t>
      </w:r>
      <w:r w:rsidRPr="00407735">
        <w:rPr>
          <w:rFonts w:asciiTheme="minorHAnsi" w:hAnsiTheme="minorHAnsi" w:cstheme="minorHAnsi"/>
          <w:b/>
          <w:bCs/>
        </w:rPr>
        <w:t>kişisel, ticari veya bilimsel mahremiyetin</w:t>
      </w:r>
      <w:r w:rsidRPr="00407735">
        <w:rPr>
          <w:rFonts w:asciiTheme="minorHAnsi" w:hAnsiTheme="minorHAnsi" w:cstheme="minorHAnsi"/>
        </w:rPr>
        <w:t xml:space="preserve"> her durumda korunmasını sağlamaktır.</w:t>
      </w:r>
    </w:p>
    <w:p w:rsidR="00407735" w:rsidRDefault="00407735" w:rsidP="00407735">
      <w:pPr>
        <w:pStyle w:val="AralkYok"/>
        <w:tabs>
          <w:tab w:val="left" w:pos="0"/>
          <w:tab w:val="left" w:pos="567"/>
          <w:tab w:val="left" w:pos="709"/>
        </w:tabs>
        <w:rPr>
          <w:rFonts w:asciiTheme="minorHAnsi" w:hAnsiTheme="minorHAnsi" w:cstheme="minorHAnsi"/>
        </w:rPr>
      </w:pPr>
    </w:p>
    <w:p w:rsidR="000A2510" w:rsidRDefault="00407735" w:rsidP="003D5EA4">
      <w:pPr>
        <w:pStyle w:val="AralkYok"/>
        <w:numPr>
          <w:ilvl w:val="0"/>
          <w:numId w:val="80"/>
        </w:numPr>
        <w:tabs>
          <w:tab w:val="left" w:pos="567"/>
          <w:tab w:val="left" w:pos="709"/>
          <w:tab w:val="left" w:pos="851"/>
        </w:tabs>
        <w:ind w:hanging="938"/>
        <w:rPr>
          <w:rFonts w:asciiTheme="minorHAnsi" w:hAnsiTheme="minorHAnsi" w:cstheme="minorHAnsi"/>
          <w:b/>
          <w:bCs/>
        </w:rPr>
      </w:pPr>
      <w:r w:rsidRPr="00407735">
        <w:rPr>
          <w:rFonts w:asciiTheme="minorHAnsi" w:hAnsiTheme="minorHAnsi" w:cstheme="minorHAnsi"/>
          <w:b/>
          <w:bCs/>
          <w:u w:val="single"/>
        </w:rPr>
        <w:t>Etik Önlemler:</w:t>
      </w:r>
      <w:r w:rsidRPr="00407735">
        <w:rPr>
          <w:rFonts w:asciiTheme="minorHAnsi" w:hAnsiTheme="minorHAnsi" w:cstheme="minorHAnsi"/>
          <w:b/>
          <w:bCs/>
        </w:rPr>
        <w:t xml:space="preserve"> </w:t>
      </w:r>
    </w:p>
    <w:p w:rsidR="000A2510" w:rsidRPr="000A2510" w:rsidRDefault="00407735" w:rsidP="000A2510">
      <w:pPr>
        <w:pStyle w:val="AralkYok"/>
        <w:tabs>
          <w:tab w:val="left" w:pos="0"/>
          <w:tab w:val="left" w:pos="567"/>
          <w:tab w:val="left" w:pos="709"/>
        </w:tabs>
        <w:ind w:left="142"/>
        <w:rPr>
          <w:rFonts w:asciiTheme="minorHAnsi" w:hAnsiTheme="minorHAnsi" w:cstheme="minorHAnsi"/>
          <w:b/>
          <w:bCs/>
        </w:rPr>
      </w:pPr>
      <w:r w:rsidRPr="000A2510">
        <w:rPr>
          <w:rFonts w:asciiTheme="minorHAnsi" w:hAnsiTheme="minorHAnsi" w:cstheme="minorHAnsi"/>
        </w:rPr>
        <w:t>Çalışanlar, görevleri gereği edindikleri her türlü bilgiyi yalnızca işin gereği kadar kullanır; merak, kişisel çıkar veya sosyal ilişki amacıyla bilgi paylaşımı yapılmaz.</w:t>
      </w:r>
      <w:r w:rsidRPr="000A2510">
        <w:rPr>
          <w:rFonts w:asciiTheme="minorHAnsi" w:hAnsiTheme="minorHAnsi" w:cstheme="minorHAnsi"/>
        </w:rPr>
        <w:t xml:space="preserve"> </w:t>
      </w:r>
      <w:r w:rsidRPr="000A2510">
        <w:rPr>
          <w:rFonts w:asciiTheme="minorHAnsi" w:hAnsiTheme="minorHAnsi" w:cstheme="minorHAnsi"/>
        </w:rPr>
        <w:t xml:space="preserve">Klinik araştırma verileri, katılımcı bilgileri, sözleşme içerikleri veya proje detayları iş ortamı dışında hiçbir biçimde konuşulmaz, </w:t>
      </w:r>
      <w:r w:rsidRPr="000A2510">
        <w:rPr>
          <w:rFonts w:asciiTheme="minorHAnsi" w:hAnsiTheme="minorHAnsi" w:cstheme="minorHAnsi"/>
        </w:rPr>
        <w:t xml:space="preserve">yazışmalara konu edilmez </w:t>
      </w:r>
      <w:r w:rsidRPr="000A2510">
        <w:rPr>
          <w:rFonts w:asciiTheme="minorHAnsi" w:hAnsiTheme="minorHAnsi" w:cstheme="minorHAnsi"/>
        </w:rPr>
        <w:t>veya sosyal medyada ima dahi edilmez.</w:t>
      </w:r>
      <w:r w:rsidRPr="000A2510">
        <w:rPr>
          <w:rFonts w:asciiTheme="minorHAnsi" w:hAnsiTheme="minorHAnsi" w:cstheme="minorHAnsi"/>
        </w:rPr>
        <w:t xml:space="preserve"> </w:t>
      </w:r>
      <w:r w:rsidRPr="000A2510">
        <w:rPr>
          <w:rFonts w:asciiTheme="minorHAnsi" w:hAnsiTheme="minorHAnsi" w:cstheme="minorHAnsi"/>
        </w:rPr>
        <w:t>Çalışanlar, duydukları veya öğrendikleri gizli bilgileri üçüncü kişilerle paylaşmamakla yükümlüdür</w:t>
      </w:r>
      <w:r w:rsidRPr="000A2510">
        <w:rPr>
          <w:rFonts w:asciiTheme="minorHAnsi" w:hAnsiTheme="minorHAnsi" w:cstheme="minorHAnsi"/>
        </w:rPr>
        <w:t xml:space="preserve">. </w:t>
      </w:r>
      <w:r w:rsidRPr="000A2510">
        <w:rPr>
          <w:rFonts w:asciiTheme="minorHAnsi" w:hAnsiTheme="minorHAnsi" w:cstheme="minorHAnsi"/>
        </w:rPr>
        <w:t xml:space="preserve">Yönetici ve </w:t>
      </w:r>
      <w:r w:rsidR="003D5EA4">
        <w:rPr>
          <w:rFonts w:asciiTheme="minorHAnsi" w:hAnsiTheme="minorHAnsi" w:cstheme="minorHAnsi"/>
        </w:rPr>
        <w:t>çalışan</w:t>
      </w:r>
      <w:r w:rsidRPr="000A2510">
        <w:rPr>
          <w:rFonts w:asciiTheme="minorHAnsi" w:hAnsiTheme="minorHAnsi" w:cstheme="minorHAnsi"/>
        </w:rPr>
        <w:t>, gizlilik bilincini korumakla kalmaz; çevresindeki çalışanları da bu bilinçle hareket etmeleri için destekler.</w:t>
      </w:r>
    </w:p>
    <w:p w:rsidR="000A2510" w:rsidRDefault="000A2510" w:rsidP="000A2510">
      <w:pPr>
        <w:pStyle w:val="AralkYok"/>
        <w:tabs>
          <w:tab w:val="left" w:pos="0"/>
          <w:tab w:val="left" w:pos="567"/>
          <w:tab w:val="left" w:pos="709"/>
        </w:tabs>
        <w:ind w:left="1080"/>
        <w:rPr>
          <w:rFonts w:asciiTheme="minorHAnsi" w:hAnsiTheme="minorHAnsi" w:cstheme="minorHAnsi"/>
          <w:b/>
          <w:bCs/>
        </w:rPr>
      </w:pPr>
    </w:p>
    <w:p w:rsidR="000A2510" w:rsidRDefault="00407735" w:rsidP="000A2510">
      <w:pPr>
        <w:pStyle w:val="AralkYok"/>
        <w:numPr>
          <w:ilvl w:val="0"/>
          <w:numId w:val="80"/>
        </w:numPr>
        <w:tabs>
          <w:tab w:val="left" w:pos="0"/>
          <w:tab w:val="left" w:pos="567"/>
          <w:tab w:val="left" w:pos="709"/>
        </w:tabs>
        <w:ind w:hanging="938"/>
        <w:rPr>
          <w:rFonts w:asciiTheme="minorHAnsi" w:hAnsiTheme="minorHAnsi" w:cstheme="minorHAnsi"/>
          <w:b/>
          <w:bCs/>
        </w:rPr>
      </w:pPr>
      <w:r w:rsidRPr="000A2510">
        <w:rPr>
          <w:rFonts w:asciiTheme="minorHAnsi" w:hAnsiTheme="minorHAnsi" w:cstheme="minorHAnsi"/>
          <w:b/>
          <w:bCs/>
          <w:u w:val="single"/>
        </w:rPr>
        <w:t>İletişim Önlemleri:</w:t>
      </w:r>
    </w:p>
    <w:p w:rsidR="000A2510" w:rsidRDefault="00407735" w:rsidP="000A2510">
      <w:pPr>
        <w:pStyle w:val="AralkYok"/>
        <w:tabs>
          <w:tab w:val="left" w:pos="0"/>
          <w:tab w:val="left" w:pos="567"/>
          <w:tab w:val="left" w:pos="709"/>
        </w:tabs>
        <w:ind w:left="142"/>
        <w:rPr>
          <w:rFonts w:asciiTheme="minorHAnsi" w:hAnsiTheme="minorHAnsi" w:cstheme="minorHAnsi"/>
          <w:b/>
          <w:bCs/>
        </w:rPr>
      </w:pPr>
      <w:r w:rsidRPr="000A2510">
        <w:rPr>
          <w:rFonts w:asciiTheme="minorHAnsi" w:hAnsiTheme="minorHAnsi" w:cstheme="minorHAnsi"/>
        </w:rPr>
        <w:lastRenderedPageBreak/>
        <w:t>Şirket içi tüm yazılı, sözlü veya dijital iletişim</w:t>
      </w:r>
      <w:r w:rsidRPr="000A2510">
        <w:rPr>
          <w:rFonts w:asciiTheme="minorHAnsi" w:hAnsiTheme="minorHAnsi" w:cstheme="minorHAnsi"/>
        </w:rPr>
        <w:t>;</w:t>
      </w:r>
      <w:r w:rsidRPr="000A2510">
        <w:rPr>
          <w:rFonts w:asciiTheme="minorHAnsi" w:hAnsiTheme="minorHAnsi" w:cstheme="minorHAnsi"/>
        </w:rPr>
        <w:t xml:space="preserve"> </w:t>
      </w:r>
      <w:r w:rsidRPr="000A2510">
        <w:rPr>
          <w:rStyle w:val="Vurgu"/>
          <w:rFonts w:asciiTheme="minorHAnsi" w:hAnsiTheme="minorHAnsi" w:cstheme="minorHAnsi"/>
          <w:i w:val="0"/>
          <w:iCs w:val="0"/>
        </w:rPr>
        <w:t>gereklilik ve orantılılık</w:t>
      </w:r>
      <w:r w:rsidRPr="000A2510">
        <w:rPr>
          <w:rFonts w:asciiTheme="minorHAnsi" w:hAnsiTheme="minorHAnsi" w:cstheme="minorHAnsi"/>
        </w:rPr>
        <w:t xml:space="preserve"> ilkelerine uygun olarak yürütülür.</w:t>
      </w:r>
      <w:r w:rsidRPr="000A2510">
        <w:rPr>
          <w:rFonts w:asciiTheme="minorHAnsi" w:hAnsiTheme="minorHAnsi" w:cstheme="minorHAnsi"/>
        </w:rPr>
        <w:t xml:space="preserve"> </w:t>
      </w:r>
      <w:r w:rsidRPr="000A2510">
        <w:rPr>
          <w:rFonts w:asciiTheme="minorHAnsi" w:hAnsiTheme="minorHAnsi" w:cstheme="minorHAnsi"/>
        </w:rPr>
        <w:t>E-posta, mesajlaşma veya toplantı notlarında, kişisel veri ya da ticari bilgi bulunuyorsa yalnızca ilgili kişilere gönderim yapılır.</w:t>
      </w:r>
      <w:r w:rsidRPr="000A2510">
        <w:rPr>
          <w:rFonts w:asciiTheme="minorHAnsi" w:hAnsiTheme="minorHAnsi" w:cstheme="minorHAnsi"/>
        </w:rPr>
        <w:t xml:space="preserve"> </w:t>
      </w:r>
      <w:r w:rsidRPr="000A2510">
        <w:rPr>
          <w:rFonts w:asciiTheme="minorHAnsi" w:hAnsiTheme="minorHAnsi" w:cstheme="minorHAnsi"/>
        </w:rPr>
        <w:t>Ortak alanlarda, toplantılarda veya telefon görüşmelerinde gizli bilgilerin açık biçimde dile getirilmemesi esastır.</w:t>
      </w:r>
      <w:r w:rsidRPr="000A2510">
        <w:rPr>
          <w:rFonts w:asciiTheme="minorHAnsi" w:hAnsiTheme="minorHAnsi" w:cstheme="minorHAnsi"/>
        </w:rPr>
        <w:t xml:space="preserve"> </w:t>
      </w:r>
      <w:r w:rsidRPr="000A2510">
        <w:rPr>
          <w:rFonts w:asciiTheme="minorHAnsi" w:hAnsiTheme="minorHAnsi" w:cstheme="minorHAnsi"/>
        </w:rPr>
        <w:t>Çalışanlar, ofis dışında da (örneğin toplu taşıma, kafeterya, ev ortamı) gizli bilgi içeren konuşmalardan kaçınır.</w:t>
      </w:r>
      <w:r w:rsidRPr="000A2510">
        <w:rPr>
          <w:rFonts w:asciiTheme="minorHAnsi" w:hAnsiTheme="minorHAnsi" w:cstheme="minorHAnsi"/>
        </w:rPr>
        <w:t xml:space="preserve"> </w:t>
      </w:r>
      <w:r w:rsidRPr="000A2510">
        <w:rPr>
          <w:rFonts w:asciiTheme="minorHAnsi" w:hAnsiTheme="minorHAnsi" w:cstheme="minorHAnsi"/>
        </w:rPr>
        <w:t>Bilgi paylaşımı yapılması gereken durumlarda, öncelikle ilgili birim yöneticisinden onay alınır.</w:t>
      </w:r>
    </w:p>
    <w:p w:rsidR="000A2510" w:rsidRDefault="000A2510" w:rsidP="000A2510">
      <w:pPr>
        <w:pStyle w:val="ListeParagraf"/>
        <w:rPr>
          <w:rFonts w:asciiTheme="minorHAnsi" w:hAnsiTheme="minorHAnsi" w:cstheme="minorHAnsi"/>
          <w:b/>
          <w:bCs/>
          <w:u w:val="single"/>
        </w:rPr>
      </w:pPr>
    </w:p>
    <w:p w:rsidR="000A2510" w:rsidRDefault="00407735" w:rsidP="000A2510">
      <w:pPr>
        <w:pStyle w:val="AralkYok"/>
        <w:numPr>
          <w:ilvl w:val="0"/>
          <w:numId w:val="80"/>
        </w:numPr>
        <w:tabs>
          <w:tab w:val="left" w:pos="0"/>
          <w:tab w:val="left" w:pos="567"/>
          <w:tab w:val="left" w:pos="709"/>
        </w:tabs>
        <w:ind w:hanging="938"/>
        <w:rPr>
          <w:rFonts w:asciiTheme="minorHAnsi" w:hAnsiTheme="minorHAnsi" w:cstheme="minorHAnsi"/>
          <w:b/>
          <w:bCs/>
        </w:rPr>
      </w:pPr>
      <w:r w:rsidRPr="000A2510">
        <w:rPr>
          <w:rFonts w:asciiTheme="minorHAnsi" w:hAnsiTheme="minorHAnsi" w:cstheme="minorHAnsi"/>
          <w:b/>
          <w:bCs/>
          <w:u w:val="single"/>
        </w:rPr>
        <w:t>Fiziksel Önlemler:</w:t>
      </w:r>
      <w:r w:rsidRPr="000A2510">
        <w:rPr>
          <w:rFonts w:asciiTheme="minorHAnsi" w:hAnsiTheme="minorHAnsi" w:cstheme="minorHAnsi"/>
          <w:b/>
          <w:bCs/>
        </w:rPr>
        <w:t xml:space="preserve"> </w:t>
      </w:r>
    </w:p>
    <w:p w:rsidR="000A2510" w:rsidRDefault="00407735" w:rsidP="000A2510">
      <w:pPr>
        <w:pStyle w:val="AralkYok"/>
        <w:tabs>
          <w:tab w:val="left" w:pos="0"/>
          <w:tab w:val="left" w:pos="567"/>
          <w:tab w:val="left" w:pos="709"/>
        </w:tabs>
        <w:ind w:left="142"/>
        <w:rPr>
          <w:rFonts w:asciiTheme="minorHAnsi" w:hAnsiTheme="minorHAnsi" w:cstheme="minorHAnsi"/>
          <w:b/>
          <w:bCs/>
        </w:rPr>
      </w:pPr>
      <w:r w:rsidRPr="000A2510">
        <w:rPr>
          <w:rFonts w:asciiTheme="minorHAnsi" w:hAnsiTheme="minorHAnsi" w:cstheme="minorHAnsi"/>
        </w:rPr>
        <w:t>Çalışma alanlarında masaüstü belgeler, sözleşmeler veya katılımcı kayıtları açıkta bırakılmaz; her gün sonunda</w:t>
      </w:r>
      <w:r w:rsidRPr="000A2510">
        <w:rPr>
          <w:rFonts w:asciiTheme="minorHAnsi" w:hAnsiTheme="minorHAnsi" w:cstheme="minorHAnsi"/>
        </w:rPr>
        <w:t xml:space="preserve"> bu belgeler</w:t>
      </w:r>
      <w:r w:rsidRPr="000A2510">
        <w:rPr>
          <w:rFonts w:asciiTheme="minorHAnsi" w:hAnsiTheme="minorHAnsi" w:cstheme="minorHAnsi"/>
        </w:rPr>
        <w:t xml:space="preserve"> kilitli dolaplarda muhafaza edilir.</w:t>
      </w:r>
      <w:r w:rsidRPr="000A2510">
        <w:rPr>
          <w:rFonts w:asciiTheme="minorHAnsi" w:hAnsiTheme="minorHAnsi" w:cstheme="minorHAnsi"/>
        </w:rPr>
        <w:t xml:space="preserve"> </w:t>
      </w:r>
      <w:r w:rsidRPr="000A2510">
        <w:rPr>
          <w:rFonts w:asciiTheme="minorHAnsi" w:hAnsiTheme="minorHAnsi" w:cstheme="minorHAnsi"/>
        </w:rPr>
        <w:t xml:space="preserve">Paylaşımlı ofislerde, toplantı salonlarında veya açık alanlarda ekranlarda gizli bilgi </w:t>
      </w:r>
      <w:r w:rsidRPr="000A2510">
        <w:rPr>
          <w:rFonts w:asciiTheme="minorHAnsi" w:hAnsiTheme="minorHAnsi" w:cstheme="minorHAnsi"/>
        </w:rPr>
        <w:t>görüntülenemez</w:t>
      </w:r>
      <w:r w:rsidRPr="000A2510">
        <w:rPr>
          <w:rFonts w:asciiTheme="minorHAnsi" w:hAnsiTheme="minorHAnsi" w:cstheme="minorHAnsi"/>
        </w:rPr>
        <w:t>.</w:t>
      </w:r>
      <w:r w:rsidRPr="000A2510">
        <w:rPr>
          <w:rFonts w:asciiTheme="minorHAnsi" w:hAnsiTheme="minorHAnsi" w:cstheme="minorHAnsi"/>
        </w:rPr>
        <w:t xml:space="preserve"> </w:t>
      </w:r>
      <w:r w:rsidRPr="000A2510">
        <w:rPr>
          <w:rFonts w:asciiTheme="minorHAnsi" w:hAnsiTheme="minorHAnsi" w:cstheme="minorHAnsi"/>
        </w:rPr>
        <w:t>Ziyaretçiler yalnızca izinli alanlara alınır; klinik, arşiv veya proje odalarına refakatsiz giriş yasaktır.</w:t>
      </w:r>
      <w:r w:rsidRPr="000A2510">
        <w:rPr>
          <w:rFonts w:asciiTheme="minorHAnsi" w:hAnsiTheme="minorHAnsi" w:cstheme="minorHAnsi"/>
        </w:rPr>
        <w:t xml:space="preserve"> </w:t>
      </w:r>
      <w:r w:rsidRPr="000A2510">
        <w:rPr>
          <w:rFonts w:asciiTheme="minorHAnsi" w:hAnsiTheme="minorHAnsi" w:cstheme="minorHAnsi"/>
        </w:rPr>
        <w:t>“</w:t>
      </w:r>
      <w:r w:rsidRPr="00864925">
        <w:rPr>
          <w:rFonts w:asciiTheme="minorHAnsi" w:hAnsiTheme="minorHAnsi" w:cstheme="minorHAnsi"/>
        </w:rPr>
        <w:t>Temiz masa” ve “temiz ekran” prensipleri</w:t>
      </w:r>
      <w:r w:rsidRPr="000A2510">
        <w:rPr>
          <w:rFonts w:asciiTheme="minorHAnsi" w:hAnsiTheme="minorHAnsi" w:cstheme="minorHAnsi"/>
          <w:b/>
          <w:bCs/>
        </w:rPr>
        <w:t xml:space="preserve"> </w:t>
      </w:r>
      <w:r w:rsidRPr="000A2510">
        <w:rPr>
          <w:rFonts w:asciiTheme="minorHAnsi" w:hAnsiTheme="minorHAnsi" w:cstheme="minorHAnsi"/>
        </w:rPr>
        <w:t>gizlilik kültürünün temel davranış standardıdır.</w:t>
      </w:r>
    </w:p>
    <w:p w:rsidR="000A2510" w:rsidRDefault="000A2510" w:rsidP="000A2510">
      <w:pPr>
        <w:pStyle w:val="AralkYok"/>
        <w:tabs>
          <w:tab w:val="left" w:pos="0"/>
          <w:tab w:val="left" w:pos="567"/>
          <w:tab w:val="left" w:pos="709"/>
        </w:tabs>
        <w:ind w:left="142"/>
        <w:rPr>
          <w:rFonts w:asciiTheme="minorHAnsi" w:hAnsiTheme="minorHAnsi" w:cstheme="minorHAnsi"/>
          <w:b/>
          <w:bCs/>
        </w:rPr>
      </w:pPr>
    </w:p>
    <w:p w:rsidR="000A2510" w:rsidRPr="000A2510" w:rsidRDefault="00407735" w:rsidP="000A2510">
      <w:pPr>
        <w:pStyle w:val="AralkYok"/>
        <w:numPr>
          <w:ilvl w:val="0"/>
          <w:numId w:val="80"/>
        </w:numPr>
        <w:tabs>
          <w:tab w:val="left" w:pos="0"/>
          <w:tab w:val="left" w:pos="567"/>
          <w:tab w:val="left" w:pos="709"/>
        </w:tabs>
        <w:ind w:left="567" w:hanging="425"/>
        <w:rPr>
          <w:rFonts w:asciiTheme="minorHAnsi" w:hAnsiTheme="minorHAnsi" w:cstheme="minorHAnsi"/>
          <w:b/>
          <w:bCs/>
        </w:rPr>
      </w:pPr>
      <w:r w:rsidRPr="008C1EF6">
        <w:rPr>
          <w:rFonts w:asciiTheme="minorHAnsi" w:hAnsiTheme="minorHAnsi" w:cstheme="minorHAnsi"/>
          <w:b/>
          <w:bCs/>
          <w:u w:val="single"/>
        </w:rPr>
        <w:t>Eğitim Önlemleri:</w:t>
      </w:r>
      <w:r w:rsidRPr="008C1EF6">
        <w:rPr>
          <w:rFonts w:asciiTheme="minorHAnsi" w:hAnsiTheme="minorHAnsi" w:cstheme="minorHAnsi"/>
        </w:rPr>
        <w:t xml:space="preserve"> </w:t>
      </w:r>
    </w:p>
    <w:p w:rsidR="000A2510" w:rsidRDefault="00407735" w:rsidP="000A2510">
      <w:pPr>
        <w:pStyle w:val="AralkYok"/>
        <w:tabs>
          <w:tab w:val="left" w:pos="0"/>
          <w:tab w:val="left" w:pos="567"/>
          <w:tab w:val="left" w:pos="709"/>
        </w:tabs>
        <w:ind w:left="142"/>
        <w:rPr>
          <w:rFonts w:asciiTheme="minorHAnsi" w:hAnsiTheme="minorHAnsi" w:cstheme="minorHAnsi"/>
          <w:b/>
          <w:bCs/>
        </w:rPr>
      </w:pPr>
      <w:r w:rsidRPr="008C1EF6">
        <w:rPr>
          <w:rFonts w:asciiTheme="minorHAnsi" w:hAnsiTheme="minorHAnsi" w:cstheme="minorHAnsi"/>
        </w:rPr>
        <w:t xml:space="preserve">Her çalışan işe başlamadan önce </w:t>
      </w:r>
      <w:r w:rsidRPr="008C1EF6">
        <w:rPr>
          <w:rStyle w:val="Gl"/>
          <w:rFonts w:asciiTheme="minorHAnsi" w:hAnsiTheme="minorHAnsi" w:cstheme="minorHAnsi"/>
        </w:rPr>
        <w:t>Gizlilik Taahhütnamesi</w:t>
      </w:r>
      <w:r w:rsidRPr="008C1EF6">
        <w:rPr>
          <w:rFonts w:asciiTheme="minorHAnsi" w:hAnsiTheme="minorHAnsi" w:cstheme="minorHAnsi"/>
        </w:rPr>
        <w:t xml:space="preserve"> imzalar ve işe giriş oryantasyonunda “</w:t>
      </w:r>
      <w:r w:rsidRPr="008C1EF6">
        <w:rPr>
          <w:rFonts w:asciiTheme="minorHAnsi" w:hAnsiTheme="minorHAnsi" w:cstheme="minorHAnsi"/>
          <w:b/>
          <w:bCs/>
        </w:rPr>
        <w:t>şirket içi gizlilik kültürü” eğitimi</w:t>
      </w:r>
      <w:r w:rsidRPr="008C1EF6">
        <w:rPr>
          <w:rFonts w:asciiTheme="minorHAnsi" w:hAnsiTheme="minorHAnsi" w:cstheme="minorHAnsi"/>
        </w:rPr>
        <w:t xml:space="preserve"> alır.</w:t>
      </w:r>
      <w:r w:rsidRPr="008C1EF6">
        <w:rPr>
          <w:rFonts w:asciiTheme="minorHAnsi" w:hAnsiTheme="minorHAnsi" w:cstheme="minorHAnsi"/>
        </w:rPr>
        <w:t xml:space="preserve"> </w:t>
      </w:r>
      <w:r w:rsidRPr="008C1EF6">
        <w:rPr>
          <w:rFonts w:asciiTheme="minorHAnsi" w:hAnsiTheme="minorHAnsi" w:cstheme="minorHAnsi"/>
        </w:rPr>
        <w:t>Yöneticiler, gizlilik farkındalığını güçlendirmek için ekip içi periyodik bilgilendirme toplantıları düzenler.</w:t>
      </w:r>
      <w:r w:rsidRPr="008C1EF6">
        <w:rPr>
          <w:rFonts w:asciiTheme="minorHAnsi" w:hAnsiTheme="minorHAnsi" w:cstheme="minorHAnsi"/>
        </w:rPr>
        <w:t xml:space="preserve"> </w:t>
      </w:r>
      <w:r w:rsidRPr="008C1EF6">
        <w:rPr>
          <w:rFonts w:asciiTheme="minorHAnsi" w:hAnsiTheme="minorHAnsi" w:cstheme="minorHAnsi"/>
        </w:rPr>
        <w:t>Şirket, yılda en az bir kez</w:t>
      </w:r>
      <w:r w:rsidRPr="008C1EF6">
        <w:rPr>
          <w:rStyle w:val="Gl"/>
          <w:rFonts w:asciiTheme="minorHAnsi" w:hAnsiTheme="minorHAnsi" w:cstheme="minorHAnsi"/>
        </w:rPr>
        <w:t xml:space="preserve"> Gizlilik Farkındalı</w:t>
      </w:r>
      <w:r w:rsidR="008C1EF6">
        <w:rPr>
          <w:rStyle w:val="Gl"/>
          <w:rFonts w:asciiTheme="minorHAnsi" w:hAnsiTheme="minorHAnsi" w:cstheme="minorHAnsi"/>
        </w:rPr>
        <w:t>ğı</w:t>
      </w:r>
      <w:r w:rsidRPr="008C1EF6">
        <w:rPr>
          <w:rStyle w:val="Gl"/>
          <w:rFonts w:asciiTheme="minorHAnsi" w:hAnsiTheme="minorHAnsi" w:cstheme="minorHAnsi"/>
        </w:rPr>
        <w:t xml:space="preserve"> Programı</w:t>
      </w:r>
      <w:r w:rsidRPr="008C1EF6">
        <w:rPr>
          <w:rFonts w:asciiTheme="minorHAnsi" w:hAnsiTheme="minorHAnsi" w:cstheme="minorHAnsi"/>
        </w:rPr>
        <w:t xml:space="preserve"> düzenler; </w:t>
      </w:r>
      <w:r w:rsidR="008C1EF6">
        <w:rPr>
          <w:rFonts w:asciiTheme="minorHAnsi" w:hAnsiTheme="minorHAnsi" w:cstheme="minorHAnsi"/>
        </w:rPr>
        <w:t xml:space="preserve">bunlara </w:t>
      </w:r>
      <w:r w:rsidRPr="008C1EF6">
        <w:rPr>
          <w:rFonts w:asciiTheme="minorHAnsi" w:hAnsiTheme="minorHAnsi" w:cstheme="minorHAnsi"/>
        </w:rPr>
        <w:t>katılım zorunludur.</w:t>
      </w:r>
      <w:r w:rsidRPr="008C1EF6">
        <w:rPr>
          <w:rFonts w:asciiTheme="minorHAnsi" w:hAnsiTheme="minorHAnsi" w:cstheme="minorHAnsi"/>
        </w:rPr>
        <w:t xml:space="preserve"> </w:t>
      </w:r>
      <w:r w:rsidRPr="008C1EF6">
        <w:rPr>
          <w:rFonts w:asciiTheme="minorHAnsi" w:hAnsiTheme="minorHAnsi" w:cstheme="minorHAnsi"/>
        </w:rPr>
        <w:t xml:space="preserve">İşten ayrılan çalışanların gizlilik yükümlülüğü sona ermez; ayrılış sürecinde sır saklama yükümlülüğünün devam ettiğine dair hatırlatma yapılır ve </w:t>
      </w:r>
      <w:r w:rsidR="008C1EF6">
        <w:rPr>
          <w:rFonts w:asciiTheme="minorHAnsi" w:hAnsiTheme="minorHAnsi" w:cstheme="minorHAnsi"/>
        </w:rPr>
        <w:t xml:space="preserve">gizli belgelerin </w:t>
      </w:r>
      <w:r w:rsidRPr="008C1EF6">
        <w:rPr>
          <w:rFonts w:asciiTheme="minorHAnsi" w:hAnsiTheme="minorHAnsi" w:cstheme="minorHAnsi"/>
        </w:rPr>
        <w:t>teslim süreçleri kayıt altına alınır.</w:t>
      </w:r>
    </w:p>
    <w:p w:rsidR="000A2510" w:rsidRDefault="000A2510" w:rsidP="000A2510">
      <w:pPr>
        <w:pStyle w:val="AralkYok"/>
        <w:tabs>
          <w:tab w:val="left" w:pos="0"/>
          <w:tab w:val="left" w:pos="567"/>
          <w:tab w:val="left" w:pos="709"/>
        </w:tabs>
        <w:ind w:left="142"/>
        <w:rPr>
          <w:rFonts w:asciiTheme="minorHAnsi" w:hAnsiTheme="minorHAnsi" w:cstheme="minorHAnsi"/>
          <w:b/>
          <w:bCs/>
        </w:rPr>
      </w:pPr>
    </w:p>
    <w:p w:rsidR="000A2510" w:rsidRPr="009F69D0" w:rsidRDefault="00407735" w:rsidP="000A2510">
      <w:pPr>
        <w:pStyle w:val="AralkYok"/>
        <w:numPr>
          <w:ilvl w:val="0"/>
          <w:numId w:val="80"/>
        </w:numPr>
        <w:tabs>
          <w:tab w:val="left" w:pos="0"/>
          <w:tab w:val="left" w:pos="142"/>
          <w:tab w:val="left" w:pos="567"/>
        </w:tabs>
        <w:ind w:hanging="938"/>
        <w:rPr>
          <w:rFonts w:asciiTheme="minorHAnsi" w:hAnsiTheme="minorHAnsi" w:cstheme="minorHAnsi"/>
          <w:b/>
          <w:bCs/>
        </w:rPr>
      </w:pPr>
      <w:r w:rsidRPr="009F69D0">
        <w:rPr>
          <w:rFonts w:asciiTheme="minorHAnsi" w:hAnsiTheme="minorHAnsi" w:cstheme="minorHAnsi"/>
          <w:b/>
          <w:bCs/>
          <w:u w:val="single"/>
        </w:rPr>
        <w:t>Kurumsal Disiplin Önlemleri</w:t>
      </w:r>
      <w:r w:rsidRPr="009F69D0">
        <w:rPr>
          <w:rFonts w:asciiTheme="minorHAnsi" w:hAnsiTheme="minorHAnsi" w:cstheme="minorHAnsi"/>
          <w:u w:val="single"/>
        </w:rPr>
        <w:t>:</w:t>
      </w:r>
      <w:r w:rsidRPr="009F69D0">
        <w:rPr>
          <w:rFonts w:asciiTheme="minorHAnsi" w:hAnsiTheme="minorHAnsi" w:cstheme="minorHAnsi"/>
        </w:rPr>
        <w:t xml:space="preserve"> </w:t>
      </w:r>
    </w:p>
    <w:p w:rsidR="00407735" w:rsidRPr="009F69D0" w:rsidRDefault="00407735" w:rsidP="000A2510">
      <w:pPr>
        <w:pStyle w:val="AralkYok"/>
        <w:tabs>
          <w:tab w:val="left" w:pos="0"/>
          <w:tab w:val="left" w:pos="142"/>
          <w:tab w:val="left" w:pos="567"/>
        </w:tabs>
        <w:ind w:left="142"/>
        <w:rPr>
          <w:rFonts w:asciiTheme="minorHAnsi" w:hAnsiTheme="minorHAnsi" w:cstheme="minorHAnsi"/>
          <w:b/>
          <w:bCs/>
        </w:rPr>
      </w:pPr>
      <w:r w:rsidRPr="009F69D0">
        <w:rPr>
          <w:rFonts w:asciiTheme="minorHAnsi" w:hAnsiTheme="minorHAnsi" w:cstheme="minorHAnsi"/>
        </w:rPr>
        <w:t xml:space="preserve">Gizlilik ihlali teşkil eden davranışlar (yetkisiz bilgi paylaşımı, yanlış kişiye e-posta gönderimi, gizli dosya görüntüleme, paylaşılan platformlarda izinsiz paylaşım vb.) derhal </w:t>
      </w:r>
      <w:r w:rsidR="008C1EF6" w:rsidRPr="009F69D0">
        <w:rPr>
          <w:rStyle w:val="Gl"/>
          <w:rFonts w:asciiTheme="minorHAnsi" w:hAnsiTheme="minorHAnsi" w:cstheme="minorHAnsi"/>
          <w:b w:val="0"/>
          <w:bCs w:val="0"/>
        </w:rPr>
        <w:t>yetkili mercilere</w:t>
      </w:r>
      <w:r w:rsidR="008C1EF6" w:rsidRPr="009F69D0">
        <w:rPr>
          <w:rStyle w:val="Gl"/>
          <w:rFonts w:asciiTheme="minorHAnsi" w:hAnsiTheme="minorHAnsi" w:cstheme="minorHAnsi"/>
        </w:rPr>
        <w:t xml:space="preserve"> </w:t>
      </w:r>
      <w:r w:rsidRPr="009F69D0">
        <w:rPr>
          <w:rFonts w:asciiTheme="minorHAnsi" w:hAnsiTheme="minorHAnsi" w:cstheme="minorHAnsi"/>
        </w:rPr>
        <w:t>bildirilir.</w:t>
      </w:r>
      <w:r w:rsidRPr="009F69D0">
        <w:rPr>
          <w:rFonts w:asciiTheme="minorHAnsi" w:hAnsiTheme="minorHAnsi" w:cstheme="minorHAnsi"/>
        </w:rPr>
        <w:t xml:space="preserve"> </w:t>
      </w:r>
      <w:r w:rsidR="008C1EF6" w:rsidRPr="009F69D0">
        <w:rPr>
          <w:rFonts w:asciiTheme="minorHAnsi" w:hAnsiTheme="minorHAnsi" w:cstheme="minorHAnsi"/>
        </w:rPr>
        <w:t>Bu bildirimler</w:t>
      </w:r>
      <w:r w:rsidRPr="009F69D0">
        <w:rPr>
          <w:rFonts w:asciiTheme="minorHAnsi" w:hAnsiTheme="minorHAnsi" w:cstheme="minorHAnsi"/>
        </w:rPr>
        <w:t xml:space="preserve"> gizli tutulur, </w:t>
      </w:r>
      <w:r w:rsidR="008C1EF6" w:rsidRPr="009F69D0">
        <w:rPr>
          <w:rFonts w:asciiTheme="minorHAnsi" w:hAnsiTheme="minorHAnsi" w:cstheme="minorHAnsi"/>
        </w:rPr>
        <w:t>bu bildirimleri yapan kişilerin</w:t>
      </w:r>
      <w:r w:rsidRPr="009F69D0">
        <w:rPr>
          <w:rFonts w:asciiTheme="minorHAnsi" w:hAnsiTheme="minorHAnsi" w:cstheme="minorHAnsi"/>
        </w:rPr>
        <w:t xml:space="preserve"> kimliği korunur; bu süreç “etik bildirim” olarak değerlendirilir</w:t>
      </w:r>
      <w:r w:rsidRPr="009F69D0">
        <w:rPr>
          <w:rFonts w:asciiTheme="minorHAnsi" w:hAnsiTheme="minorHAnsi" w:cstheme="minorHAnsi"/>
        </w:rPr>
        <w:t>.</w:t>
      </w:r>
      <w:r w:rsidR="00C1512C">
        <w:rPr>
          <w:rFonts w:asciiTheme="minorHAnsi" w:hAnsiTheme="minorHAnsi" w:cstheme="minorHAnsi"/>
        </w:rPr>
        <w:t xml:space="preserve"> Bu bildirim neticesinde g</w:t>
      </w:r>
      <w:r w:rsidRPr="009F69D0">
        <w:rPr>
          <w:rFonts w:asciiTheme="minorHAnsi" w:hAnsiTheme="minorHAnsi" w:cstheme="minorHAnsi"/>
        </w:rPr>
        <w:t xml:space="preserve">erekli hallerde </w:t>
      </w:r>
      <w:r w:rsidR="008C1EF6" w:rsidRPr="009F69D0">
        <w:rPr>
          <w:rStyle w:val="Gl"/>
          <w:rFonts w:asciiTheme="minorHAnsi" w:hAnsiTheme="minorHAnsi" w:cstheme="minorHAnsi"/>
          <w:b w:val="0"/>
          <w:bCs w:val="0"/>
        </w:rPr>
        <w:t>disiplin</w:t>
      </w:r>
      <w:r w:rsidRPr="009F69D0">
        <w:rPr>
          <w:rFonts w:asciiTheme="minorHAnsi" w:hAnsiTheme="minorHAnsi" w:cstheme="minorHAnsi"/>
        </w:rPr>
        <w:t xml:space="preserve"> süreci işletilir; ihlalin niteliğine göre uyarı, görev değişikliği, fesih veya hukuki başvuru süreçleri yürütülür.</w:t>
      </w:r>
      <w:r w:rsidRPr="009F69D0">
        <w:rPr>
          <w:rFonts w:asciiTheme="minorHAnsi" w:hAnsiTheme="minorHAnsi" w:cstheme="minorHAnsi"/>
        </w:rPr>
        <w:t xml:space="preserve"> </w:t>
      </w:r>
      <w:r w:rsidRPr="009F69D0">
        <w:rPr>
          <w:rFonts w:asciiTheme="minorHAnsi" w:hAnsiTheme="minorHAnsi" w:cstheme="minorHAnsi"/>
        </w:rPr>
        <w:t xml:space="preserve">Her yıl gizlilik ihlalleri ve alınan önlemler </w:t>
      </w:r>
      <w:r w:rsidRPr="009F69D0">
        <w:rPr>
          <w:rStyle w:val="Gl"/>
          <w:rFonts w:asciiTheme="minorHAnsi" w:hAnsiTheme="minorHAnsi" w:cstheme="minorHAnsi"/>
          <w:b w:val="0"/>
          <w:bCs w:val="0"/>
        </w:rPr>
        <w:t>kurumsal değerlendirme raporlarına</w:t>
      </w:r>
      <w:r w:rsidRPr="009F69D0">
        <w:rPr>
          <w:rFonts w:asciiTheme="minorHAnsi" w:hAnsiTheme="minorHAnsi" w:cstheme="minorHAnsi"/>
        </w:rPr>
        <w:t xml:space="preserve"> yansıtılır, iyileştirme planları oluşturulur.</w:t>
      </w:r>
    </w:p>
    <w:p w:rsidR="00283DE3" w:rsidRPr="009F69D0" w:rsidRDefault="00283DE3" w:rsidP="00283DE3">
      <w:pPr>
        <w:pStyle w:val="AralkYok"/>
        <w:rPr>
          <w:rFonts w:asciiTheme="minorHAnsi" w:hAnsiTheme="minorHAnsi" w:cstheme="minorHAnsi"/>
        </w:rPr>
      </w:pPr>
    </w:p>
    <w:p w:rsidR="00FA5276" w:rsidRPr="009F69D0" w:rsidRDefault="00FA5276" w:rsidP="00364924">
      <w:pPr>
        <w:pStyle w:val="AralkYok"/>
        <w:numPr>
          <w:ilvl w:val="0"/>
          <w:numId w:val="39"/>
        </w:numPr>
        <w:ind w:left="567" w:hanging="567"/>
        <w:rPr>
          <w:rFonts w:asciiTheme="minorHAnsi" w:hAnsiTheme="minorHAnsi" w:cstheme="minorHAnsi"/>
          <w:b/>
          <w:bCs/>
          <w:u w:val="single"/>
        </w:rPr>
      </w:pPr>
      <w:r w:rsidRPr="009F69D0">
        <w:rPr>
          <w:rFonts w:asciiTheme="minorHAnsi" w:hAnsiTheme="minorHAnsi" w:cstheme="minorHAnsi"/>
          <w:b/>
          <w:bCs/>
          <w:u w:val="single"/>
        </w:rPr>
        <w:t xml:space="preserve">ÜÇÜNCÜ TARAFLARLA GİZLİLİK PAYLAŞIMI </w:t>
      </w:r>
      <w:r w:rsidR="00D819E6">
        <w:rPr>
          <w:rFonts w:asciiTheme="minorHAnsi" w:hAnsiTheme="minorHAnsi" w:cstheme="minorHAnsi"/>
          <w:b/>
          <w:bCs/>
          <w:u w:val="single"/>
        </w:rPr>
        <w:t>PROSEDÜRÜ</w:t>
      </w:r>
    </w:p>
    <w:p w:rsidR="00FA5276" w:rsidRPr="009F69D0" w:rsidRDefault="00FA5276" w:rsidP="00FA5276">
      <w:pPr>
        <w:pStyle w:val="AralkYok"/>
        <w:rPr>
          <w:rFonts w:asciiTheme="minorHAnsi" w:hAnsiTheme="minorHAnsi" w:cstheme="minorHAnsi"/>
        </w:rPr>
      </w:pPr>
      <w:proofErr w:type="spellStart"/>
      <w:r w:rsidRPr="009F69D0">
        <w:rPr>
          <w:rFonts w:asciiTheme="minorHAnsi" w:hAnsiTheme="minorHAnsi" w:cstheme="minorHAnsi"/>
        </w:rPr>
        <w:t>NoblePath</w:t>
      </w:r>
      <w:proofErr w:type="spellEnd"/>
      <w:r w:rsidRPr="009F69D0">
        <w:rPr>
          <w:rFonts w:asciiTheme="minorHAnsi" w:hAnsiTheme="minorHAnsi" w:cstheme="minorHAnsi"/>
        </w:rPr>
        <w:t xml:space="preserve"> CRO</w:t>
      </w:r>
      <w:r w:rsidRPr="009F69D0">
        <w:rPr>
          <w:rFonts w:asciiTheme="minorHAnsi" w:hAnsiTheme="minorHAnsi" w:cstheme="minorHAnsi"/>
        </w:rPr>
        <w:t>;</w:t>
      </w:r>
      <w:r w:rsidRPr="009F69D0">
        <w:rPr>
          <w:rFonts w:asciiTheme="minorHAnsi" w:hAnsiTheme="minorHAnsi" w:cstheme="minorHAnsi"/>
        </w:rPr>
        <w:t xml:space="preserve"> gizliliğin yalnızca şirket içi sınırlar içerisinde korunmasıyla sınırlı olmadığının bilincindedir. Klinik araştırma faaliyetleri doğası gereği</w:t>
      </w:r>
      <w:r w:rsidRPr="009F69D0">
        <w:rPr>
          <w:rFonts w:asciiTheme="minorHAnsi" w:hAnsiTheme="minorHAnsi" w:cstheme="minorHAnsi"/>
        </w:rPr>
        <w:t>;</w:t>
      </w:r>
      <w:r w:rsidRPr="009F69D0">
        <w:rPr>
          <w:rFonts w:asciiTheme="minorHAnsi" w:hAnsiTheme="minorHAnsi" w:cstheme="minorHAnsi"/>
        </w:rPr>
        <w:t xml:space="preserve"> sponsorlar, araştırma merkezleri, tedarikçiler, laboratuvarlar, etik kurullar ve </w:t>
      </w:r>
      <w:r w:rsidRPr="009F69D0">
        <w:rPr>
          <w:rFonts w:asciiTheme="minorHAnsi" w:hAnsiTheme="minorHAnsi" w:cstheme="minorHAnsi"/>
        </w:rPr>
        <w:t>düzenleyici</w:t>
      </w:r>
      <w:r w:rsidRPr="009F69D0">
        <w:rPr>
          <w:rFonts w:asciiTheme="minorHAnsi" w:hAnsiTheme="minorHAnsi" w:cstheme="minorHAnsi"/>
        </w:rPr>
        <w:t xml:space="preserve"> kurumlarla çok sayıda veri paylaşımını gerektirir. Bu nedenle Şirket, üçüncü taraflarla gerçekleştirilen her türlü bilgi aktarımında </w:t>
      </w:r>
      <w:r w:rsidRPr="009F69D0">
        <w:rPr>
          <w:rStyle w:val="Gl"/>
          <w:rFonts w:asciiTheme="minorHAnsi" w:hAnsiTheme="minorHAnsi" w:cstheme="minorHAnsi"/>
        </w:rPr>
        <w:t>eşdeğer düzeyde gizlilik, güvenlik ve etik koruma</w:t>
      </w:r>
      <w:r w:rsidRPr="009F69D0">
        <w:rPr>
          <w:rFonts w:asciiTheme="minorHAnsi" w:hAnsiTheme="minorHAnsi" w:cstheme="minorHAnsi"/>
        </w:rPr>
        <w:t xml:space="preserve"> sağlanmasını </w:t>
      </w:r>
      <w:r w:rsidRPr="009F69D0">
        <w:rPr>
          <w:rFonts w:asciiTheme="minorHAnsi" w:hAnsiTheme="minorHAnsi" w:cstheme="minorHAnsi"/>
          <w:b/>
          <w:bCs/>
        </w:rPr>
        <w:t>temel ilke</w:t>
      </w:r>
      <w:r w:rsidRPr="009F69D0">
        <w:rPr>
          <w:rFonts w:asciiTheme="minorHAnsi" w:hAnsiTheme="minorHAnsi" w:cstheme="minorHAnsi"/>
        </w:rPr>
        <w:t xml:space="preserve"> olarak benimser.</w:t>
      </w:r>
      <w:r w:rsidRPr="009F69D0">
        <w:rPr>
          <w:rFonts w:asciiTheme="minorHAnsi" w:hAnsiTheme="minorHAnsi" w:cstheme="minorHAnsi"/>
        </w:rPr>
        <w:t xml:space="preserve"> </w:t>
      </w:r>
    </w:p>
    <w:p w:rsidR="00FA5276" w:rsidRPr="009F69D0" w:rsidRDefault="00FA5276" w:rsidP="00FA5276">
      <w:pPr>
        <w:pStyle w:val="AralkYok"/>
        <w:rPr>
          <w:rFonts w:asciiTheme="minorHAnsi" w:hAnsiTheme="minorHAnsi" w:cstheme="minorHAnsi"/>
        </w:rPr>
      </w:pPr>
    </w:p>
    <w:p w:rsidR="00FA5276" w:rsidRPr="009F69D0" w:rsidRDefault="00FA5276" w:rsidP="00FA5276">
      <w:pPr>
        <w:pStyle w:val="AralkYok"/>
        <w:rPr>
          <w:rFonts w:asciiTheme="minorHAnsi" w:hAnsiTheme="minorHAnsi" w:cstheme="minorHAnsi"/>
        </w:rPr>
      </w:pPr>
      <w:r w:rsidRPr="009F69D0">
        <w:rPr>
          <w:rFonts w:asciiTheme="minorHAnsi" w:hAnsiTheme="minorHAnsi" w:cstheme="minorHAnsi"/>
        </w:rPr>
        <w:t>Bu prosedürün amacı, Şirket dışına aktarılan tüm verilerin</w:t>
      </w:r>
      <w:r w:rsidRPr="009F69D0">
        <w:rPr>
          <w:rFonts w:asciiTheme="minorHAnsi" w:hAnsiTheme="minorHAnsi" w:cstheme="minorHAnsi"/>
        </w:rPr>
        <w:t xml:space="preserve"> (i</w:t>
      </w:r>
      <w:r w:rsidRPr="009F69D0">
        <w:rPr>
          <w:rFonts w:asciiTheme="minorHAnsi" w:hAnsiTheme="minorHAnsi" w:cstheme="minorHAnsi"/>
        </w:rPr>
        <w:t xml:space="preserve">ster kişisel </w:t>
      </w:r>
      <w:r w:rsidRPr="009F69D0">
        <w:rPr>
          <w:rFonts w:asciiTheme="minorHAnsi" w:hAnsiTheme="minorHAnsi" w:cstheme="minorHAnsi"/>
        </w:rPr>
        <w:t>veri</w:t>
      </w:r>
      <w:r w:rsidRPr="009F69D0">
        <w:rPr>
          <w:rFonts w:asciiTheme="minorHAnsi" w:hAnsiTheme="minorHAnsi" w:cstheme="minorHAnsi"/>
        </w:rPr>
        <w:t xml:space="preserve"> ister ticari sır veya araştırma bilgisi niteliğinde olsun</w:t>
      </w:r>
      <w:r w:rsidRPr="009F69D0">
        <w:rPr>
          <w:rFonts w:asciiTheme="minorHAnsi" w:hAnsiTheme="minorHAnsi" w:cstheme="minorHAnsi"/>
        </w:rPr>
        <w:t>)</w:t>
      </w:r>
      <w:r w:rsidRPr="009F69D0">
        <w:rPr>
          <w:rFonts w:asciiTheme="minorHAnsi" w:hAnsiTheme="minorHAnsi" w:cstheme="minorHAnsi"/>
        </w:rPr>
        <w:t xml:space="preserve"> </w:t>
      </w:r>
      <w:r w:rsidRPr="009F69D0">
        <w:rPr>
          <w:rStyle w:val="Gl"/>
          <w:rFonts w:asciiTheme="minorHAnsi" w:hAnsiTheme="minorHAnsi" w:cstheme="minorHAnsi"/>
        </w:rPr>
        <w:t>6698 sayılı Kişisel Verilerin Korunması Kanunu (KVKK)</w:t>
      </w:r>
      <w:r w:rsidRPr="009F69D0">
        <w:rPr>
          <w:rFonts w:asciiTheme="minorHAnsi" w:hAnsiTheme="minorHAnsi" w:cstheme="minorHAnsi"/>
        </w:rPr>
        <w:t xml:space="preserve">, </w:t>
      </w:r>
      <w:r w:rsidRPr="009F69D0">
        <w:rPr>
          <w:rStyle w:val="Gl"/>
          <w:rFonts w:asciiTheme="minorHAnsi" w:hAnsiTheme="minorHAnsi" w:cstheme="minorHAnsi"/>
        </w:rPr>
        <w:t>Avrupa Birliği Genel Veri Koruma Tüzüğü (GDPR)</w:t>
      </w:r>
      <w:r w:rsidRPr="009F69D0">
        <w:rPr>
          <w:rFonts w:asciiTheme="minorHAnsi" w:hAnsiTheme="minorHAnsi" w:cstheme="minorHAnsi"/>
        </w:rPr>
        <w:t xml:space="preserve">, </w:t>
      </w:r>
      <w:r w:rsidRPr="009F69D0">
        <w:rPr>
          <w:rStyle w:val="Gl"/>
          <w:rFonts w:asciiTheme="minorHAnsi" w:hAnsiTheme="minorHAnsi" w:cstheme="minorHAnsi"/>
        </w:rPr>
        <w:t>TİTCK Klinik Araştırmalar Hakkında Yönetmelik</w:t>
      </w:r>
      <w:r w:rsidRPr="009F69D0">
        <w:rPr>
          <w:rFonts w:asciiTheme="minorHAnsi" w:hAnsiTheme="minorHAnsi" w:cstheme="minorHAnsi"/>
        </w:rPr>
        <w:t xml:space="preserve"> ve </w:t>
      </w:r>
      <w:r w:rsidRPr="009F69D0">
        <w:rPr>
          <w:rStyle w:val="Gl"/>
          <w:rFonts w:asciiTheme="minorHAnsi" w:hAnsiTheme="minorHAnsi" w:cstheme="minorHAnsi"/>
        </w:rPr>
        <w:t>ICH E6 (R3) – İyi Klinik Uygulamaları Kılavuzu</w:t>
      </w:r>
      <w:r w:rsidRPr="009F69D0">
        <w:rPr>
          <w:rFonts w:asciiTheme="minorHAnsi" w:hAnsiTheme="minorHAnsi" w:cstheme="minorHAnsi"/>
        </w:rPr>
        <w:t xml:space="preserve"> hükümleri çerçevesinde korunmasını sağlamaktır.</w:t>
      </w:r>
    </w:p>
    <w:p w:rsidR="00FA5276" w:rsidRPr="009F69D0" w:rsidRDefault="00FA5276" w:rsidP="00FA5276">
      <w:pPr>
        <w:pStyle w:val="AralkYok"/>
        <w:rPr>
          <w:rFonts w:asciiTheme="minorHAnsi" w:hAnsiTheme="minorHAnsi" w:cstheme="minorHAnsi"/>
        </w:rPr>
      </w:pPr>
    </w:p>
    <w:p w:rsidR="00FA5276" w:rsidRPr="009F69D0" w:rsidRDefault="00FA5276" w:rsidP="00FA5276">
      <w:pPr>
        <w:pStyle w:val="AralkYok"/>
        <w:rPr>
          <w:rFonts w:asciiTheme="minorHAnsi" w:hAnsiTheme="minorHAnsi" w:cstheme="minorHAnsi"/>
        </w:rPr>
      </w:pPr>
      <w:r w:rsidRPr="009F69D0">
        <w:rPr>
          <w:rFonts w:asciiTheme="minorHAnsi" w:hAnsiTheme="minorHAnsi" w:cstheme="minorHAnsi"/>
        </w:rPr>
        <w:t xml:space="preserve">Üçüncü taraflarla yürütülen iş birliği süreçlerinde; bilgi paylaşımı </w:t>
      </w:r>
      <w:r w:rsidRPr="009F69D0">
        <w:rPr>
          <w:rFonts w:asciiTheme="minorHAnsi" w:hAnsiTheme="minorHAnsi" w:cstheme="minorHAnsi"/>
          <w:b/>
          <w:bCs/>
        </w:rPr>
        <w:t>yalnızca yetkili kişilerce, belirli bir amaca yönelik, ölçülü ve izlenebilir biçim</w:t>
      </w:r>
      <w:r w:rsidRPr="009F69D0">
        <w:rPr>
          <w:rFonts w:asciiTheme="minorHAnsi" w:hAnsiTheme="minorHAnsi" w:cstheme="minorHAnsi"/>
        </w:rPr>
        <w:t>de yapılabilir.</w:t>
      </w:r>
      <w:r w:rsidRPr="009F69D0">
        <w:rPr>
          <w:rFonts w:asciiTheme="minorHAnsi" w:hAnsiTheme="minorHAnsi" w:cstheme="minorHAnsi"/>
        </w:rPr>
        <w:t xml:space="preserve"> </w:t>
      </w:r>
      <w:r w:rsidRPr="009F69D0">
        <w:rPr>
          <w:rFonts w:asciiTheme="minorHAnsi" w:hAnsiTheme="minorHAnsi" w:cstheme="minorHAnsi"/>
        </w:rPr>
        <w:t xml:space="preserve">Paylaşım öncesinde ilgili taraflardan </w:t>
      </w:r>
      <w:r w:rsidRPr="009F69D0">
        <w:rPr>
          <w:rFonts w:asciiTheme="minorHAnsi" w:hAnsiTheme="minorHAnsi" w:cstheme="minorHAnsi"/>
          <w:b/>
          <w:bCs/>
        </w:rPr>
        <w:t>yazılı gizlilik taahhüdü</w:t>
      </w:r>
      <w:r w:rsidRPr="009F69D0">
        <w:rPr>
          <w:rFonts w:asciiTheme="minorHAnsi" w:hAnsiTheme="minorHAnsi" w:cstheme="minorHAnsi"/>
        </w:rPr>
        <w:t xml:space="preserve"> alınır</w:t>
      </w:r>
      <w:r w:rsidRPr="009F69D0">
        <w:rPr>
          <w:rFonts w:asciiTheme="minorHAnsi" w:hAnsiTheme="minorHAnsi" w:cstheme="minorHAnsi"/>
        </w:rPr>
        <w:t xml:space="preserve"> veya ilgili taraf ile Şirket arasında olan </w:t>
      </w:r>
      <w:r w:rsidRPr="009F69D0">
        <w:rPr>
          <w:rFonts w:asciiTheme="minorHAnsi" w:hAnsiTheme="minorHAnsi" w:cstheme="minorHAnsi"/>
          <w:b/>
          <w:bCs/>
        </w:rPr>
        <w:t xml:space="preserve">sözleşmelere </w:t>
      </w:r>
      <w:r w:rsidRPr="009F69D0">
        <w:rPr>
          <w:rFonts w:asciiTheme="minorHAnsi" w:hAnsiTheme="minorHAnsi" w:cstheme="minorHAnsi"/>
          <w:b/>
          <w:bCs/>
        </w:rPr>
        <w:lastRenderedPageBreak/>
        <w:t xml:space="preserve">gizlilik maddeleri </w:t>
      </w:r>
      <w:r w:rsidRPr="009F69D0">
        <w:rPr>
          <w:rFonts w:asciiTheme="minorHAnsi" w:hAnsiTheme="minorHAnsi" w:cstheme="minorHAnsi"/>
        </w:rPr>
        <w:t>eklenir,</w:t>
      </w:r>
      <w:r w:rsidRPr="009F69D0">
        <w:rPr>
          <w:rFonts w:asciiTheme="minorHAnsi" w:hAnsiTheme="minorHAnsi" w:cstheme="minorHAnsi"/>
        </w:rPr>
        <w:t xml:space="preserve"> aktarım süreçleri kayıt altına alınır ve </w:t>
      </w:r>
      <w:r w:rsidRPr="009F69D0">
        <w:rPr>
          <w:rFonts w:asciiTheme="minorHAnsi" w:hAnsiTheme="minorHAnsi" w:cstheme="minorHAnsi"/>
          <w:b/>
          <w:bCs/>
        </w:rPr>
        <w:t xml:space="preserve">paylaşılan bilginin Şirket standartlarıyla </w:t>
      </w:r>
      <w:r w:rsidRPr="009F69D0">
        <w:rPr>
          <w:rStyle w:val="Gl"/>
          <w:rFonts w:asciiTheme="minorHAnsi" w:hAnsiTheme="minorHAnsi" w:cstheme="minorHAnsi"/>
        </w:rPr>
        <w:t>aynı</w:t>
      </w:r>
      <w:r w:rsidRPr="009F69D0">
        <w:rPr>
          <w:rStyle w:val="Gl"/>
          <w:rFonts w:asciiTheme="minorHAnsi" w:hAnsiTheme="minorHAnsi" w:cstheme="minorHAnsi"/>
          <w:b w:val="0"/>
          <w:bCs w:val="0"/>
        </w:rPr>
        <w:t xml:space="preserve"> </w:t>
      </w:r>
      <w:r w:rsidRPr="009F69D0">
        <w:rPr>
          <w:rStyle w:val="Gl"/>
          <w:rFonts w:asciiTheme="minorHAnsi" w:hAnsiTheme="minorHAnsi" w:cstheme="minorHAnsi"/>
        </w:rPr>
        <w:t>koruma düzeyinde işlenmesi</w:t>
      </w:r>
      <w:r w:rsidRPr="009F69D0">
        <w:rPr>
          <w:rFonts w:asciiTheme="minorHAnsi" w:hAnsiTheme="minorHAnsi" w:cstheme="minorHAnsi"/>
        </w:rPr>
        <w:t xml:space="preserve"> garanti altına alınır.</w:t>
      </w:r>
      <w:r w:rsidRPr="009F69D0">
        <w:rPr>
          <w:rFonts w:asciiTheme="minorHAnsi" w:hAnsiTheme="minorHAnsi" w:cstheme="minorHAnsi"/>
        </w:rPr>
        <w:t xml:space="preserve"> </w:t>
      </w:r>
      <w:r w:rsidRPr="009F69D0">
        <w:rPr>
          <w:rFonts w:asciiTheme="minorHAnsi" w:hAnsiTheme="minorHAnsi" w:cstheme="minorHAnsi"/>
        </w:rPr>
        <w:t xml:space="preserve">Bu yaklaşım, </w:t>
      </w:r>
      <w:r w:rsidRPr="009F69D0">
        <w:rPr>
          <w:rFonts w:asciiTheme="minorHAnsi" w:hAnsiTheme="minorHAnsi" w:cstheme="minorHAnsi"/>
          <w:b/>
          <w:bCs/>
        </w:rPr>
        <w:t>gizliliğin</w:t>
      </w:r>
      <w:r w:rsidRPr="009F69D0">
        <w:rPr>
          <w:rFonts w:asciiTheme="minorHAnsi" w:hAnsiTheme="minorHAnsi" w:cstheme="minorHAnsi"/>
        </w:rPr>
        <w:t xml:space="preserve"> yalnızca bir kurumsal değer değil, </w:t>
      </w:r>
      <w:r w:rsidRPr="009F69D0">
        <w:rPr>
          <w:rStyle w:val="Gl"/>
          <w:rFonts w:asciiTheme="minorHAnsi" w:hAnsiTheme="minorHAnsi" w:cstheme="minorHAnsi"/>
          <w:b w:val="0"/>
          <w:bCs w:val="0"/>
        </w:rPr>
        <w:t>tüm paydaşlara yayılan etik bir sorumluluk zinciri</w:t>
      </w:r>
      <w:r w:rsidRPr="009F69D0">
        <w:rPr>
          <w:rFonts w:asciiTheme="minorHAnsi" w:hAnsiTheme="minorHAnsi" w:cstheme="minorHAnsi"/>
        </w:rPr>
        <w:t xml:space="preserve"> olduğunun ifadesidir.</w:t>
      </w:r>
    </w:p>
    <w:p w:rsidR="00F46A2B" w:rsidRPr="009F69D0" w:rsidRDefault="00F46A2B" w:rsidP="00FA5276">
      <w:pPr>
        <w:pStyle w:val="AralkYok"/>
        <w:rPr>
          <w:rFonts w:asciiTheme="minorHAnsi" w:hAnsiTheme="minorHAnsi" w:cstheme="minorHAnsi"/>
        </w:rPr>
      </w:pPr>
    </w:p>
    <w:p w:rsidR="00FA5276" w:rsidRPr="009F69D0" w:rsidRDefault="00F46A2B" w:rsidP="00FA5276">
      <w:pPr>
        <w:pStyle w:val="AralkYok"/>
        <w:rPr>
          <w:rFonts w:asciiTheme="minorHAnsi" w:hAnsiTheme="minorHAnsi" w:cstheme="minorHAnsi"/>
        </w:rPr>
      </w:pPr>
      <w:r w:rsidRPr="009F69D0">
        <w:rPr>
          <w:rFonts w:asciiTheme="minorHAnsi" w:hAnsiTheme="minorHAnsi" w:cstheme="minorHAnsi"/>
        </w:rPr>
        <w:t>Bu prosedür kapsamına giren taraflar;</w:t>
      </w:r>
      <w:r w:rsidRPr="009F69D0">
        <w:rPr>
          <w:rFonts w:asciiTheme="minorHAnsi" w:hAnsiTheme="minorHAnsi" w:cstheme="minorHAnsi"/>
        </w:rPr>
        <w:t xml:space="preserve"> </w:t>
      </w:r>
      <w:r w:rsidRPr="009F69D0">
        <w:rPr>
          <w:rStyle w:val="Gl"/>
          <w:rFonts w:asciiTheme="minorHAnsi" w:hAnsiTheme="minorHAnsi" w:cstheme="minorHAnsi"/>
        </w:rPr>
        <w:t>sponsorlar, araştırma merkezleri, etik kurullar, tedarikçiler, danışmanlar, hizmet sağlayıcıları, denetim kuruluşları ve yetkili otoriteler</w:t>
      </w:r>
      <w:r w:rsidR="00D819E6">
        <w:rPr>
          <w:rStyle w:val="Gl"/>
          <w:rFonts w:asciiTheme="minorHAnsi" w:hAnsiTheme="minorHAnsi" w:cstheme="minorHAnsi"/>
        </w:rPr>
        <w:t xml:space="preserve"> </w:t>
      </w:r>
      <w:r w:rsidRPr="009F69D0">
        <w:rPr>
          <w:rFonts w:asciiTheme="minorHAnsi" w:hAnsiTheme="minorHAnsi" w:cstheme="minorHAnsi"/>
        </w:rPr>
        <w:t xml:space="preserve">dâhil olmak üzere, </w:t>
      </w:r>
      <w:r w:rsidRPr="009F69D0">
        <w:rPr>
          <w:rFonts w:asciiTheme="minorHAnsi" w:hAnsiTheme="minorHAnsi" w:cstheme="minorHAnsi"/>
          <w:b/>
          <w:bCs/>
        </w:rPr>
        <w:t>Şirket dışındaki tüm gerçek ve tüzel kişiler</w:t>
      </w:r>
      <w:r w:rsidRPr="009F69D0">
        <w:rPr>
          <w:rFonts w:asciiTheme="minorHAnsi" w:hAnsiTheme="minorHAnsi" w:cstheme="minorHAnsi"/>
          <w:b/>
          <w:bCs/>
        </w:rPr>
        <w:t>dir</w:t>
      </w:r>
      <w:r w:rsidRPr="009F69D0">
        <w:rPr>
          <w:rFonts w:asciiTheme="minorHAnsi" w:hAnsiTheme="minorHAnsi" w:cstheme="minorHAnsi"/>
        </w:rPr>
        <w:t xml:space="preserve">. </w:t>
      </w:r>
      <w:r w:rsidRPr="009F69D0">
        <w:rPr>
          <w:rFonts w:asciiTheme="minorHAnsi" w:hAnsiTheme="minorHAnsi" w:cstheme="minorHAnsi"/>
        </w:rPr>
        <w:t xml:space="preserve">Bu kapsamda yapılan bilgi paylaşımları; </w:t>
      </w:r>
      <w:r w:rsidRPr="009F69D0">
        <w:rPr>
          <w:rStyle w:val="Gl"/>
          <w:rFonts w:asciiTheme="minorHAnsi" w:hAnsiTheme="minorHAnsi" w:cstheme="minorHAnsi"/>
        </w:rPr>
        <w:t>kişisel veriler (özellikle sağlık verileri), ticari sırlar, proje belgeleri, araştırma sonuçları, sözleşme içerikleri, mali veya teknik bilgiler</w:t>
      </w:r>
      <w:r w:rsidRPr="009F69D0">
        <w:rPr>
          <w:rFonts w:asciiTheme="minorHAnsi" w:hAnsiTheme="minorHAnsi" w:cstheme="minorHAnsi"/>
        </w:rPr>
        <w:t xml:space="preserve"> gibi </w:t>
      </w:r>
      <w:r w:rsidRPr="009F69D0">
        <w:rPr>
          <w:rFonts w:asciiTheme="minorHAnsi" w:hAnsiTheme="minorHAnsi" w:cstheme="minorHAnsi"/>
          <w:b/>
          <w:bCs/>
        </w:rPr>
        <w:t>gizlilik derecesi yüksek verileri</w:t>
      </w:r>
      <w:r w:rsidRPr="009F69D0">
        <w:rPr>
          <w:rFonts w:asciiTheme="minorHAnsi" w:hAnsiTheme="minorHAnsi" w:cstheme="minorHAnsi"/>
        </w:rPr>
        <w:t xml:space="preserve"> içerebilir.</w:t>
      </w:r>
      <w:r w:rsidRPr="009F69D0">
        <w:rPr>
          <w:rFonts w:asciiTheme="minorHAnsi" w:hAnsiTheme="minorHAnsi" w:cstheme="minorHAnsi"/>
        </w:rPr>
        <w:t xml:space="preserve"> </w:t>
      </w:r>
      <w:r w:rsidRPr="009F69D0">
        <w:rPr>
          <w:rFonts w:asciiTheme="minorHAnsi" w:hAnsiTheme="minorHAnsi" w:cstheme="minorHAnsi"/>
        </w:rPr>
        <w:t xml:space="preserve">Bu nedenle her aktarım, </w:t>
      </w:r>
      <w:r w:rsidRPr="009F69D0">
        <w:rPr>
          <w:rStyle w:val="Gl"/>
          <w:rFonts w:asciiTheme="minorHAnsi" w:hAnsiTheme="minorHAnsi" w:cstheme="minorHAnsi"/>
        </w:rPr>
        <w:t>6698 sayılı Kişisel Verilerin Korunması Kanunu</w:t>
      </w:r>
      <w:r w:rsidRPr="009F69D0">
        <w:rPr>
          <w:rFonts w:asciiTheme="minorHAnsi" w:hAnsiTheme="minorHAnsi" w:cstheme="minorHAnsi"/>
        </w:rPr>
        <w:t xml:space="preserve">, </w:t>
      </w:r>
      <w:r w:rsidRPr="009F69D0">
        <w:rPr>
          <w:rStyle w:val="Gl"/>
          <w:rFonts w:asciiTheme="minorHAnsi" w:hAnsiTheme="minorHAnsi" w:cstheme="minorHAnsi"/>
        </w:rPr>
        <w:t>GDP</w:t>
      </w:r>
      <w:r w:rsidRPr="009F69D0">
        <w:rPr>
          <w:rStyle w:val="Gl"/>
          <w:rFonts w:asciiTheme="minorHAnsi" w:hAnsiTheme="minorHAnsi" w:cstheme="minorHAnsi"/>
        </w:rPr>
        <w:t>,</w:t>
      </w:r>
      <w:r w:rsidRPr="009F69D0">
        <w:rPr>
          <w:rFonts w:asciiTheme="minorHAnsi" w:hAnsiTheme="minorHAnsi" w:cstheme="minorHAnsi"/>
        </w:rPr>
        <w:t xml:space="preserve"> </w:t>
      </w:r>
      <w:r w:rsidRPr="009F69D0">
        <w:rPr>
          <w:rStyle w:val="Gl"/>
          <w:rFonts w:asciiTheme="minorHAnsi" w:hAnsiTheme="minorHAnsi" w:cstheme="minorHAnsi"/>
        </w:rPr>
        <w:t>Klinik Araştırmalar Hakkında Yönetmelik</w:t>
      </w:r>
      <w:r w:rsidRPr="009F69D0">
        <w:rPr>
          <w:rFonts w:asciiTheme="minorHAnsi" w:hAnsiTheme="minorHAnsi" w:cstheme="minorHAnsi"/>
        </w:rPr>
        <w:t xml:space="preserve">, </w:t>
      </w:r>
      <w:r w:rsidRPr="009F69D0">
        <w:rPr>
          <w:rStyle w:val="Gl"/>
          <w:rFonts w:asciiTheme="minorHAnsi" w:hAnsiTheme="minorHAnsi" w:cstheme="minorHAnsi"/>
        </w:rPr>
        <w:t>ICH E6 (R3)</w:t>
      </w:r>
      <w:r w:rsidRPr="009F69D0">
        <w:rPr>
          <w:rFonts w:asciiTheme="minorHAnsi" w:hAnsiTheme="minorHAnsi" w:cstheme="minorHAnsi"/>
        </w:rPr>
        <w:t xml:space="preserve"> ve </w:t>
      </w:r>
      <w:r w:rsidRPr="009F69D0">
        <w:rPr>
          <w:rStyle w:val="Gl"/>
          <w:rFonts w:asciiTheme="minorHAnsi" w:hAnsiTheme="minorHAnsi" w:cstheme="minorHAnsi"/>
        </w:rPr>
        <w:t>Şirketin Bilgi Güvenliği Politikası</w:t>
      </w:r>
      <w:r w:rsidRPr="009F69D0">
        <w:rPr>
          <w:rFonts w:asciiTheme="minorHAnsi" w:hAnsiTheme="minorHAnsi" w:cstheme="minorHAnsi"/>
        </w:rPr>
        <w:t xml:space="preserve"> hükümlerine uygun şekilde yürütülür.</w:t>
      </w:r>
    </w:p>
    <w:p w:rsidR="00FA5276" w:rsidRPr="009F69D0" w:rsidRDefault="00FA5276" w:rsidP="00FA5276">
      <w:pPr>
        <w:pStyle w:val="AralkYok"/>
        <w:rPr>
          <w:rFonts w:asciiTheme="minorHAnsi" w:hAnsiTheme="minorHAnsi" w:cstheme="minorHAnsi"/>
        </w:rPr>
      </w:pPr>
    </w:p>
    <w:p w:rsidR="00F46A2B" w:rsidRPr="009F69D0" w:rsidRDefault="00E02054" w:rsidP="00FA5276">
      <w:pPr>
        <w:pStyle w:val="AralkYok"/>
        <w:rPr>
          <w:rFonts w:asciiTheme="minorHAnsi" w:hAnsiTheme="minorHAnsi" w:cstheme="minorHAnsi"/>
        </w:rPr>
      </w:pPr>
      <w:r w:rsidRPr="009F69D0">
        <w:rPr>
          <w:rFonts w:asciiTheme="minorHAnsi" w:hAnsiTheme="minorHAnsi" w:cstheme="minorHAnsi"/>
        </w:rPr>
        <w:t>Bu prosedür</w:t>
      </w:r>
      <w:r w:rsidR="00F46A2B" w:rsidRPr="009F69D0">
        <w:rPr>
          <w:rFonts w:asciiTheme="minorHAnsi" w:hAnsiTheme="minorHAnsi" w:cstheme="minorHAnsi"/>
        </w:rPr>
        <w:t xml:space="preserve"> hem </w:t>
      </w:r>
      <w:r w:rsidR="00F46A2B" w:rsidRPr="009F69D0">
        <w:rPr>
          <w:rStyle w:val="Gl"/>
          <w:rFonts w:asciiTheme="minorHAnsi" w:hAnsiTheme="minorHAnsi" w:cstheme="minorHAnsi"/>
        </w:rPr>
        <w:t>yurt içi hem yurt dışı</w:t>
      </w:r>
      <w:r w:rsidR="00F46A2B" w:rsidRPr="009F69D0">
        <w:rPr>
          <w:rFonts w:asciiTheme="minorHAnsi" w:hAnsiTheme="minorHAnsi" w:cstheme="minorHAnsi"/>
        </w:rPr>
        <w:t xml:space="preserve"> bilgi aktarımlarını kapsar; elektronik ortamda, yazılı belgelerle veya sözlü iletişim yoluyla gerçekleştirilen </w:t>
      </w:r>
      <w:r w:rsidR="00F46A2B" w:rsidRPr="009F69D0">
        <w:rPr>
          <w:rFonts w:asciiTheme="minorHAnsi" w:hAnsiTheme="minorHAnsi" w:cstheme="minorHAnsi"/>
          <w:b/>
          <w:bCs/>
        </w:rPr>
        <w:t>tüm paylaşım türlerini</w:t>
      </w:r>
      <w:r w:rsidR="00F46A2B" w:rsidRPr="009F69D0">
        <w:rPr>
          <w:rFonts w:asciiTheme="minorHAnsi" w:hAnsiTheme="minorHAnsi" w:cstheme="minorHAnsi"/>
        </w:rPr>
        <w:t xml:space="preserve"> içerir.</w:t>
      </w:r>
      <w:r w:rsidR="00F46A2B" w:rsidRPr="009F69D0">
        <w:rPr>
          <w:rFonts w:asciiTheme="minorHAnsi" w:hAnsiTheme="minorHAnsi" w:cstheme="minorHAnsi"/>
        </w:rPr>
        <w:t xml:space="preserve"> </w:t>
      </w:r>
      <w:r w:rsidR="00F46A2B" w:rsidRPr="009F69D0">
        <w:rPr>
          <w:rFonts w:asciiTheme="minorHAnsi" w:hAnsiTheme="minorHAnsi" w:cstheme="minorHAnsi"/>
          <w:b/>
          <w:bCs/>
        </w:rPr>
        <w:t xml:space="preserve">Tüm çalışanlar, proje yöneticileri ve iş birliği yapılan taraflar, </w:t>
      </w:r>
      <w:r w:rsidR="00F46A2B" w:rsidRPr="009F69D0">
        <w:rPr>
          <w:rFonts w:asciiTheme="minorHAnsi" w:hAnsiTheme="minorHAnsi" w:cstheme="minorHAnsi"/>
        </w:rPr>
        <w:t>bu</w:t>
      </w:r>
      <w:r w:rsidR="00F46A2B" w:rsidRPr="009F69D0">
        <w:rPr>
          <w:rFonts w:asciiTheme="minorHAnsi" w:hAnsiTheme="minorHAnsi" w:cstheme="minorHAnsi"/>
          <w:b/>
          <w:bCs/>
        </w:rPr>
        <w:t xml:space="preserve"> </w:t>
      </w:r>
      <w:r w:rsidR="00F46A2B" w:rsidRPr="009F69D0">
        <w:rPr>
          <w:rFonts w:asciiTheme="minorHAnsi" w:hAnsiTheme="minorHAnsi" w:cstheme="minorHAnsi"/>
        </w:rPr>
        <w:t xml:space="preserve">prosedür hükümlerine uymak ve </w:t>
      </w:r>
      <w:r w:rsidR="00F46A2B" w:rsidRPr="009F69D0">
        <w:rPr>
          <w:rFonts w:asciiTheme="minorHAnsi" w:hAnsiTheme="minorHAnsi" w:cstheme="minorHAnsi"/>
          <w:b/>
          <w:bCs/>
        </w:rPr>
        <w:t>gizlilik zincirinin sürekliliğini</w:t>
      </w:r>
      <w:r w:rsidR="00F46A2B" w:rsidRPr="009F69D0">
        <w:rPr>
          <w:rFonts w:asciiTheme="minorHAnsi" w:hAnsiTheme="minorHAnsi" w:cstheme="minorHAnsi"/>
        </w:rPr>
        <w:t xml:space="preserve"> sağlamakla yükümlüdür.</w:t>
      </w:r>
    </w:p>
    <w:p w:rsidR="00FA5276" w:rsidRPr="009F69D0" w:rsidRDefault="00FA5276" w:rsidP="00FA5276">
      <w:pPr>
        <w:pStyle w:val="AralkYok"/>
        <w:rPr>
          <w:rFonts w:asciiTheme="minorHAnsi" w:hAnsiTheme="minorHAnsi" w:cstheme="minorHAnsi"/>
        </w:rPr>
      </w:pPr>
    </w:p>
    <w:p w:rsidR="00E02054" w:rsidRPr="009F69D0" w:rsidRDefault="00E02054" w:rsidP="00FA5276">
      <w:pPr>
        <w:pStyle w:val="AralkYok"/>
        <w:rPr>
          <w:rFonts w:asciiTheme="minorHAnsi" w:hAnsiTheme="minorHAnsi" w:cstheme="minorHAnsi"/>
        </w:rPr>
      </w:pPr>
      <w:proofErr w:type="spellStart"/>
      <w:r w:rsidRPr="009F69D0">
        <w:rPr>
          <w:rFonts w:asciiTheme="minorHAnsi" w:hAnsiTheme="minorHAnsi" w:cstheme="minorHAnsi"/>
        </w:rPr>
        <w:t>NoblePath</w:t>
      </w:r>
      <w:proofErr w:type="spellEnd"/>
      <w:r w:rsidRPr="009F69D0">
        <w:rPr>
          <w:rFonts w:asciiTheme="minorHAnsi" w:hAnsiTheme="minorHAnsi" w:cstheme="minorHAnsi"/>
        </w:rPr>
        <w:t xml:space="preserve"> CRO</w:t>
      </w:r>
      <w:r w:rsidRPr="009F69D0">
        <w:rPr>
          <w:rFonts w:asciiTheme="minorHAnsi" w:hAnsiTheme="minorHAnsi" w:cstheme="minorHAnsi"/>
        </w:rPr>
        <w:t xml:space="preserve">; </w:t>
      </w:r>
      <w:r w:rsidRPr="009F69D0">
        <w:rPr>
          <w:rFonts w:asciiTheme="minorHAnsi" w:hAnsiTheme="minorHAnsi" w:cstheme="minorHAnsi"/>
        </w:rPr>
        <w:t xml:space="preserve">üçüncü taraflarla gerçekleştirilen tüm bilgi paylaşımı süreçlerinde </w:t>
      </w:r>
      <w:r w:rsidRPr="009F69D0">
        <w:rPr>
          <w:rStyle w:val="Gl"/>
          <w:rFonts w:asciiTheme="minorHAnsi" w:hAnsiTheme="minorHAnsi" w:cstheme="minorHAnsi"/>
        </w:rPr>
        <w:t>amaç sınırlılığı</w:t>
      </w:r>
      <w:r w:rsidRPr="009F69D0">
        <w:rPr>
          <w:rFonts w:asciiTheme="minorHAnsi" w:hAnsiTheme="minorHAnsi" w:cstheme="minorHAnsi"/>
        </w:rPr>
        <w:t xml:space="preserve">, </w:t>
      </w:r>
      <w:r w:rsidRPr="009F69D0">
        <w:rPr>
          <w:rStyle w:val="Gl"/>
          <w:rFonts w:asciiTheme="minorHAnsi" w:hAnsiTheme="minorHAnsi" w:cstheme="minorHAnsi"/>
        </w:rPr>
        <w:t>veri minimizasyonu</w:t>
      </w:r>
      <w:r w:rsidRPr="009F69D0">
        <w:rPr>
          <w:rFonts w:asciiTheme="minorHAnsi" w:hAnsiTheme="minorHAnsi" w:cstheme="minorHAnsi"/>
        </w:rPr>
        <w:t xml:space="preserve">, </w:t>
      </w:r>
      <w:r w:rsidRPr="009F69D0">
        <w:rPr>
          <w:rStyle w:val="Gl"/>
          <w:rFonts w:asciiTheme="minorHAnsi" w:hAnsiTheme="minorHAnsi" w:cstheme="minorHAnsi"/>
        </w:rPr>
        <w:t>eşdeğer koruma düzeyi</w:t>
      </w:r>
      <w:r w:rsidRPr="009F69D0">
        <w:rPr>
          <w:rFonts w:asciiTheme="minorHAnsi" w:hAnsiTheme="minorHAnsi" w:cstheme="minorHAnsi"/>
        </w:rPr>
        <w:t xml:space="preserve">, </w:t>
      </w:r>
      <w:r w:rsidRPr="009F69D0">
        <w:rPr>
          <w:rStyle w:val="Gl"/>
          <w:rFonts w:asciiTheme="minorHAnsi" w:hAnsiTheme="minorHAnsi" w:cstheme="minorHAnsi"/>
        </w:rPr>
        <w:t>izlenebilirlik</w:t>
      </w:r>
      <w:r w:rsidRPr="009F69D0">
        <w:rPr>
          <w:rFonts w:asciiTheme="minorHAnsi" w:hAnsiTheme="minorHAnsi" w:cstheme="minorHAnsi"/>
        </w:rPr>
        <w:t xml:space="preserve"> ve </w:t>
      </w:r>
      <w:r w:rsidRPr="009F69D0">
        <w:rPr>
          <w:rStyle w:val="Gl"/>
          <w:rFonts w:asciiTheme="minorHAnsi" w:hAnsiTheme="minorHAnsi" w:cstheme="minorHAnsi"/>
        </w:rPr>
        <w:t>hesap verebilirlik</w:t>
      </w:r>
      <w:r w:rsidRPr="009F69D0">
        <w:rPr>
          <w:rFonts w:asciiTheme="minorHAnsi" w:hAnsiTheme="minorHAnsi" w:cstheme="minorHAnsi"/>
        </w:rPr>
        <w:t xml:space="preserve"> </w:t>
      </w:r>
      <w:r w:rsidRPr="009F69D0">
        <w:rPr>
          <w:rFonts w:asciiTheme="minorHAnsi" w:hAnsiTheme="minorHAnsi" w:cstheme="minorHAnsi"/>
          <w:b/>
          <w:bCs/>
        </w:rPr>
        <w:t>ilkelerini</w:t>
      </w:r>
      <w:r w:rsidRPr="009F69D0">
        <w:rPr>
          <w:rFonts w:asciiTheme="minorHAnsi" w:hAnsiTheme="minorHAnsi" w:cstheme="minorHAnsi"/>
        </w:rPr>
        <w:t xml:space="preserve"> esas alır.</w:t>
      </w:r>
      <w:r w:rsidRPr="009F69D0">
        <w:rPr>
          <w:rFonts w:asciiTheme="minorHAnsi" w:hAnsiTheme="minorHAnsi" w:cstheme="minorHAnsi"/>
        </w:rPr>
        <w:t xml:space="preserve"> </w:t>
      </w:r>
      <w:r w:rsidRPr="009F69D0">
        <w:rPr>
          <w:rFonts w:asciiTheme="minorHAnsi" w:hAnsiTheme="minorHAnsi" w:cstheme="minorHAnsi"/>
        </w:rPr>
        <w:t xml:space="preserve">Her bilgi paylaşımı, yalnızca sözleşmeyle belirlenmiş meşru bir amaca hizmet </w:t>
      </w:r>
      <w:r w:rsidRPr="009F69D0">
        <w:rPr>
          <w:rFonts w:asciiTheme="minorHAnsi" w:hAnsiTheme="minorHAnsi" w:cstheme="minorHAnsi"/>
        </w:rPr>
        <w:t>eder,</w:t>
      </w:r>
      <w:r w:rsidRPr="009F69D0">
        <w:rPr>
          <w:rFonts w:asciiTheme="minorHAnsi" w:hAnsiTheme="minorHAnsi" w:cstheme="minorHAnsi"/>
        </w:rPr>
        <w:t xml:space="preserve"> paylaşım kapsamı bu amacın gerektirdiği asgari düzeyde </w:t>
      </w:r>
      <w:r w:rsidRPr="009F69D0">
        <w:rPr>
          <w:rFonts w:asciiTheme="minorHAnsi" w:hAnsiTheme="minorHAnsi" w:cstheme="minorHAnsi"/>
        </w:rPr>
        <w:t>tutulur</w:t>
      </w:r>
      <w:r w:rsidRPr="009F69D0">
        <w:rPr>
          <w:rFonts w:asciiTheme="minorHAnsi" w:hAnsiTheme="minorHAnsi" w:cstheme="minorHAnsi"/>
        </w:rPr>
        <w:t>.</w:t>
      </w:r>
      <w:r w:rsidRPr="009F69D0">
        <w:rPr>
          <w:rFonts w:asciiTheme="minorHAnsi" w:hAnsiTheme="minorHAnsi" w:cstheme="minorHAnsi"/>
        </w:rPr>
        <w:t xml:space="preserve"> </w:t>
      </w:r>
      <w:r w:rsidRPr="009F69D0">
        <w:rPr>
          <w:rFonts w:asciiTheme="minorHAnsi" w:hAnsiTheme="minorHAnsi" w:cstheme="minorHAnsi"/>
        </w:rPr>
        <w:t>Bu yaklaşım</w:t>
      </w:r>
      <w:r w:rsidRPr="009F69D0">
        <w:rPr>
          <w:rFonts w:asciiTheme="minorHAnsi" w:hAnsiTheme="minorHAnsi" w:cstheme="minorHAnsi"/>
          <w:b/>
          <w:bCs/>
        </w:rPr>
        <w:t xml:space="preserve">, </w:t>
      </w:r>
      <w:r w:rsidRPr="009F69D0">
        <w:rPr>
          <w:rStyle w:val="Gl"/>
          <w:rFonts w:asciiTheme="minorHAnsi" w:hAnsiTheme="minorHAnsi" w:cstheme="minorHAnsi"/>
          <w:b w:val="0"/>
          <w:bCs w:val="0"/>
        </w:rPr>
        <w:t>KVKK</w:t>
      </w:r>
      <w:r w:rsidRPr="009F69D0">
        <w:rPr>
          <w:rStyle w:val="Gl"/>
          <w:rFonts w:asciiTheme="minorHAnsi" w:hAnsiTheme="minorHAnsi" w:cstheme="minorHAnsi"/>
          <w:b w:val="0"/>
          <w:bCs w:val="0"/>
        </w:rPr>
        <w:t xml:space="preserve"> kapsamındaki </w:t>
      </w:r>
      <w:r w:rsidRPr="009F69D0">
        <w:rPr>
          <w:rFonts w:asciiTheme="minorHAnsi" w:hAnsiTheme="minorHAnsi" w:cstheme="minorHAnsi"/>
        </w:rPr>
        <w:t xml:space="preserve">“belirli, açık ve meşru amaç için işleme” ve </w:t>
      </w:r>
      <w:r w:rsidRPr="009F69D0">
        <w:rPr>
          <w:rStyle w:val="Gl"/>
          <w:rFonts w:asciiTheme="minorHAnsi" w:hAnsiTheme="minorHAnsi" w:cstheme="minorHAnsi"/>
          <w:b w:val="0"/>
          <w:bCs w:val="0"/>
        </w:rPr>
        <w:t xml:space="preserve">GDPR </w:t>
      </w:r>
      <w:r w:rsidRPr="009F69D0">
        <w:rPr>
          <w:rStyle w:val="Gl"/>
          <w:rFonts w:asciiTheme="minorHAnsi" w:hAnsiTheme="minorHAnsi" w:cstheme="minorHAnsi"/>
          <w:b w:val="0"/>
          <w:bCs w:val="0"/>
        </w:rPr>
        <w:t>kapsamındaki</w:t>
      </w:r>
      <w:r w:rsidRPr="009F69D0">
        <w:rPr>
          <w:rFonts w:asciiTheme="minorHAnsi" w:hAnsiTheme="minorHAnsi" w:cstheme="minorHAnsi"/>
        </w:rPr>
        <w:t xml:space="preserve"> “veri minimizasyonu” ilkelerinin sektörel yansımasıdır.</w:t>
      </w:r>
      <w:r w:rsidRPr="009F69D0">
        <w:rPr>
          <w:rFonts w:asciiTheme="minorHAnsi" w:hAnsiTheme="minorHAnsi" w:cstheme="minorHAnsi"/>
        </w:rPr>
        <w:t xml:space="preserve"> </w:t>
      </w:r>
    </w:p>
    <w:p w:rsidR="00E02054" w:rsidRPr="009F69D0" w:rsidRDefault="00E02054" w:rsidP="00FA5276">
      <w:pPr>
        <w:pStyle w:val="AralkYok"/>
        <w:rPr>
          <w:rFonts w:asciiTheme="minorHAnsi" w:hAnsiTheme="minorHAnsi" w:cstheme="minorHAnsi"/>
        </w:rPr>
      </w:pPr>
    </w:p>
    <w:p w:rsidR="006B3DD7" w:rsidRPr="009F69D0" w:rsidRDefault="00E02054" w:rsidP="006B3DD7">
      <w:pPr>
        <w:pStyle w:val="AralkYok"/>
        <w:rPr>
          <w:rFonts w:asciiTheme="minorHAnsi" w:hAnsiTheme="minorHAnsi" w:cstheme="minorHAnsi"/>
        </w:rPr>
      </w:pPr>
      <w:r w:rsidRPr="009F69D0">
        <w:rPr>
          <w:rFonts w:asciiTheme="minorHAnsi" w:hAnsiTheme="minorHAnsi" w:cstheme="minorHAnsi"/>
        </w:rPr>
        <w:t>Bu prosedür kapsamında ü</w:t>
      </w:r>
      <w:r w:rsidRPr="009F69D0">
        <w:rPr>
          <w:rFonts w:asciiTheme="minorHAnsi" w:hAnsiTheme="minorHAnsi" w:cstheme="minorHAnsi"/>
        </w:rPr>
        <w:t>çüncü taraflar, paylaşılan bilgilere yalnızca yetkili kişiler aracılığıyla erişebilir; aktarılan bilgiyi kendi adlarına veya üçüncü kişiler lehine kullanamaz.</w:t>
      </w:r>
      <w:r w:rsidRPr="009F69D0">
        <w:rPr>
          <w:rFonts w:asciiTheme="minorHAnsi" w:hAnsiTheme="minorHAnsi" w:cstheme="minorHAnsi"/>
        </w:rPr>
        <w:t xml:space="preserve"> </w:t>
      </w:r>
      <w:r w:rsidRPr="009F69D0">
        <w:rPr>
          <w:rFonts w:asciiTheme="minorHAnsi" w:hAnsiTheme="minorHAnsi" w:cstheme="minorHAnsi"/>
        </w:rPr>
        <w:t xml:space="preserve">Bilgi paylaşımı yapılmadan önce, ilgili taraflardan </w:t>
      </w:r>
      <w:r w:rsidRPr="009F69D0">
        <w:rPr>
          <w:rStyle w:val="Gl"/>
          <w:rFonts w:asciiTheme="minorHAnsi" w:hAnsiTheme="minorHAnsi" w:cstheme="minorHAnsi"/>
        </w:rPr>
        <w:t>yazılı gizlilik taahhüdü</w:t>
      </w:r>
      <w:r w:rsidRPr="009F69D0">
        <w:rPr>
          <w:rFonts w:asciiTheme="minorHAnsi" w:hAnsiTheme="minorHAnsi" w:cstheme="minorHAnsi"/>
        </w:rPr>
        <w:t xml:space="preserve"> </w:t>
      </w:r>
      <w:r w:rsidR="009F69D0">
        <w:rPr>
          <w:rFonts w:asciiTheme="minorHAnsi" w:hAnsiTheme="minorHAnsi" w:cstheme="minorHAnsi"/>
        </w:rPr>
        <w:t>temin edilir</w:t>
      </w:r>
      <w:r w:rsidRPr="009F69D0">
        <w:rPr>
          <w:rFonts w:asciiTheme="minorHAnsi" w:hAnsiTheme="minorHAnsi" w:cstheme="minorHAnsi"/>
        </w:rPr>
        <w:t xml:space="preserve"> ve paylaşım süreci kayıt altına alınır.</w:t>
      </w:r>
      <w:r w:rsidRPr="009F69D0">
        <w:rPr>
          <w:rFonts w:asciiTheme="minorHAnsi" w:hAnsiTheme="minorHAnsi" w:cstheme="minorHAnsi"/>
        </w:rPr>
        <w:t xml:space="preserve"> </w:t>
      </w:r>
      <w:r w:rsidRPr="009F69D0">
        <w:rPr>
          <w:rFonts w:asciiTheme="minorHAnsi" w:hAnsiTheme="minorHAnsi" w:cstheme="minorHAnsi"/>
        </w:rPr>
        <w:t xml:space="preserve">Paylaşım sürecinde Şirket, gizli bilgilerin korunması bakımından üçüncü tarafların </w:t>
      </w:r>
      <w:r w:rsidRPr="009F69D0">
        <w:rPr>
          <w:rStyle w:val="Gl"/>
          <w:rFonts w:asciiTheme="minorHAnsi" w:hAnsiTheme="minorHAnsi" w:cstheme="minorHAnsi"/>
          <w:b w:val="0"/>
          <w:bCs w:val="0"/>
        </w:rPr>
        <w:t>kendi iç politika ve güvenlik standartlarını</w:t>
      </w:r>
      <w:r w:rsidRPr="009F69D0">
        <w:rPr>
          <w:rFonts w:asciiTheme="minorHAnsi" w:hAnsiTheme="minorHAnsi" w:cstheme="minorHAnsi"/>
          <w:b/>
          <w:bCs/>
        </w:rPr>
        <w:t xml:space="preserve"> </w:t>
      </w:r>
      <w:r w:rsidRPr="009F69D0">
        <w:rPr>
          <w:rFonts w:asciiTheme="minorHAnsi" w:hAnsiTheme="minorHAnsi" w:cstheme="minorHAnsi"/>
        </w:rPr>
        <w:t xml:space="preserve">da değerlendirir; </w:t>
      </w:r>
      <w:r w:rsidRPr="009F69D0">
        <w:rPr>
          <w:rStyle w:val="Gl"/>
          <w:rFonts w:asciiTheme="minorHAnsi" w:hAnsiTheme="minorHAnsi" w:cstheme="minorHAnsi"/>
          <w:b w:val="0"/>
          <w:bCs w:val="0"/>
        </w:rPr>
        <w:t>eşdeğer koruma düzeyi sağlayan paydaşlarla</w:t>
      </w:r>
      <w:r w:rsidRPr="009F69D0">
        <w:rPr>
          <w:rFonts w:asciiTheme="minorHAnsi" w:hAnsiTheme="minorHAnsi" w:cstheme="minorHAnsi"/>
        </w:rPr>
        <w:t xml:space="preserve"> iş birliği yapılmasına </w:t>
      </w:r>
      <w:r w:rsidRPr="009F69D0">
        <w:rPr>
          <w:rFonts w:asciiTheme="minorHAnsi" w:hAnsiTheme="minorHAnsi" w:cstheme="minorHAnsi"/>
        </w:rPr>
        <w:t xml:space="preserve">özen gösterilir. </w:t>
      </w:r>
      <w:r w:rsidRPr="009F69D0">
        <w:rPr>
          <w:rFonts w:asciiTheme="minorHAnsi" w:hAnsiTheme="minorHAnsi" w:cstheme="minorHAnsi"/>
        </w:rPr>
        <w:t xml:space="preserve">Her paylaşım, </w:t>
      </w:r>
      <w:r w:rsidRPr="009F69D0">
        <w:rPr>
          <w:rStyle w:val="Gl"/>
          <w:rFonts w:asciiTheme="minorHAnsi" w:hAnsiTheme="minorHAnsi" w:cstheme="minorHAnsi"/>
        </w:rPr>
        <w:t>şeffaflık ve izlenebilirlik</w:t>
      </w:r>
      <w:r w:rsidRPr="009F69D0">
        <w:rPr>
          <w:rFonts w:asciiTheme="minorHAnsi" w:hAnsiTheme="minorHAnsi" w:cstheme="minorHAnsi"/>
        </w:rPr>
        <w:t xml:space="preserve"> ilkeleri doğrultusunda dokümante edilir; hangi bilginin, kim tarafından, hangi amaçla ve hangi süreyle paylaşıldığı kayıt altına alınır.</w:t>
      </w:r>
      <w:r w:rsidRPr="009F69D0">
        <w:rPr>
          <w:rFonts w:asciiTheme="minorHAnsi" w:hAnsiTheme="minorHAnsi" w:cstheme="minorHAnsi"/>
        </w:rPr>
        <w:t xml:space="preserve"> </w:t>
      </w:r>
      <w:r w:rsidRPr="009F69D0">
        <w:rPr>
          <w:rFonts w:asciiTheme="minorHAnsi" w:hAnsiTheme="minorHAnsi" w:cstheme="minorHAnsi"/>
        </w:rPr>
        <w:t>Üçüncü taraflar, gizlilik ihlali durumunda Şirket’e derhal bildirimde bulunmakla yükümlüdür</w:t>
      </w:r>
      <w:r w:rsidRPr="009F69D0">
        <w:rPr>
          <w:rFonts w:asciiTheme="minorHAnsi" w:hAnsiTheme="minorHAnsi" w:cstheme="minorHAnsi"/>
        </w:rPr>
        <w:t xml:space="preserve">. </w:t>
      </w:r>
    </w:p>
    <w:p w:rsidR="006B3DD7" w:rsidRPr="009F69D0" w:rsidRDefault="006B3DD7" w:rsidP="006B3DD7">
      <w:pPr>
        <w:pStyle w:val="NormalWeb"/>
        <w:jc w:val="both"/>
        <w:rPr>
          <w:rFonts w:asciiTheme="minorHAnsi" w:hAnsiTheme="minorHAnsi" w:cstheme="minorHAnsi"/>
        </w:rPr>
      </w:pPr>
      <w:r w:rsidRPr="009F69D0">
        <w:rPr>
          <w:rFonts w:asciiTheme="minorHAnsi" w:hAnsiTheme="minorHAnsi" w:cstheme="minorHAnsi"/>
        </w:rPr>
        <w:t>Üçüncü ta</w:t>
      </w:r>
      <w:r w:rsidRPr="009F69D0">
        <w:rPr>
          <w:rFonts w:asciiTheme="minorHAnsi" w:hAnsiTheme="minorHAnsi" w:cstheme="minorHAnsi"/>
        </w:rPr>
        <w:t>r</w:t>
      </w:r>
      <w:r w:rsidRPr="009F69D0">
        <w:rPr>
          <w:rFonts w:asciiTheme="minorHAnsi" w:hAnsiTheme="minorHAnsi" w:cstheme="minorHAnsi"/>
        </w:rPr>
        <w:t xml:space="preserve">aflarla bilgi paylaşımı süreci, </w:t>
      </w:r>
      <w:r w:rsidRPr="009F69D0">
        <w:rPr>
          <w:rFonts w:asciiTheme="minorHAnsi" w:hAnsiTheme="minorHAnsi" w:cstheme="minorHAnsi"/>
        </w:rPr>
        <w:t>Şirket bünyesinde</w:t>
      </w:r>
      <w:r w:rsidRPr="009F69D0">
        <w:rPr>
          <w:rFonts w:asciiTheme="minorHAnsi" w:hAnsiTheme="minorHAnsi" w:cstheme="minorHAnsi"/>
        </w:rPr>
        <w:t xml:space="preserve"> </w:t>
      </w:r>
      <w:r w:rsidRPr="009F69D0">
        <w:rPr>
          <w:rStyle w:val="Gl"/>
          <w:rFonts w:asciiTheme="minorHAnsi" w:eastAsiaTheme="majorEastAsia" w:hAnsiTheme="minorHAnsi" w:cstheme="minorHAnsi"/>
        </w:rPr>
        <w:t>planlama, onay, aktarım, kayıt ve imha</w:t>
      </w:r>
      <w:r w:rsidRPr="009F69D0">
        <w:rPr>
          <w:rFonts w:asciiTheme="minorHAnsi" w:hAnsiTheme="minorHAnsi" w:cstheme="minorHAnsi"/>
        </w:rPr>
        <w:t xml:space="preserve"> olmak üzere </w:t>
      </w:r>
      <w:r w:rsidRPr="009F69D0">
        <w:rPr>
          <w:rFonts w:asciiTheme="minorHAnsi" w:hAnsiTheme="minorHAnsi" w:cstheme="minorHAnsi"/>
          <w:b/>
          <w:bCs/>
        </w:rPr>
        <w:t>beş temel aşamadan</w:t>
      </w:r>
      <w:r w:rsidRPr="009F69D0">
        <w:rPr>
          <w:rFonts w:asciiTheme="minorHAnsi" w:hAnsiTheme="minorHAnsi" w:cstheme="minorHAnsi"/>
        </w:rPr>
        <w:t xml:space="preserve"> oluşur.</w:t>
      </w:r>
      <w:r w:rsidRPr="009F69D0">
        <w:rPr>
          <w:rFonts w:asciiTheme="minorHAnsi" w:hAnsiTheme="minorHAnsi" w:cstheme="minorHAnsi"/>
        </w:rPr>
        <w:t xml:space="preserve"> </w:t>
      </w:r>
      <w:r w:rsidRPr="009F69D0">
        <w:rPr>
          <w:rFonts w:asciiTheme="minorHAnsi" w:hAnsiTheme="minorHAnsi" w:cstheme="minorHAnsi"/>
        </w:rPr>
        <w:t xml:space="preserve">Her paylaşım, sürecin gerekliliği ve kapsamı belirlenerek başlar; </w:t>
      </w:r>
      <w:r w:rsidR="00B7046B">
        <w:rPr>
          <w:rFonts w:asciiTheme="minorHAnsi" w:hAnsiTheme="minorHAnsi" w:cstheme="minorHAnsi"/>
        </w:rPr>
        <w:t xml:space="preserve">bu doğrultuda </w:t>
      </w:r>
      <w:r w:rsidRPr="009F69D0">
        <w:rPr>
          <w:rFonts w:asciiTheme="minorHAnsi" w:hAnsiTheme="minorHAnsi" w:cstheme="minorHAnsi"/>
        </w:rPr>
        <w:t>paylaşımın türü, amacı, hukuki dayanağı ve içeriği ilgili birim tarafından değerlendirilir.</w:t>
      </w:r>
      <w:r w:rsidRPr="009F69D0">
        <w:rPr>
          <w:rFonts w:asciiTheme="minorHAnsi" w:hAnsiTheme="minorHAnsi" w:cstheme="minorHAnsi"/>
        </w:rPr>
        <w:t xml:space="preserve"> </w:t>
      </w:r>
      <w:r w:rsidRPr="009F69D0">
        <w:rPr>
          <w:rFonts w:asciiTheme="minorHAnsi" w:hAnsiTheme="minorHAnsi" w:cstheme="minorHAnsi"/>
        </w:rPr>
        <w:t xml:space="preserve">Bu aşamada paylaşılacak bilginin </w:t>
      </w:r>
      <w:r w:rsidRPr="009F69D0">
        <w:rPr>
          <w:rStyle w:val="Gl"/>
          <w:rFonts w:asciiTheme="minorHAnsi" w:eastAsiaTheme="majorEastAsia" w:hAnsiTheme="minorHAnsi" w:cstheme="minorHAnsi"/>
        </w:rPr>
        <w:t>gizlilik sınıfı</w:t>
      </w:r>
      <w:r w:rsidRPr="009F69D0">
        <w:rPr>
          <w:rFonts w:asciiTheme="minorHAnsi" w:hAnsiTheme="minorHAnsi" w:cstheme="minorHAnsi"/>
        </w:rPr>
        <w:t xml:space="preserve">, </w:t>
      </w:r>
      <w:r w:rsidRPr="009F69D0">
        <w:rPr>
          <w:rStyle w:val="Gl"/>
          <w:rFonts w:asciiTheme="minorHAnsi" w:eastAsiaTheme="majorEastAsia" w:hAnsiTheme="minorHAnsi" w:cstheme="minorHAnsi"/>
        </w:rPr>
        <w:t>paylaşım süresi</w:t>
      </w:r>
      <w:r w:rsidRPr="009F69D0">
        <w:rPr>
          <w:rFonts w:asciiTheme="minorHAnsi" w:hAnsiTheme="minorHAnsi" w:cstheme="minorHAnsi"/>
        </w:rPr>
        <w:t xml:space="preserve"> ve </w:t>
      </w:r>
      <w:r w:rsidRPr="009F69D0">
        <w:rPr>
          <w:rStyle w:val="Gl"/>
          <w:rFonts w:asciiTheme="minorHAnsi" w:eastAsiaTheme="majorEastAsia" w:hAnsiTheme="minorHAnsi" w:cstheme="minorHAnsi"/>
        </w:rPr>
        <w:t>erişim yetkisi</w:t>
      </w:r>
      <w:r w:rsidRPr="009F69D0">
        <w:rPr>
          <w:rFonts w:asciiTheme="minorHAnsi" w:hAnsiTheme="minorHAnsi" w:cstheme="minorHAnsi"/>
        </w:rPr>
        <w:t xml:space="preserve"> belirlenir; gereklilik ve orantılılık ilkelerine uygunluğu doğrulanır.</w:t>
      </w:r>
      <w:r w:rsidRPr="009F69D0">
        <w:rPr>
          <w:rFonts w:asciiTheme="minorHAnsi" w:hAnsiTheme="minorHAnsi" w:cstheme="minorHAnsi"/>
        </w:rPr>
        <w:t xml:space="preserve"> </w:t>
      </w:r>
      <w:r w:rsidRPr="009F69D0">
        <w:rPr>
          <w:rFonts w:asciiTheme="minorHAnsi" w:hAnsiTheme="minorHAnsi" w:cstheme="minorHAnsi"/>
        </w:rPr>
        <w:t xml:space="preserve">Paylaşım öncesinde, ilgili tarafla </w:t>
      </w:r>
      <w:r w:rsidRPr="009F69D0">
        <w:rPr>
          <w:rStyle w:val="Gl"/>
          <w:rFonts w:asciiTheme="minorHAnsi" w:eastAsiaTheme="majorEastAsia" w:hAnsiTheme="minorHAnsi" w:cstheme="minorHAnsi"/>
        </w:rPr>
        <w:t>Gizlilik Sözleşmesi</w:t>
      </w:r>
      <w:r w:rsidRPr="009F69D0">
        <w:rPr>
          <w:rStyle w:val="Gl"/>
          <w:rFonts w:asciiTheme="minorHAnsi" w:eastAsiaTheme="majorEastAsia" w:hAnsiTheme="minorHAnsi" w:cstheme="minorHAnsi"/>
        </w:rPr>
        <w:t xml:space="preserve"> </w:t>
      </w:r>
      <w:r w:rsidRPr="009F69D0">
        <w:rPr>
          <w:rFonts w:asciiTheme="minorHAnsi" w:hAnsiTheme="minorHAnsi" w:cstheme="minorHAnsi"/>
        </w:rPr>
        <w:t>imzalanır.</w:t>
      </w:r>
      <w:r w:rsidRPr="009F69D0">
        <w:rPr>
          <w:rFonts w:asciiTheme="minorHAnsi" w:hAnsiTheme="minorHAnsi" w:cstheme="minorHAnsi"/>
        </w:rPr>
        <w:t xml:space="preserve"> </w:t>
      </w:r>
      <w:r w:rsidRPr="009F69D0">
        <w:rPr>
          <w:rFonts w:asciiTheme="minorHAnsi" w:hAnsiTheme="minorHAnsi" w:cstheme="minorHAnsi"/>
        </w:rPr>
        <w:t>Bu sözleşmeler</w:t>
      </w:r>
      <w:r w:rsidRPr="009F69D0">
        <w:rPr>
          <w:rFonts w:asciiTheme="minorHAnsi" w:hAnsiTheme="minorHAnsi" w:cstheme="minorHAnsi"/>
        </w:rPr>
        <w:t>;</w:t>
      </w:r>
      <w:r w:rsidRPr="009F69D0">
        <w:rPr>
          <w:rFonts w:asciiTheme="minorHAnsi" w:hAnsiTheme="minorHAnsi" w:cstheme="minorHAnsi"/>
        </w:rPr>
        <w:t xml:space="preserve"> aktarımın amacını, kapsamını, tarafların yükümlülüklerini, saklama ve imha sürelerini, ihlal bildirimi mekanizmasını ve cezai yaptırımları içerir.</w:t>
      </w:r>
      <w:r w:rsidRPr="009F69D0">
        <w:rPr>
          <w:rFonts w:asciiTheme="minorHAnsi" w:hAnsiTheme="minorHAnsi" w:cstheme="minorHAnsi"/>
        </w:rPr>
        <w:t xml:space="preserve"> </w:t>
      </w:r>
      <w:r w:rsidRPr="009F69D0">
        <w:rPr>
          <w:rFonts w:asciiTheme="minorHAnsi" w:hAnsiTheme="minorHAnsi" w:cstheme="minorHAnsi"/>
        </w:rPr>
        <w:t xml:space="preserve">Hukuk </w:t>
      </w:r>
      <w:r w:rsidRPr="009F69D0">
        <w:rPr>
          <w:rFonts w:asciiTheme="minorHAnsi" w:hAnsiTheme="minorHAnsi" w:cstheme="minorHAnsi"/>
        </w:rPr>
        <w:t>departmanı</w:t>
      </w:r>
      <w:r w:rsidRPr="009F69D0">
        <w:rPr>
          <w:rFonts w:asciiTheme="minorHAnsi" w:hAnsiTheme="minorHAnsi" w:cstheme="minorHAnsi"/>
        </w:rPr>
        <w:t xml:space="preserve">, sözleşmenin mevzuata ve şirket içi gizlilik ilkelerine uygunluğunu teyit ettikten sonra paylaşım </w:t>
      </w:r>
      <w:r w:rsidRPr="00B7046B">
        <w:rPr>
          <w:rFonts w:asciiTheme="minorHAnsi" w:hAnsiTheme="minorHAnsi" w:cstheme="minorHAnsi"/>
          <w:b/>
          <w:bCs/>
        </w:rPr>
        <w:t>onay</w:t>
      </w:r>
      <w:r w:rsidRPr="009F69D0">
        <w:rPr>
          <w:rFonts w:asciiTheme="minorHAnsi" w:hAnsiTheme="minorHAnsi" w:cstheme="minorHAnsi"/>
        </w:rPr>
        <w:t xml:space="preserve"> </w:t>
      </w:r>
      <w:r w:rsidRPr="00B7046B">
        <w:rPr>
          <w:rFonts w:asciiTheme="minorHAnsi" w:hAnsiTheme="minorHAnsi" w:cstheme="minorHAnsi"/>
          <w:b/>
          <w:bCs/>
        </w:rPr>
        <w:t>süreci</w:t>
      </w:r>
      <w:r w:rsidRPr="009F69D0">
        <w:rPr>
          <w:rFonts w:asciiTheme="minorHAnsi" w:hAnsiTheme="minorHAnsi" w:cstheme="minorHAnsi"/>
        </w:rPr>
        <w:t xml:space="preserve"> tamamlanır.</w:t>
      </w:r>
      <w:r w:rsidRPr="009F69D0">
        <w:rPr>
          <w:rFonts w:asciiTheme="minorHAnsi" w:hAnsiTheme="minorHAnsi" w:cstheme="minorHAnsi"/>
        </w:rPr>
        <w:t xml:space="preserve"> </w:t>
      </w:r>
      <w:r w:rsidRPr="009F69D0">
        <w:rPr>
          <w:rFonts w:asciiTheme="minorHAnsi" w:hAnsiTheme="minorHAnsi" w:cstheme="minorHAnsi"/>
        </w:rPr>
        <w:t xml:space="preserve">Bilgi aktarımı yalnızca </w:t>
      </w:r>
      <w:r w:rsidRPr="009F69D0">
        <w:rPr>
          <w:rStyle w:val="Gl"/>
          <w:rFonts w:asciiTheme="minorHAnsi" w:eastAsiaTheme="majorEastAsia" w:hAnsiTheme="minorHAnsi" w:cstheme="minorHAnsi"/>
        </w:rPr>
        <w:t>yetkilendirilmiş personel</w:t>
      </w:r>
      <w:r w:rsidRPr="009F69D0">
        <w:rPr>
          <w:rFonts w:asciiTheme="minorHAnsi" w:hAnsiTheme="minorHAnsi" w:cstheme="minorHAnsi"/>
        </w:rPr>
        <w:t xml:space="preserve"> tarafından, </w:t>
      </w:r>
      <w:r w:rsidRPr="009F69D0">
        <w:rPr>
          <w:rStyle w:val="Gl"/>
          <w:rFonts w:asciiTheme="minorHAnsi" w:eastAsiaTheme="majorEastAsia" w:hAnsiTheme="minorHAnsi" w:cstheme="minorHAnsi"/>
        </w:rPr>
        <w:t>güvenli iletişim kanalları</w:t>
      </w:r>
      <w:r w:rsidRPr="009F69D0">
        <w:rPr>
          <w:rFonts w:asciiTheme="minorHAnsi" w:hAnsiTheme="minorHAnsi" w:cstheme="minorHAnsi"/>
        </w:rPr>
        <w:t xml:space="preserve"> (örneğin şifreli e-posta, VPN</w:t>
      </w:r>
      <w:r w:rsidRPr="009F69D0">
        <w:rPr>
          <w:rFonts w:asciiTheme="minorHAnsi" w:hAnsiTheme="minorHAnsi" w:cstheme="minorHAnsi"/>
        </w:rPr>
        <w:t xml:space="preserve"> </w:t>
      </w:r>
      <w:r w:rsidRPr="009F69D0">
        <w:rPr>
          <w:rFonts w:asciiTheme="minorHAnsi" w:hAnsiTheme="minorHAnsi" w:cstheme="minorHAnsi"/>
        </w:rPr>
        <w:t xml:space="preserve">veya güvenli veri transfer platformları) üzerinden </w:t>
      </w:r>
      <w:r w:rsidRPr="009F69D0">
        <w:rPr>
          <w:rFonts w:asciiTheme="minorHAnsi" w:hAnsiTheme="minorHAnsi" w:cstheme="minorHAnsi"/>
          <w:b/>
          <w:bCs/>
        </w:rPr>
        <w:t>gerçekleştirilir</w:t>
      </w:r>
      <w:r w:rsidRPr="009F69D0">
        <w:rPr>
          <w:rFonts w:asciiTheme="minorHAnsi" w:hAnsiTheme="minorHAnsi" w:cstheme="minorHAnsi"/>
        </w:rPr>
        <w:t>.</w:t>
      </w:r>
      <w:r w:rsidRPr="009F69D0">
        <w:rPr>
          <w:rFonts w:asciiTheme="minorHAnsi" w:hAnsiTheme="minorHAnsi" w:cstheme="minorHAnsi"/>
        </w:rPr>
        <w:t xml:space="preserve"> </w:t>
      </w:r>
      <w:r w:rsidRPr="009F69D0">
        <w:rPr>
          <w:rFonts w:asciiTheme="minorHAnsi" w:hAnsiTheme="minorHAnsi" w:cstheme="minorHAnsi"/>
        </w:rPr>
        <w:t xml:space="preserve">Tüm </w:t>
      </w:r>
      <w:r w:rsidRPr="009F69D0">
        <w:rPr>
          <w:rFonts w:asciiTheme="minorHAnsi" w:hAnsiTheme="minorHAnsi" w:cstheme="minorHAnsi"/>
        </w:rPr>
        <w:lastRenderedPageBreak/>
        <w:t xml:space="preserve">paylaşım kayıtları; tarih, taraf, içerik ve onay bilgilerini içerecek şekilde </w:t>
      </w:r>
      <w:r w:rsidR="000C3EA6" w:rsidRPr="000C3EA6">
        <w:rPr>
          <w:rStyle w:val="Gl"/>
          <w:rFonts w:asciiTheme="minorHAnsi" w:eastAsiaTheme="majorEastAsia" w:hAnsiTheme="minorHAnsi" w:cstheme="minorHAnsi"/>
          <w:b w:val="0"/>
          <w:bCs w:val="0"/>
        </w:rPr>
        <w:t>sisteme</w:t>
      </w:r>
      <w:r w:rsidRPr="00B7046B">
        <w:rPr>
          <w:rFonts w:asciiTheme="minorHAnsi" w:hAnsiTheme="minorHAnsi" w:cstheme="minorHAnsi"/>
        </w:rPr>
        <w:t xml:space="preserve"> işlenir</w:t>
      </w:r>
      <w:r w:rsidRPr="009F69D0">
        <w:rPr>
          <w:rFonts w:asciiTheme="minorHAnsi" w:hAnsiTheme="minorHAnsi" w:cstheme="minorHAnsi"/>
        </w:rPr>
        <w:t xml:space="preserve">. </w:t>
      </w:r>
      <w:r w:rsidRPr="009F69D0">
        <w:rPr>
          <w:rFonts w:asciiTheme="minorHAnsi" w:hAnsiTheme="minorHAnsi" w:cstheme="minorHAnsi"/>
        </w:rPr>
        <w:t xml:space="preserve">Aktarım süreci tamamlandıktan sonra, üçüncü tarafın ilgili bilgilere erişimi süreli olarak açık kalır; proje veya sözleşme bitiminde erişim yetkisi iptal edilir ve </w:t>
      </w:r>
      <w:r w:rsidRPr="009F69D0">
        <w:rPr>
          <w:rFonts w:asciiTheme="minorHAnsi" w:hAnsiTheme="minorHAnsi" w:cstheme="minorHAnsi"/>
        </w:rPr>
        <w:t xml:space="preserve">süreci sonuçlandırmak için </w:t>
      </w:r>
      <w:r w:rsidRPr="009F69D0">
        <w:rPr>
          <w:rStyle w:val="Gl"/>
          <w:rFonts w:asciiTheme="minorHAnsi" w:eastAsiaTheme="majorEastAsia" w:hAnsiTheme="minorHAnsi" w:cstheme="minorHAnsi"/>
          <w:b w:val="0"/>
          <w:bCs w:val="0"/>
        </w:rPr>
        <w:t xml:space="preserve">veri imha veya </w:t>
      </w:r>
      <w:r w:rsidRPr="000C3EA6">
        <w:rPr>
          <w:rStyle w:val="Gl"/>
          <w:rFonts w:asciiTheme="minorHAnsi" w:eastAsiaTheme="majorEastAsia" w:hAnsiTheme="minorHAnsi" w:cstheme="minorHAnsi"/>
          <w:b w:val="0"/>
          <w:bCs w:val="0"/>
        </w:rPr>
        <w:t>iade tutanağı</w:t>
      </w:r>
      <w:r w:rsidRPr="009F69D0">
        <w:rPr>
          <w:rFonts w:asciiTheme="minorHAnsi" w:hAnsiTheme="minorHAnsi" w:cstheme="minorHAnsi"/>
        </w:rPr>
        <w:t xml:space="preserve"> </w:t>
      </w:r>
      <w:r w:rsidRPr="009F69D0">
        <w:rPr>
          <w:rFonts w:asciiTheme="minorHAnsi" w:hAnsiTheme="minorHAnsi" w:cstheme="minorHAnsi"/>
        </w:rPr>
        <w:t>düzenlenir</w:t>
      </w:r>
      <w:r w:rsidRPr="009F69D0">
        <w:rPr>
          <w:rFonts w:asciiTheme="minorHAnsi" w:hAnsiTheme="minorHAnsi" w:cstheme="minorHAnsi"/>
        </w:rPr>
        <w:t>.</w:t>
      </w:r>
    </w:p>
    <w:p w:rsidR="00E02054" w:rsidRPr="009F69D0" w:rsidRDefault="006B3DD7" w:rsidP="009F69D0">
      <w:pPr>
        <w:pStyle w:val="NormalWeb"/>
        <w:jc w:val="both"/>
        <w:rPr>
          <w:rFonts w:asciiTheme="minorHAnsi" w:hAnsiTheme="minorHAnsi" w:cstheme="minorHAnsi"/>
        </w:rPr>
      </w:pPr>
      <w:proofErr w:type="spellStart"/>
      <w:r w:rsidRPr="009F69D0">
        <w:rPr>
          <w:rFonts w:asciiTheme="minorHAnsi" w:hAnsiTheme="minorHAnsi" w:cstheme="minorHAnsi"/>
        </w:rPr>
        <w:t>NoblePath</w:t>
      </w:r>
      <w:proofErr w:type="spellEnd"/>
      <w:r w:rsidRPr="009F69D0">
        <w:rPr>
          <w:rFonts w:asciiTheme="minorHAnsi" w:hAnsiTheme="minorHAnsi" w:cstheme="minorHAnsi"/>
        </w:rPr>
        <w:t xml:space="preserve"> CRO, bu sürecin her aşamasında gizliliğin sürdürülebilirliğini sağlamak amacıyla periyodik olarak </w:t>
      </w:r>
      <w:r w:rsidRPr="009F69D0">
        <w:rPr>
          <w:rStyle w:val="Gl"/>
          <w:rFonts w:asciiTheme="minorHAnsi" w:eastAsiaTheme="majorEastAsia" w:hAnsiTheme="minorHAnsi" w:cstheme="minorHAnsi"/>
        </w:rPr>
        <w:t>uyum denetimleri</w:t>
      </w:r>
      <w:r w:rsidRPr="009F69D0">
        <w:rPr>
          <w:rFonts w:asciiTheme="minorHAnsi" w:hAnsiTheme="minorHAnsi" w:cstheme="minorHAnsi"/>
        </w:rPr>
        <w:t xml:space="preserve"> yürütü</w:t>
      </w:r>
      <w:r w:rsidRPr="009F69D0">
        <w:rPr>
          <w:rFonts w:asciiTheme="minorHAnsi" w:hAnsiTheme="minorHAnsi" w:cstheme="minorHAnsi"/>
        </w:rPr>
        <w:t xml:space="preserve">r. </w:t>
      </w:r>
      <w:r w:rsidRPr="009F69D0">
        <w:rPr>
          <w:rFonts w:asciiTheme="minorHAnsi" w:hAnsiTheme="minorHAnsi" w:cstheme="minorHAnsi"/>
        </w:rPr>
        <w:t>Denetimler sonucunda tespit edilen eksiklikler için düzeltici/önleyici faaliyet planları oluşturulur ve gerektiğinde iş birliği koşulları yeniden değerlendirilir.</w:t>
      </w:r>
      <w:r w:rsidRPr="009F69D0">
        <w:rPr>
          <w:rFonts w:asciiTheme="minorHAnsi" w:hAnsiTheme="minorHAnsi" w:cstheme="minorHAnsi"/>
        </w:rPr>
        <w:t xml:space="preserve"> </w:t>
      </w:r>
      <w:r w:rsidRPr="009F69D0">
        <w:rPr>
          <w:rFonts w:asciiTheme="minorHAnsi" w:hAnsiTheme="minorHAnsi" w:cstheme="minorHAnsi"/>
        </w:rPr>
        <w:t xml:space="preserve">Bu süreç, üçüncü taraflara aktarılan bilgilerin de </w:t>
      </w:r>
      <w:r w:rsidR="000C3EA6">
        <w:rPr>
          <w:rFonts w:asciiTheme="minorHAnsi" w:hAnsiTheme="minorHAnsi" w:cstheme="minorHAnsi"/>
          <w:b/>
          <w:bCs/>
        </w:rPr>
        <w:t>ş</w:t>
      </w:r>
      <w:r w:rsidRPr="00AF4877">
        <w:rPr>
          <w:rFonts w:asciiTheme="minorHAnsi" w:hAnsiTheme="minorHAnsi" w:cstheme="minorHAnsi"/>
          <w:b/>
          <w:bCs/>
        </w:rPr>
        <w:t>irket içi gizlilik standartlarıyla</w:t>
      </w:r>
      <w:r w:rsidRPr="009F69D0">
        <w:rPr>
          <w:rFonts w:asciiTheme="minorHAnsi" w:hAnsiTheme="minorHAnsi" w:cstheme="minorHAnsi"/>
        </w:rPr>
        <w:t xml:space="preserve"> </w:t>
      </w:r>
      <w:r w:rsidRPr="009F69D0">
        <w:rPr>
          <w:rStyle w:val="Gl"/>
          <w:rFonts w:asciiTheme="minorHAnsi" w:eastAsiaTheme="majorEastAsia" w:hAnsiTheme="minorHAnsi" w:cstheme="minorHAnsi"/>
        </w:rPr>
        <w:t>aynı koruma düzeyinde</w:t>
      </w:r>
      <w:r w:rsidRPr="009F69D0">
        <w:rPr>
          <w:rFonts w:asciiTheme="minorHAnsi" w:hAnsiTheme="minorHAnsi" w:cstheme="minorHAnsi"/>
        </w:rPr>
        <w:t xml:space="preserve"> yönetilmesini güvence altına alır</w:t>
      </w:r>
      <w:r w:rsidR="009F69D0" w:rsidRPr="009F69D0">
        <w:rPr>
          <w:rFonts w:asciiTheme="minorHAnsi" w:hAnsiTheme="minorHAnsi" w:cstheme="minorHAnsi"/>
        </w:rPr>
        <w:t>.</w:t>
      </w:r>
    </w:p>
    <w:p w:rsidR="009F69D0" w:rsidRPr="009F69D0" w:rsidRDefault="009F69D0" w:rsidP="009F69D0">
      <w:pPr>
        <w:pStyle w:val="NormalWeb"/>
        <w:jc w:val="both"/>
        <w:rPr>
          <w:rFonts w:asciiTheme="minorHAnsi" w:hAnsiTheme="minorHAnsi" w:cstheme="minorHAnsi"/>
        </w:rPr>
      </w:pPr>
      <w:r w:rsidRPr="009F69D0">
        <w:rPr>
          <w:rFonts w:asciiTheme="minorHAnsi" w:hAnsiTheme="minorHAnsi" w:cstheme="minorHAnsi"/>
        </w:rPr>
        <w:t xml:space="preserve">Üçüncü tarafların gizlilik yükümlülüklerini ihlal etmesi halinde, olayın niteliği ve kapsamı dikkate alınarak hem </w:t>
      </w:r>
      <w:r w:rsidRPr="009F69D0">
        <w:rPr>
          <w:rStyle w:val="Gl"/>
          <w:rFonts w:asciiTheme="minorHAnsi" w:eastAsiaTheme="majorEastAsia" w:hAnsiTheme="minorHAnsi" w:cstheme="minorHAnsi"/>
        </w:rPr>
        <w:t>mevzuat hem sözleşme hükümleri</w:t>
      </w:r>
      <w:r w:rsidRPr="009F69D0">
        <w:rPr>
          <w:rFonts w:asciiTheme="minorHAnsi" w:hAnsiTheme="minorHAnsi" w:cstheme="minorHAnsi"/>
        </w:rPr>
        <w:t xml:space="preserve"> </w:t>
      </w:r>
      <w:r w:rsidRPr="00AF4877">
        <w:rPr>
          <w:rFonts w:asciiTheme="minorHAnsi" w:hAnsiTheme="minorHAnsi" w:cstheme="minorHAnsi"/>
          <w:b/>
          <w:bCs/>
        </w:rPr>
        <w:t>uyarınca</w:t>
      </w:r>
      <w:r w:rsidRPr="009F69D0">
        <w:rPr>
          <w:rFonts w:asciiTheme="minorHAnsi" w:hAnsiTheme="minorHAnsi" w:cstheme="minorHAnsi"/>
        </w:rPr>
        <w:t xml:space="preserve"> işlem yapılır.</w:t>
      </w:r>
      <w:r w:rsidRPr="009F69D0">
        <w:rPr>
          <w:rFonts w:asciiTheme="minorHAnsi" w:hAnsiTheme="minorHAnsi" w:cstheme="minorHAnsi"/>
        </w:rPr>
        <w:t xml:space="preserve"> </w:t>
      </w:r>
      <w:r w:rsidRPr="009F69D0">
        <w:rPr>
          <w:rFonts w:asciiTheme="minorHAnsi" w:hAnsiTheme="minorHAnsi" w:cstheme="minorHAnsi"/>
        </w:rPr>
        <w:t xml:space="preserve">Herhangi bir veri sızıntısı, yetkisiz erişim, izinsiz paylaşım veya bilginin amaç dışı kullanımı tespit edildiğinde, üçüncü taraf bu durumu </w:t>
      </w:r>
      <w:r w:rsidRPr="00AF4877">
        <w:rPr>
          <w:rStyle w:val="Gl"/>
          <w:rFonts w:asciiTheme="minorHAnsi" w:eastAsiaTheme="majorEastAsia" w:hAnsiTheme="minorHAnsi" w:cstheme="minorHAnsi"/>
          <w:b w:val="0"/>
          <w:bCs w:val="0"/>
        </w:rPr>
        <w:t>derhal</w:t>
      </w:r>
      <w:r w:rsidRPr="009F69D0">
        <w:rPr>
          <w:rFonts w:asciiTheme="minorHAnsi" w:hAnsiTheme="minorHAnsi" w:cstheme="minorHAnsi"/>
        </w:rPr>
        <w:t xml:space="preserve"> </w:t>
      </w:r>
      <w:proofErr w:type="spellStart"/>
      <w:r w:rsidRPr="009F69D0">
        <w:rPr>
          <w:rFonts w:asciiTheme="minorHAnsi" w:hAnsiTheme="minorHAnsi" w:cstheme="minorHAnsi"/>
        </w:rPr>
        <w:t>NoblePath</w:t>
      </w:r>
      <w:proofErr w:type="spellEnd"/>
      <w:r w:rsidRPr="009F69D0">
        <w:rPr>
          <w:rFonts w:asciiTheme="minorHAnsi" w:hAnsiTheme="minorHAnsi" w:cstheme="minorHAnsi"/>
        </w:rPr>
        <w:t xml:space="preserve"> </w:t>
      </w:r>
      <w:proofErr w:type="spellStart"/>
      <w:r w:rsidRPr="009F69D0">
        <w:rPr>
          <w:rFonts w:asciiTheme="minorHAnsi" w:hAnsiTheme="minorHAnsi" w:cstheme="minorHAnsi"/>
        </w:rPr>
        <w:t>CRO’ya</w:t>
      </w:r>
      <w:proofErr w:type="spellEnd"/>
      <w:r w:rsidRPr="009F69D0">
        <w:rPr>
          <w:rFonts w:asciiTheme="minorHAnsi" w:hAnsiTheme="minorHAnsi" w:cstheme="minorHAnsi"/>
        </w:rPr>
        <w:t xml:space="preserve"> bildirmekle yükümlüdür.</w:t>
      </w:r>
      <w:r w:rsidRPr="009F69D0">
        <w:rPr>
          <w:rFonts w:asciiTheme="minorHAnsi" w:hAnsiTheme="minorHAnsi" w:cstheme="minorHAnsi"/>
        </w:rPr>
        <w:t xml:space="preserve"> </w:t>
      </w:r>
      <w:r w:rsidRPr="009F69D0">
        <w:rPr>
          <w:rFonts w:asciiTheme="minorHAnsi" w:hAnsiTheme="minorHAnsi" w:cstheme="minorHAnsi"/>
        </w:rPr>
        <w:t xml:space="preserve">Şirket, ihlal bildirimi alındıktan sonra </w:t>
      </w:r>
      <w:r w:rsidR="00AF4877" w:rsidRPr="00AF4877">
        <w:rPr>
          <w:rStyle w:val="Gl"/>
          <w:rFonts w:asciiTheme="minorHAnsi" w:eastAsiaTheme="majorEastAsia" w:hAnsiTheme="minorHAnsi" w:cstheme="minorHAnsi"/>
          <w:b w:val="0"/>
          <w:bCs w:val="0"/>
        </w:rPr>
        <w:t>en kısa süre içerisinde</w:t>
      </w:r>
      <w:r w:rsidRPr="009F69D0">
        <w:rPr>
          <w:rFonts w:asciiTheme="minorHAnsi" w:hAnsiTheme="minorHAnsi" w:cstheme="minorHAnsi"/>
        </w:rPr>
        <w:t xml:space="preserve"> gerekli değerlendirmeyi yapar ve durumun kişisel verileri etkilediği hallerde, </w:t>
      </w:r>
      <w:r w:rsidR="00AF4877">
        <w:rPr>
          <w:rFonts w:asciiTheme="minorHAnsi" w:hAnsiTheme="minorHAnsi" w:cstheme="minorHAnsi"/>
        </w:rPr>
        <w:t xml:space="preserve">yasal mevzuatın gerektirdiği şartlar dahilinde, </w:t>
      </w:r>
      <w:r w:rsidRPr="009F69D0">
        <w:rPr>
          <w:rFonts w:asciiTheme="minorHAnsi" w:hAnsiTheme="minorHAnsi" w:cstheme="minorHAnsi"/>
        </w:rPr>
        <w:t xml:space="preserve">Kişisel Verileri </w:t>
      </w:r>
      <w:r w:rsidRPr="009F69D0">
        <w:rPr>
          <w:rStyle w:val="Gl"/>
          <w:rFonts w:asciiTheme="minorHAnsi" w:eastAsiaTheme="majorEastAsia" w:hAnsiTheme="minorHAnsi" w:cstheme="minorHAnsi"/>
          <w:b w:val="0"/>
          <w:bCs w:val="0"/>
        </w:rPr>
        <w:t>Koruma</w:t>
      </w:r>
      <w:r w:rsidRPr="009F69D0">
        <w:rPr>
          <w:rStyle w:val="Gl"/>
          <w:rFonts w:asciiTheme="minorHAnsi" w:eastAsiaTheme="majorEastAsia" w:hAnsiTheme="minorHAnsi" w:cstheme="minorHAnsi"/>
        </w:rPr>
        <w:t xml:space="preserve"> </w:t>
      </w:r>
      <w:r w:rsidRPr="009F69D0">
        <w:rPr>
          <w:rStyle w:val="Gl"/>
          <w:rFonts w:asciiTheme="minorHAnsi" w:eastAsiaTheme="majorEastAsia" w:hAnsiTheme="minorHAnsi" w:cstheme="minorHAnsi"/>
          <w:b w:val="0"/>
          <w:bCs w:val="0"/>
        </w:rPr>
        <w:t>Kurumu’na</w:t>
      </w:r>
      <w:r w:rsidRPr="009F69D0">
        <w:rPr>
          <w:rFonts w:asciiTheme="minorHAnsi" w:hAnsiTheme="minorHAnsi" w:cstheme="minorHAnsi"/>
          <w:b/>
          <w:bCs/>
        </w:rPr>
        <w:t xml:space="preserve"> </w:t>
      </w:r>
      <w:r w:rsidRPr="009F69D0">
        <w:rPr>
          <w:rFonts w:asciiTheme="minorHAnsi" w:hAnsiTheme="minorHAnsi" w:cstheme="minorHAnsi"/>
        </w:rPr>
        <w:t>ve gerekirse</w:t>
      </w:r>
      <w:r w:rsidRPr="009F69D0">
        <w:rPr>
          <w:rFonts w:asciiTheme="minorHAnsi" w:hAnsiTheme="minorHAnsi" w:cstheme="minorHAnsi"/>
          <w:b/>
          <w:bCs/>
        </w:rPr>
        <w:t xml:space="preserve"> </w:t>
      </w:r>
      <w:r w:rsidRPr="009F69D0">
        <w:rPr>
          <w:rStyle w:val="Gl"/>
          <w:rFonts w:asciiTheme="minorHAnsi" w:eastAsiaTheme="majorEastAsia" w:hAnsiTheme="minorHAnsi" w:cstheme="minorHAnsi"/>
          <w:b w:val="0"/>
          <w:bCs w:val="0"/>
        </w:rPr>
        <w:t>ilgili veri sahiplerine</w:t>
      </w:r>
      <w:r w:rsidRPr="009F69D0">
        <w:rPr>
          <w:rFonts w:asciiTheme="minorHAnsi" w:hAnsiTheme="minorHAnsi" w:cstheme="minorHAnsi"/>
        </w:rPr>
        <w:t xml:space="preserve"> resmi bildirimde bulunur.</w:t>
      </w:r>
      <w:r w:rsidRPr="009F69D0">
        <w:rPr>
          <w:rFonts w:asciiTheme="minorHAnsi" w:hAnsiTheme="minorHAnsi" w:cstheme="minorHAnsi"/>
        </w:rPr>
        <w:t xml:space="preserve"> </w:t>
      </w:r>
      <w:r w:rsidRPr="009F69D0">
        <w:rPr>
          <w:rFonts w:asciiTheme="minorHAnsi" w:hAnsiTheme="minorHAnsi" w:cstheme="minorHAnsi"/>
        </w:rPr>
        <w:t xml:space="preserve">İhlal bildiriminin ardından, </w:t>
      </w:r>
      <w:r w:rsidRPr="009F69D0">
        <w:rPr>
          <w:rStyle w:val="Gl"/>
          <w:rFonts w:asciiTheme="minorHAnsi" w:eastAsiaTheme="majorEastAsia" w:hAnsiTheme="minorHAnsi" w:cstheme="minorHAnsi"/>
          <w:b w:val="0"/>
          <w:bCs w:val="0"/>
        </w:rPr>
        <w:t>yetkili birimler</w:t>
      </w:r>
      <w:r w:rsidRPr="009F69D0">
        <w:rPr>
          <w:rStyle w:val="Gl"/>
          <w:rFonts w:asciiTheme="minorHAnsi" w:eastAsiaTheme="majorEastAsia" w:hAnsiTheme="minorHAnsi" w:cstheme="minorHAnsi"/>
        </w:rPr>
        <w:t xml:space="preserve"> </w:t>
      </w:r>
      <w:r w:rsidRPr="009F69D0">
        <w:rPr>
          <w:rFonts w:asciiTheme="minorHAnsi" w:hAnsiTheme="minorHAnsi" w:cstheme="minorHAnsi"/>
        </w:rPr>
        <w:t>tarafından olayın kök neden analizi yapılır</w:t>
      </w:r>
      <w:r w:rsidR="00AF4877">
        <w:rPr>
          <w:rFonts w:asciiTheme="minorHAnsi" w:hAnsiTheme="minorHAnsi" w:cstheme="minorHAnsi"/>
        </w:rPr>
        <w:t xml:space="preserve"> ve </w:t>
      </w:r>
      <w:r w:rsidRPr="009F69D0">
        <w:rPr>
          <w:rFonts w:asciiTheme="minorHAnsi" w:hAnsiTheme="minorHAnsi" w:cstheme="minorHAnsi"/>
        </w:rPr>
        <w:t>gerekli görülmesi halinde üçüncü tarafın sistemleri ve süreçleri denetime tabi tutulabilir</w:t>
      </w:r>
      <w:r w:rsidRPr="009F69D0">
        <w:rPr>
          <w:rFonts w:asciiTheme="minorHAnsi" w:hAnsiTheme="minorHAnsi" w:cstheme="minorHAnsi"/>
        </w:rPr>
        <w:t xml:space="preserve">. </w:t>
      </w:r>
      <w:r w:rsidRPr="009F69D0">
        <w:rPr>
          <w:rFonts w:asciiTheme="minorHAnsi" w:hAnsiTheme="minorHAnsi" w:cstheme="minorHAnsi"/>
        </w:rPr>
        <w:t>İhlalin, kasıt veya ağır ihmal sonucu gerçekleştiği tespit edilirse, Şirket</w:t>
      </w:r>
      <w:r w:rsidRPr="009F69D0">
        <w:rPr>
          <w:rFonts w:asciiTheme="minorHAnsi" w:hAnsiTheme="minorHAnsi" w:cstheme="minorHAnsi"/>
        </w:rPr>
        <w:t xml:space="preserve"> tarafından sözleşme</w:t>
      </w:r>
      <w:r w:rsidRPr="009F69D0">
        <w:rPr>
          <w:rFonts w:asciiTheme="minorHAnsi" w:hAnsiTheme="minorHAnsi" w:cstheme="minorHAnsi"/>
        </w:rPr>
        <w:t xml:space="preserve"> </w:t>
      </w:r>
      <w:r w:rsidRPr="00AF4877">
        <w:rPr>
          <w:rStyle w:val="Gl"/>
          <w:rFonts w:asciiTheme="minorHAnsi" w:eastAsiaTheme="majorEastAsia" w:hAnsiTheme="minorHAnsi" w:cstheme="minorHAnsi"/>
          <w:b w:val="0"/>
          <w:bCs w:val="0"/>
        </w:rPr>
        <w:t>tek taraflı olarak feshed</w:t>
      </w:r>
      <w:r w:rsidRPr="00AF4877">
        <w:rPr>
          <w:rStyle w:val="Gl"/>
          <w:rFonts w:asciiTheme="minorHAnsi" w:eastAsiaTheme="majorEastAsia" w:hAnsiTheme="minorHAnsi" w:cstheme="minorHAnsi"/>
          <w:b w:val="0"/>
          <w:bCs w:val="0"/>
        </w:rPr>
        <w:t>ile</w:t>
      </w:r>
      <w:r w:rsidRPr="00AF4877">
        <w:rPr>
          <w:rStyle w:val="Gl"/>
          <w:rFonts w:asciiTheme="minorHAnsi" w:eastAsiaTheme="majorEastAsia" w:hAnsiTheme="minorHAnsi" w:cstheme="minorHAnsi"/>
          <w:b w:val="0"/>
          <w:bCs w:val="0"/>
        </w:rPr>
        <w:t>bilir</w:t>
      </w:r>
      <w:r w:rsidRPr="009F69D0">
        <w:rPr>
          <w:rFonts w:asciiTheme="minorHAnsi" w:hAnsiTheme="minorHAnsi" w:cstheme="minorHAnsi"/>
        </w:rPr>
        <w:t>,</w:t>
      </w:r>
      <w:r w:rsidRPr="009F69D0">
        <w:rPr>
          <w:rFonts w:asciiTheme="minorHAnsi" w:hAnsiTheme="minorHAnsi" w:cstheme="minorHAnsi"/>
        </w:rPr>
        <w:t xml:space="preserve"> fesih hükümleri </w:t>
      </w:r>
      <w:r w:rsidRPr="00AF4877">
        <w:rPr>
          <w:rFonts w:asciiTheme="minorHAnsi" w:hAnsiTheme="minorHAnsi" w:cstheme="minorHAnsi"/>
        </w:rPr>
        <w:t>doğrultusunda</w:t>
      </w:r>
      <w:r w:rsidRPr="00AF4877">
        <w:rPr>
          <w:rFonts w:asciiTheme="minorHAnsi" w:hAnsiTheme="minorHAnsi" w:cstheme="minorHAnsi"/>
          <w:b/>
          <w:bCs/>
        </w:rPr>
        <w:t xml:space="preserve"> </w:t>
      </w:r>
      <w:r w:rsidRPr="00AF4877">
        <w:rPr>
          <w:rFonts w:asciiTheme="minorHAnsi" w:hAnsiTheme="minorHAnsi" w:cstheme="minorHAnsi"/>
        </w:rPr>
        <w:t>t</w:t>
      </w:r>
      <w:r w:rsidRPr="00AF4877">
        <w:rPr>
          <w:rStyle w:val="Gl"/>
          <w:rFonts w:asciiTheme="minorHAnsi" w:eastAsiaTheme="majorEastAsia" w:hAnsiTheme="minorHAnsi" w:cstheme="minorHAnsi"/>
          <w:b w:val="0"/>
          <w:bCs w:val="0"/>
        </w:rPr>
        <w:t>azminat veya cezai şart</w:t>
      </w:r>
      <w:r w:rsidRPr="009F69D0">
        <w:rPr>
          <w:rFonts w:asciiTheme="minorHAnsi" w:hAnsiTheme="minorHAnsi" w:cstheme="minorHAnsi"/>
        </w:rPr>
        <w:t xml:space="preserve"> talebinde </w:t>
      </w:r>
      <w:r w:rsidRPr="009F69D0">
        <w:rPr>
          <w:rFonts w:asciiTheme="minorHAnsi" w:hAnsiTheme="minorHAnsi" w:cstheme="minorHAnsi"/>
        </w:rPr>
        <w:t>bulunulabilir</w:t>
      </w:r>
      <w:r w:rsidRPr="009F69D0">
        <w:rPr>
          <w:rFonts w:asciiTheme="minorHAnsi" w:hAnsiTheme="minorHAnsi" w:cstheme="minorHAnsi"/>
        </w:rPr>
        <w:t>,</w:t>
      </w:r>
      <w:r w:rsidRPr="009F69D0">
        <w:rPr>
          <w:rFonts w:asciiTheme="minorHAnsi" w:hAnsiTheme="minorHAnsi" w:cstheme="minorHAnsi"/>
        </w:rPr>
        <w:t xml:space="preserve"> </w:t>
      </w:r>
      <w:r w:rsidRPr="009F69D0">
        <w:rPr>
          <w:rFonts w:asciiTheme="minorHAnsi" w:hAnsiTheme="minorHAnsi" w:cstheme="minorHAnsi"/>
        </w:rPr>
        <w:t xml:space="preserve">durumu </w:t>
      </w:r>
      <w:r w:rsidRPr="00AF4877">
        <w:rPr>
          <w:rStyle w:val="Gl"/>
          <w:rFonts w:asciiTheme="minorHAnsi" w:eastAsiaTheme="majorEastAsia" w:hAnsiTheme="minorHAnsi" w:cstheme="minorHAnsi"/>
          <w:b w:val="0"/>
          <w:bCs w:val="0"/>
        </w:rPr>
        <w:t>yetkili mercilere</w:t>
      </w:r>
      <w:r w:rsidRPr="009F69D0">
        <w:rPr>
          <w:rStyle w:val="Gl"/>
          <w:rFonts w:asciiTheme="minorHAnsi" w:eastAsiaTheme="majorEastAsia" w:hAnsiTheme="minorHAnsi" w:cstheme="minorHAnsi"/>
        </w:rPr>
        <w:t xml:space="preserve"> </w:t>
      </w:r>
      <w:r w:rsidRPr="009F69D0">
        <w:rPr>
          <w:rFonts w:asciiTheme="minorHAnsi" w:hAnsiTheme="minorHAnsi" w:cstheme="minorHAnsi"/>
        </w:rPr>
        <w:t>bildirilebilir</w:t>
      </w:r>
      <w:r w:rsidRPr="009F69D0">
        <w:rPr>
          <w:rFonts w:asciiTheme="minorHAnsi" w:hAnsiTheme="minorHAnsi" w:cstheme="minorHAnsi"/>
        </w:rPr>
        <w:t>.</w:t>
      </w:r>
      <w:r w:rsidRPr="009F69D0">
        <w:rPr>
          <w:rFonts w:asciiTheme="minorHAnsi" w:hAnsiTheme="minorHAnsi" w:cstheme="minorHAnsi"/>
        </w:rPr>
        <w:t xml:space="preserve"> </w:t>
      </w:r>
      <w:r w:rsidRPr="009F69D0">
        <w:rPr>
          <w:rFonts w:asciiTheme="minorHAnsi" w:hAnsiTheme="minorHAnsi" w:cstheme="minorHAnsi"/>
        </w:rPr>
        <w:t xml:space="preserve">İhlalin sponsorlar, etik kurullar veya </w:t>
      </w:r>
      <w:r w:rsidR="00AF4877">
        <w:rPr>
          <w:rFonts w:asciiTheme="minorHAnsi" w:hAnsiTheme="minorHAnsi" w:cstheme="minorHAnsi"/>
        </w:rPr>
        <w:t>düzenleyici</w:t>
      </w:r>
      <w:r w:rsidRPr="009F69D0">
        <w:rPr>
          <w:rFonts w:asciiTheme="minorHAnsi" w:hAnsiTheme="minorHAnsi" w:cstheme="minorHAnsi"/>
        </w:rPr>
        <w:t xml:space="preserve"> otoritelerle yapılan veri paylaşımını etkilemesi durumunda, Şirket bu kurumları </w:t>
      </w:r>
      <w:r w:rsidRPr="009F69D0">
        <w:rPr>
          <w:rStyle w:val="Gl"/>
          <w:rFonts w:asciiTheme="minorHAnsi" w:eastAsiaTheme="majorEastAsia" w:hAnsiTheme="minorHAnsi" w:cstheme="minorHAnsi"/>
        </w:rPr>
        <w:t>şeffaflık ve hesap verebilirlik ilkeleri</w:t>
      </w:r>
      <w:r w:rsidRPr="009F69D0">
        <w:rPr>
          <w:rFonts w:asciiTheme="minorHAnsi" w:hAnsiTheme="minorHAnsi" w:cstheme="minorHAnsi"/>
        </w:rPr>
        <w:t xml:space="preserve"> çerçevesinde bilgilendirir.</w:t>
      </w:r>
    </w:p>
    <w:p w:rsidR="00E02054" w:rsidRPr="00AF4877" w:rsidRDefault="00AF4877" w:rsidP="00AF4877">
      <w:pPr>
        <w:pStyle w:val="NormalWeb"/>
        <w:jc w:val="both"/>
        <w:rPr>
          <w:rFonts w:asciiTheme="minorHAnsi" w:hAnsiTheme="minorHAnsi" w:cstheme="minorHAnsi"/>
        </w:rPr>
      </w:pPr>
      <w:r>
        <w:rPr>
          <w:rFonts w:asciiTheme="minorHAnsi" w:hAnsiTheme="minorHAnsi" w:cstheme="minorHAnsi"/>
        </w:rPr>
        <w:t xml:space="preserve">İşbu başlık altında ele alınan </w:t>
      </w:r>
      <w:r w:rsidR="009F69D0" w:rsidRPr="009F69D0">
        <w:rPr>
          <w:rFonts w:asciiTheme="minorHAnsi" w:hAnsiTheme="minorHAnsi" w:cstheme="minorHAnsi"/>
        </w:rPr>
        <w:t>Üçüncü Taraflarla Gizlilik Paylaşımı Prosedürü</w:t>
      </w:r>
      <w:r>
        <w:rPr>
          <w:rFonts w:asciiTheme="minorHAnsi" w:hAnsiTheme="minorHAnsi" w:cstheme="minorHAnsi"/>
        </w:rPr>
        <w:t>;</w:t>
      </w:r>
      <w:r w:rsidR="009F69D0" w:rsidRPr="009F69D0">
        <w:rPr>
          <w:rFonts w:asciiTheme="minorHAnsi" w:hAnsiTheme="minorHAnsi" w:cstheme="minorHAnsi"/>
        </w:rPr>
        <w:t xml:space="preserve"> temel ilkeleri, hukuki çerçeveyi ve uygulama süreçlerini genel hatlarıyla tanımlar.</w:t>
      </w:r>
      <w:r w:rsidR="009F69D0" w:rsidRPr="009F69D0">
        <w:rPr>
          <w:rFonts w:asciiTheme="minorHAnsi" w:hAnsiTheme="minorHAnsi" w:cstheme="minorHAnsi"/>
        </w:rPr>
        <w:t xml:space="preserve"> </w:t>
      </w:r>
      <w:r w:rsidR="009F69D0" w:rsidRPr="009F69D0">
        <w:rPr>
          <w:rFonts w:asciiTheme="minorHAnsi" w:hAnsiTheme="minorHAnsi" w:cstheme="minorHAnsi"/>
        </w:rPr>
        <w:t xml:space="preserve">Prosedürün uygulanmasına ilişkin teknik detaylar, paylaşım akışları, sözleşme örnekleri, kayıt formları, imha tutanakları, risk değerlendirme kriterleri ve iletişim protokolleri, ayrıca hazırlanacak olan </w:t>
      </w:r>
      <w:r w:rsidRPr="0012038E">
        <w:rPr>
          <w:rStyle w:val="Gl"/>
          <w:rFonts w:asciiTheme="minorHAnsi" w:eastAsiaTheme="majorEastAsia" w:hAnsiTheme="minorHAnsi" w:cstheme="minorHAnsi"/>
          <w:b w:val="0"/>
          <w:bCs w:val="0"/>
        </w:rPr>
        <w:t>bir</w:t>
      </w:r>
      <w:r>
        <w:rPr>
          <w:rStyle w:val="Gl"/>
          <w:rFonts w:asciiTheme="minorHAnsi" w:eastAsiaTheme="majorEastAsia" w:hAnsiTheme="minorHAnsi" w:cstheme="minorHAnsi"/>
        </w:rPr>
        <w:t xml:space="preserve"> </w:t>
      </w:r>
      <w:r w:rsidR="009F69D0" w:rsidRPr="009F69D0">
        <w:rPr>
          <w:rFonts w:asciiTheme="minorHAnsi" w:hAnsiTheme="minorHAnsi" w:cstheme="minorHAnsi"/>
        </w:rPr>
        <w:t>dokümanda detaylı biçimde açıklanacaktır</w:t>
      </w:r>
      <w:r>
        <w:rPr>
          <w:rFonts w:asciiTheme="minorHAnsi" w:hAnsiTheme="minorHAnsi" w:cstheme="minorHAnsi"/>
        </w:rPr>
        <w:t>.</w:t>
      </w:r>
    </w:p>
    <w:p w:rsidR="00364924" w:rsidRPr="003613C6" w:rsidRDefault="000A2510" w:rsidP="00364924">
      <w:pPr>
        <w:pStyle w:val="AralkYok"/>
        <w:numPr>
          <w:ilvl w:val="0"/>
          <w:numId w:val="39"/>
        </w:numPr>
        <w:ind w:left="567" w:hanging="567"/>
        <w:rPr>
          <w:rFonts w:asciiTheme="minorHAnsi" w:hAnsiTheme="minorHAnsi" w:cstheme="minorHAnsi"/>
          <w:b/>
          <w:bCs/>
          <w:u w:val="single"/>
        </w:rPr>
      </w:pPr>
      <w:r w:rsidRPr="003613C6">
        <w:rPr>
          <w:rFonts w:asciiTheme="minorHAnsi" w:hAnsiTheme="minorHAnsi" w:cstheme="minorHAnsi"/>
          <w:b/>
          <w:bCs/>
          <w:u w:val="single"/>
        </w:rPr>
        <w:t>YÜRÜRLÜK VE GÜNCELLENEBİLİRLİK</w:t>
      </w:r>
    </w:p>
    <w:p w:rsidR="00AC4400" w:rsidRPr="003613C6" w:rsidRDefault="00AC4400" w:rsidP="00364924">
      <w:pPr>
        <w:rPr>
          <w:rFonts w:asciiTheme="minorHAnsi" w:hAnsiTheme="minorHAnsi" w:cstheme="minorHAnsi"/>
        </w:rPr>
      </w:pPr>
      <w:r w:rsidRPr="003613C6">
        <w:rPr>
          <w:rFonts w:asciiTheme="minorHAnsi" w:hAnsiTheme="minorHAnsi" w:cstheme="minorHAnsi"/>
        </w:rPr>
        <w:t>Bu Politika; yayımlandığı tarihte yürürlüğe girmiştir. Şirketimiz, yasal düzenlemelerde meydana gelebilecek değişiklikler veya uygulamalarımızda ortaya çıkabilecek ihtiyaçlar doğrultusunda bu politikada her zaman güncelleme yapma hakkını saklı tutar. Politikanın güncellenmesi halinde, en son güncel sürüm internet sitemizde yayımlanacak ve yürürlük tarihi metnin başında belirtilecektir.</w:t>
      </w:r>
    </w:p>
    <w:p w:rsidR="00AC4400" w:rsidRPr="003613C6" w:rsidRDefault="00AC4400" w:rsidP="00AC4400">
      <w:pPr>
        <w:pStyle w:val="AralkYok"/>
        <w:rPr>
          <w:rFonts w:asciiTheme="minorHAnsi" w:hAnsiTheme="minorHAnsi" w:cstheme="minorHAnsi"/>
          <w:lang w:eastAsia="tr-TR"/>
        </w:rPr>
      </w:pPr>
    </w:p>
    <w:p w:rsidR="00AC4400" w:rsidRPr="003613C6" w:rsidRDefault="000A2510" w:rsidP="00AC4400">
      <w:pPr>
        <w:pStyle w:val="AralkYok"/>
        <w:numPr>
          <w:ilvl w:val="0"/>
          <w:numId w:val="39"/>
        </w:numPr>
        <w:ind w:left="567" w:hanging="567"/>
        <w:rPr>
          <w:rFonts w:asciiTheme="minorHAnsi" w:hAnsiTheme="minorHAnsi" w:cstheme="minorHAnsi"/>
          <w:b/>
          <w:bCs/>
          <w:u w:val="single"/>
          <w:lang w:eastAsia="tr-TR"/>
        </w:rPr>
      </w:pPr>
      <w:r w:rsidRPr="003613C6">
        <w:rPr>
          <w:rFonts w:asciiTheme="minorHAnsi" w:hAnsiTheme="minorHAnsi" w:cstheme="minorHAnsi"/>
          <w:b/>
          <w:bCs/>
          <w:u w:val="single"/>
          <w:lang w:eastAsia="tr-TR"/>
        </w:rPr>
        <w:t>TELİF HAKLARI VE KULLANIM</w:t>
      </w:r>
    </w:p>
    <w:p w:rsidR="00AC4400" w:rsidRPr="003613C6" w:rsidRDefault="00AC4400" w:rsidP="000C696C">
      <w:pPr>
        <w:pStyle w:val="AralkYok"/>
        <w:tabs>
          <w:tab w:val="left" w:pos="426"/>
        </w:tabs>
        <w:rPr>
          <w:rStyle w:val="Gl"/>
          <w:rFonts w:asciiTheme="minorHAnsi" w:hAnsiTheme="minorHAnsi" w:cstheme="minorHAnsi"/>
          <w:b w:val="0"/>
          <w:bCs w:val="0"/>
          <w:lang w:eastAsia="tr-TR"/>
        </w:rPr>
      </w:pPr>
      <w:r w:rsidRPr="003613C6">
        <w:rPr>
          <w:rFonts w:asciiTheme="minorHAnsi" w:hAnsiTheme="minorHAnsi" w:cstheme="minorHAnsi"/>
          <w:lang w:eastAsia="tr-TR"/>
        </w:rPr>
        <w:t xml:space="preserve">Bu Politika ve içeriğinde yer alan tüm metin, tablo, görsel ve diğer unsurlar </w:t>
      </w:r>
      <w:proofErr w:type="spellStart"/>
      <w:r w:rsidRPr="003613C6">
        <w:rPr>
          <w:rFonts w:asciiTheme="minorHAnsi" w:hAnsiTheme="minorHAnsi" w:cstheme="minorHAnsi"/>
          <w:lang w:eastAsia="tr-TR"/>
        </w:rPr>
        <w:t>NoblePath</w:t>
      </w:r>
      <w:proofErr w:type="spellEnd"/>
      <w:r w:rsidRPr="003613C6">
        <w:rPr>
          <w:rFonts w:asciiTheme="minorHAnsi" w:hAnsiTheme="minorHAnsi" w:cstheme="minorHAnsi"/>
          <w:lang w:eastAsia="tr-TR"/>
        </w:rPr>
        <w:t xml:space="preserve"> CRO Klinik Araştırma Eğitim ve Danışmanlık Limited Şirketi’ne aittir. 5846 sayılı Fikir ve Sanat Eserleri Kanunu (FSEK) ve ilgili mevzuat kapsamında korunmaktadır.  Bu metin, yalnızca bilgilendirme amacıyla yayımlanmıştır. Şirketimizin yazılı izni olmaksızın, kısmen veya tamamen çoğaltılamaz, dağıtılamaz, başka sitelerde yayımlanamaz veya ticari amaçlarla kullanılamaz. Şirketimiz, bu politika üzerinde her türlü fikri ve sınai mülkiyet hakkını saklı tutar.</w:t>
      </w:r>
    </w:p>
    <w:sectPr w:rsidR="00AC4400" w:rsidRPr="003613C6" w:rsidSect="0040380E">
      <w:footerReference w:type="even"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445B3" w:rsidRDefault="006445B3" w:rsidP="00631121">
      <w:r>
        <w:separator/>
      </w:r>
    </w:p>
  </w:endnote>
  <w:endnote w:type="continuationSeparator" w:id="0">
    <w:p w:rsidR="006445B3" w:rsidRDefault="006445B3" w:rsidP="006311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0002AFF" w:usb1="C000ACFF" w:usb2="00000009" w:usb3="00000000" w:csb0="000001FF" w:csb1="00000000"/>
  </w:font>
  <w:font w:name="Roboto">
    <w:panose1 w:val="02000000000000000000"/>
    <w:charset w:val="00"/>
    <w:family w:val="auto"/>
    <w:pitch w:val="variable"/>
    <w:sig w:usb0="E00002EF" w:usb1="5000205B" w:usb2="00000020" w:usb3="00000000" w:csb0="0000019F" w:csb1="00000000"/>
  </w:font>
  <w:font w:name="Times New Roman (CS Gövde)">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Pr>
      <w:id w:val="1856763261"/>
      <w:docPartObj>
        <w:docPartGallery w:val="Page Numbers (Bottom of Page)"/>
        <w:docPartUnique/>
      </w:docPartObj>
    </w:sdtPr>
    <w:sdtContent>
      <w:p w:rsidR="00631121" w:rsidRDefault="00631121" w:rsidP="00FC693D">
        <w:pPr>
          <w:pStyle w:val="AltBilgi"/>
          <w:framePr w:wrap="none" w:vAnchor="text" w:hAnchor="margin" w:xAlign="center" w:y="1"/>
          <w:rPr>
            <w:rStyle w:val="SayfaNumaras"/>
          </w:rPr>
        </w:pPr>
        <w:r>
          <w:rPr>
            <w:rStyle w:val="SayfaNumaras"/>
          </w:rPr>
          <w:fldChar w:fldCharType="begin"/>
        </w:r>
        <w:r>
          <w:rPr>
            <w:rStyle w:val="SayfaNumaras"/>
          </w:rPr>
          <w:instrText xml:space="preserve"> PAGE </w:instrText>
        </w:r>
        <w:r>
          <w:rPr>
            <w:rStyle w:val="SayfaNumaras"/>
          </w:rPr>
          <w:fldChar w:fldCharType="separate"/>
        </w:r>
        <w:r>
          <w:rPr>
            <w:rStyle w:val="SayfaNumaras"/>
          </w:rPr>
          <w:fldChar w:fldCharType="end"/>
        </w:r>
      </w:p>
    </w:sdtContent>
  </w:sdt>
  <w:p w:rsidR="00631121" w:rsidRDefault="00631121">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SayfaNumaras"/>
        <w:rFonts w:asciiTheme="minorHAnsi" w:hAnsiTheme="minorHAnsi" w:cstheme="minorHAnsi"/>
      </w:rPr>
      <w:id w:val="766666705"/>
      <w:docPartObj>
        <w:docPartGallery w:val="Page Numbers (Bottom of Page)"/>
        <w:docPartUnique/>
      </w:docPartObj>
    </w:sdtPr>
    <w:sdtContent>
      <w:p w:rsidR="00631121" w:rsidRPr="00C405D2" w:rsidRDefault="00631121" w:rsidP="00FC693D">
        <w:pPr>
          <w:pStyle w:val="AltBilgi"/>
          <w:framePr w:wrap="none" w:vAnchor="text" w:hAnchor="margin" w:xAlign="center" w:y="1"/>
          <w:rPr>
            <w:rStyle w:val="SayfaNumaras"/>
            <w:rFonts w:asciiTheme="minorHAnsi" w:hAnsiTheme="minorHAnsi" w:cstheme="minorHAnsi"/>
          </w:rPr>
        </w:pPr>
        <w:r w:rsidRPr="00C405D2">
          <w:rPr>
            <w:rStyle w:val="SayfaNumaras"/>
            <w:rFonts w:asciiTheme="minorHAnsi" w:hAnsiTheme="minorHAnsi" w:cstheme="minorHAnsi"/>
          </w:rPr>
          <w:fldChar w:fldCharType="begin"/>
        </w:r>
        <w:r w:rsidRPr="00C405D2">
          <w:rPr>
            <w:rStyle w:val="SayfaNumaras"/>
            <w:rFonts w:asciiTheme="minorHAnsi" w:hAnsiTheme="minorHAnsi" w:cstheme="minorHAnsi"/>
          </w:rPr>
          <w:instrText xml:space="preserve"> PAGE </w:instrText>
        </w:r>
        <w:r w:rsidRPr="00C405D2">
          <w:rPr>
            <w:rStyle w:val="SayfaNumaras"/>
            <w:rFonts w:asciiTheme="minorHAnsi" w:hAnsiTheme="minorHAnsi" w:cstheme="minorHAnsi"/>
          </w:rPr>
          <w:fldChar w:fldCharType="separate"/>
        </w:r>
        <w:r w:rsidRPr="00C405D2">
          <w:rPr>
            <w:rStyle w:val="SayfaNumaras"/>
            <w:rFonts w:asciiTheme="minorHAnsi" w:hAnsiTheme="minorHAnsi" w:cstheme="minorHAnsi"/>
            <w:noProof/>
          </w:rPr>
          <w:t>1</w:t>
        </w:r>
        <w:r w:rsidRPr="00C405D2">
          <w:rPr>
            <w:rStyle w:val="SayfaNumaras"/>
            <w:rFonts w:asciiTheme="minorHAnsi" w:hAnsiTheme="minorHAnsi" w:cstheme="minorHAnsi"/>
          </w:rPr>
          <w:fldChar w:fldCharType="end"/>
        </w:r>
      </w:p>
    </w:sdtContent>
  </w:sdt>
  <w:p w:rsidR="00631121" w:rsidRDefault="0063112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445B3" w:rsidRDefault="006445B3" w:rsidP="00631121">
      <w:r>
        <w:separator/>
      </w:r>
    </w:p>
  </w:footnote>
  <w:footnote w:type="continuationSeparator" w:id="0">
    <w:p w:rsidR="006445B3" w:rsidRDefault="006445B3" w:rsidP="006311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4027F"/>
    <w:multiLevelType w:val="multilevel"/>
    <w:tmpl w:val="E8CA5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06384"/>
    <w:multiLevelType w:val="hybridMultilevel"/>
    <w:tmpl w:val="830605F2"/>
    <w:lvl w:ilvl="0" w:tplc="64209272">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236758B"/>
    <w:multiLevelType w:val="hybridMultilevel"/>
    <w:tmpl w:val="4E86DECA"/>
    <w:lvl w:ilvl="0" w:tplc="7DA6D642">
      <w:start w:val="7"/>
      <w:numFmt w:val="bullet"/>
      <w:lvlText w:val="-"/>
      <w:lvlJc w:val="left"/>
      <w:pPr>
        <w:ind w:left="720" w:hanging="360"/>
      </w:pPr>
      <w:rPr>
        <w:rFonts w:ascii="Calibri" w:eastAsiaTheme="minorHAnsi" w:hAnsi="Calibri" w:cs="Calibr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02BA3C7A"/>
    <w:multiLevelType w:val="multilevel"/>
    <w:tmpl w:val="C1821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D60146"/>
    <w:multiLevelType w:val="multilevel"/>
    <w:tmpl w:val="197C1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4417071"/>
    <w:multiLevelType w:val="multilevel"/>
    <w:tmpl w:val="D7E28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F02AD3"/>
    <w:multiLevelType w:val="multilevel"/>
    <w:tmpl w:val="2034BF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5E01517"/>
    <w:multiLevelType w:val="multilevel"/>
    <w:tmpl w:val="8F6A7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592B6B"/>
    <w:multiLevelType w:val="multilevel"/>
    <w:tmpl w:val="D6DC4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8654B58"/>
    <w:multiLevelType w:val="multilevel"/>
    <w:tmpl w:val="80667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9733DCF"/>
    <w:multiLevelType w:val="hybridMultilevel"/>
    <w:tmpl w:val="ECF4DA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09A10609"/>
    <w:multiLevelType w:val="hybridMultilevel"/>
    <w:tmpl w:val="63B6BDF2"/>
    <w:lvl w:ilvl="0" w:tplc="C616F20C">
      <w:start w:val="5"/>
      <w:numFmt w:val="bullet"/>
      <w:lvlText w:val="-"/>
      <w:lvlJc w:val="left"/>
      <w:pPr>
        <w:ind w:left="1080" w:hanging="360"/>
      </w:pPr>
      <w:rPr>
        <w:rFonts w:ascii="Times New Roman" w:eastAsia="Times New Roman" w:hAnsi="Times New Roman" w:cs="Times New Roman"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2" w15:restartNumberingAfterBreak="0">
    <w:nsid w:val="0D45400B"/>
    <w:multiLevelType w:val="hybridMultilevel"/>
    <w:tmpl w:val="73E2430A"/>
    <w:lvl w:ilvl="0" w:tplc="E280EAD4">
      <w:start w:val="6"/>
      <w:numFmt w:val="bullet"/>
      <w:lvlText w:val="-"/>
      <w:lvlJc w:val="left"/>
      <w:pPr>
        <w:ind w:left="1780" w:hanging="360"/>
      </w:pPr>
      <w:rPr>
        <w:rFonts w:ascii="Calibri" w:eastAsiaTheme="minorHAnsi" w:hAnsi="Calibri" w:cs="Calibri" w:hint="default"/>
        <w:b/>
      </w:rPr>
    </w:lvl>
    <w:lvl w:ilvl="1" w:tplc="041F0003" w:tentative="1">
      <w:start w:val="1"/>
      <w:numFmt w:val="bullet"/>
      <w:lvlText w:val="o"/>
      <w:lvlJc w:val="left"/>
      <w:pPr>
        <w:ind w:left="2500" w:hanging="360"/>
      </w:pPr>
      <w:rPr>
        <w:rFonts w:ascii="Courier New" w:hAnsi="Courier New" w:cs="Courier New" w:hint="default"/>
      </w:rPr>
    </w:lvl>
    <w:lvl w:ilvl="2" w:tplc="041F0005" w:tentative="1">
      <w:start w:val="1"/>
      <w:numFmt w:val="bullet"/>
      <w:lvlText w:val=""/>
      <w:lvlJc w:val="left"/>
      <w:pPr>
        <w:ind w:left="3220" w:hanging="360"/>
      </w:pPr>
      <w:rPr>
        <w:rFonts w:ascii="Wingdings" w:hAnsi="Wingdings" w:hint="default"/>
      </w:rPr>
    </w:lvl>
    <w:lvl w:ilvl="3" w:tplc="041F0001" w:tentative="1">
      <w:start w:val="1"/>
      <w:numFmt w:val="bullet"/>
      <w:lvlText w:val=""/>
      <w:lvlJc w:val="left"/>
      <w:pPr>
        <w:ind w:left="3940" w:hanging="360"/>
      </w:pPr>
      <w:rPr>
        <w:rFonts w:ascii="Symbol" w:hAnsi="Symbol" w:hint="default"/>
      </w:rPr>
    </w:lvl>
    <w:lvl w:ilvl="4" w:tplc="041F0003" w:tentative="1">
      <w:start w:val="1"/>
      <w:numFmt w:val="bullet"/>
      <w:lvlText w:val="o"/>
      <w:lvlJc w:val="left"/>
      <w:pPr>
        <w:ind w:left="4660" w:hanging="360"/>
      </w:pPr>
      <w:rPr>
        <w:rFonts w:ascii="Courier New" w:hAnsi="Courier New" w:cs="Courier New" w:hint="default"/>
      </w:rPr>
    </w:lvl>
    <w:lvl w:ilvl="5" w:tplc="041F0005" w:tentative="1">
      <w:start w:val="1"/>
      <w:numFmt w:val="bullet"/>
      <w:lvlText w:val=""/>
      <w:lvlJc w:val="left"/>
      <w:pPr>
        <w:ind w:left="5380" w:hanging="360"/>
      </w:pPr>
      <w:rPr>
        <w:rFonts w:ascii="Wingdings" w:hAnsi="Wingdings" w:hint="default"/>
      </w:rPr>
    </w:lvl>
    <w:lvl w:ilvl="6" w:tplc="041F0001" w:tentative="1">
      <w:start w:val="1"/>
      <w:numFmt w:val="bullet"/>
      <w:lvlText w:val=""/>
      <w:lvlJc w:val="left"/>
      <w:pPr>
        <w:ind w:left="6100" w:hanging="360"/>
      </w:pPr>
      <w:rPr>
        <w:rFonts w:ascii="Symbol" w:hAnsi="Symbol" w:hint="default"/>
      </w:rPr>
    </w:lvl>
    <w:lvl w:ilvl="7" w:tplc="041F0003" w:tentative="1">
      <w:start w:val="1"/>
      <w:numFmt w:val="bullet"/>
      <w:lvlText w:val="o"/>
      <w:lvlJc w:val="left"/>
      <w:pPr>
        <w:ind w:left="6820" w:hanging="360"/>
      </w:pPr>
      <w:rPr>
        <w:rFonts w:ascii="Courier New" w:hAnsi="Courier New" w:cs="Courier New" w:hint="default"/>
      </w:rPr>
    </w:lvl>
    <w:lvl w:ilvl="8" w:tplc="041F0005" w:tentative="1">
      <w:start w:val="1"/>
      <w:numFmt w:val="bullet"/>
      <w:lvlText w:val=""/>
      <w:lvlJc w:val="left"/>
      <w:pPr>
        <w:ind w:left="7540" w:hanging="360"/>
      </w:pPr>
      <w:rPr>
        <w:rFonts w:ascii="Wingdings" w:hAnsi="Wingdings" w:hint="default"/>
      </w:rPr>
    </w:lvl>
  </w:abstractNum>
  <w:abstractNum w:abstractNumId="13" w15:restartNumberingAfterBreak="0">
    <w:nsid w:val="10B6376C"/>
    <w:multiLevelType w:val="hybridMultilevel"/>
    <w:tmpl w:val="3C4CB9FE"/>
    <w:lvl w:ilvl="0" w:tplc="9CAE2880">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13902D07"/>
    <w:multiLevelType w:val="multilevel"/>
    <w:tmpl w:val="22D6B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CE0B65"/>
    <w:multiLevelType w:val="multilevel"/>
    <w:tmpl w:val="A8845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ED1D90"/>
    <w:multiLevelType w:val="multilevel"/>
    <w:tmpl w:val="8EA27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773568C"/>
    <w:multiLevelType w:val="hybridMultilevel"/>
    <w:tmpl w:val="15DE27BE"/>
    <w:lvl w:ilvl="0" w:tplc="FE688666">
      <w:start w:val="1"/>
      <w:numFmt w:val="decimal"/>
      <w:lvlText w:val="%1."/>
      <w:lvlJc w:val="left"/>
      <w:pPr>
        <w:ind w:left="700" w:hanging="360"/>
        <w:jc w:val="right"/>
      </w:pPr>
      <w:rPr>
        <w:rFonts w:ascii="Times New Roman" w:eastAsia="Times New Roman" w:hAnsi="Times New Roman" w:cs="Times New Roman" w:hint="default"/>
        <w:b/>
        <w:bCs/>
        <w:w w:val="100"/>
        <w:sz w:val="22"/>
        <w:szCs w:val="22"/>
        <w:lang w:val="tr-TR" w:eastAsia="tr-TR" w:bidi="tr-TR"/>
      </w:rPr>
    </w:lvl>
    <w:lvl w:ilvl="1" w:tplc="645A407C">
      <w:numFmt w:val="bullet"/>
      <w:lvlText w:val=""/>
      <w:lvlJc w:val="left"/>
      <w:pPr>
        <w:ind w:left="1132" w:hanging="433"/>
      </w:pPr>
      <w:rPr>
        <w:rFonts w:ascii="Symbol" w:eastAsia="Symbol" w:hAnsi="Symbol" w:cs="Symbol" w:hint="default"/>
        <w:w w:val="100"/>
        <w:sz w:val="22"/>
        <w:szCs w:val="22"/>
        <w:lang w:val="tr-TR" w:eastAsia="tr-TR" w:bidi="tr-TR"/>
      </w:rPr>
    </w:lvl>
    <w:lvl w:ilvl="2" w:tplc="6400AFAA">
      <w:numFmt w:val="bullet"/>
      <w:lvlText w:val="•"/>
      <w:lvlJc w:val="left"/>
      <w:pPr>
        <w:ind w:left="1140" w:hanging="433"/>
      </w:pPr>
      <w:rPr>
        <w:rFonts w:hint="default"/>
        <w:lang w:val="tr-TR" w:eastAsia="tr-TR" w:bidi="tr-TR"/>
      </w:rPr>
    </w:lvl>
    <w:lvl w:ilvl="3" w:tplc="7E2A994E">
      <w:numFmt w:val="bullet"/>
      <w:lvlText w:val="•"/>
      <w:lvlJc w:val="left"/>
      <w:pPr>
        <w:ind w:left="2341" w:hanging="433"/>
      </w:pPr>
      <w:rPr>
        <w:rFonts w:hint="default"/>
        <w:lang w:val="tr-TR" w:eastAsia="tr-TR" w:bidi="tr-TR"/>
      </w:rPr>
    </w:lvl>
    <w:lvl w:ilvl="4" w:tplc="DA7A2DDA">
      <w:numFmt w:val="bullet"/>
      <w:lvlText w:val="•"/>
      <w:lvlJc w:val="left"/>
      <w:pPr>
        <w:ind w:left="3542" w:hanging="433"/>
      </w:pPr>
      <w:rPr>
        <w:rFonts w:hint="default"/>
        <w:lang w:val="tr-TR" w:eastAsia="tr-TR" w:bidi="tr-TR"/>
      </w:rPr>
    </w:lvl>
    <w:lvl w:ilvl="5" w:tplc="51F0EEC2">
      <w:numFmt w:val="bullet"/>
      <w:lvlText w:val="•"/>
      <w:lvlJc w:val="left"/>
      <w:pPr>
        <w:ind w:left="4743" w:hanging="433"/>
      </w:pPr>
      <w:rPr>
        <w:rFonts w:hint="default"/>
        <w:lang w:val="tr-TR" w:eastAsia="tr-TR" w:bidi="tr-TR"/>
      </w:rPr>
    </w:lvl>
    <w:lvl w:ilvl="6" w:tplc="4C909318">
      <w:numFmt w:val="bullet"/>
      <w:lvlText w:val="•"/>
      <w:lvlJc w:val="left"/>
      <w:pPr>
        <w:ind w:left="5944" w:hanging="433"/>
      </w:pPr>
      <w:rPr>
        <w:rFonts w:hint="default"/>
        <w:lang w:val="tr-TR" w:eastAsia="tr-TR" w:bidi="tr-TR"/>
      </w:rPr>
    </w:lvl>
    <w:lvl w:ilvl="7" w:tplc="8BACC590">
      <w:numFmt w:val="bullet"/>
      <w:lvlText w:val="•"/>
      <w:lvlJc w:val="left"/>
      <w:pPr>
        <w:ind w:left="7145" w:hanging="433"/>
      </w:pPr>
      <w:rPr>
        <w:rFonts w:hint="default"/>
        <w:lang w:val="tr-TR" w:eastAsia="tr-TR" w:bidi="tr-TR"/>
      </w:rPr>
    </w:lvl>
    <w:lvl w:ilvl="8" w:tplc="9D7ABB5C">
      <w:numFmt w:val="bullet"/>
      <w:lvlText w:val="•"/>
      <w:lvlJc w:val="left"/>
      <w:pPr>
        <w:ind w:left="8346" w:hanging="433"/>
      </w:pPr>
      <w:rPr>
        <w:rFonts w:hint="default"/>
        <w:lang w:val="tr-TR" w:eastAsia="tr-TR" w:bidi="tr-TR"/>
      </w:rPr>
    </w:lvl>
  </w:abstractNum>
  <w:abstractNum w:abstractNumId="18" w15:restartNumberingAfterBreak="0">
    <w:nsid w:val="18133E84"/>
    <w:multiLevelType w:val="multilevel"/>
    <w:tmpl w:val="2DB61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9A57450"/>
    <w:multiLevelType w:val="multilevel"/>
    <w:tmpl w:val="EB2A3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9CC5AC6"/>
    <w:multiLevelType w:val="hybridMultilevel"/>
    <w:tmpl w:val="29CCE3DA"/>
    <w:lvl w:ilvl="0" w:tplc="25E668CE">
      <w:start w:val="1"/>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1" w15:restartNumberingAfterBreak="0">
    <w:nsid w:val="1C1211CA"/>
    <w:multiLevelType w:val="multilevel"/>
    <w:tmpl w:val="559E1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E6668E4"/>
    <w:multiLevelType w:val="hybridMultilevel"/>
    <w:tmpl w:val="DD883300"/>
    <w:lvl w:ilvl="0" w:tplc="892CFB56">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15:restartNumberingAfterBreak="0">
    <w:nsid w:val="1F8558BD"/>
    <w:multiLevelType w:val="hybridMultilevel"/>
    <w:tmpl w:val="8F809D76"/>
    <w:lvl w:ilvl="0" w:tplc="031A8026">
      <w:start w:val="5"/>
      <w:numFmt w:val="bullet"/>
      <w:lvlText w:val=""/>
      <w:lvlJc w:val="left"/>
      <w:pPr>
        <w:ind w:left="1080" w:hanging="360"/>
      </w:pPr>
      <w:rPr>
        <w:rFonts w:ascii="Symbol" w:eastAsiaTheme="minorHAnsi" w:hAnsi="Symbol" w:cstheme="minorHAns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24" w15:restartNumberingAfterBreak="0">
    <w:nsid w:val="209A76D1"/>
    <w:multiLevelType w:val="multilevel"/>
    <w:tmpl w:val="E918E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114279D"/>
    <w:multiLevelType w:val="hybridMultilevel"/>
    <w:tmpl w:val="1BE4578E"/>
    <w:lvl w:ilvl="0" w:tplc="B336A688">
      <w:start w:val="5"/>
      <w:numFmt w:val="bullet"/>
      <w:lvlText w:val=""/>
      <w:lvlJc w:val="left"/>
      <w:pPr>
        <w:ind w:left="720" w:hanging="360"/>
      </w:pPr>
      <w:rPr>
        <w:rFonts w:ascii="Symbol" w:eastAsiaTheme="minorHAnsi" w:hAnsi="Symbol" w:cstheme="minorHAnsi" w:hint="default"/>
        <w:u w:val="none"/>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15:restartNumberingAfterBreak="0">
    <w:nsid w:val="21BB3EF9"/>
    <w:multiLevelType w:val="multilevel"/>
    <w:tmpl w:val="234469CE"/>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Calibri" w:eastAsia="Times New Roman" w:hAnsi="Calibri" w:cs="Calibri"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1F26B99"/>
    <w:multiLevelType w:val="multilevel"/>
    <w:tmpl w:val="2F4A8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5015F1D"/>
    <w:multiLevelType w:val="hybridMultilevel"/>
    <w:tmpl w:val="A6102196"/>
    <w:lvl w:ilvl="0" w:tplc="F01C2BD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15:restartNumberingAfterBreak="0">
    <w:nsid w:val="255145BE"/>
    <w:multiLevelType w:val="hybridMultilevel"/>
    <w:tmpl w:val="83F6EEAA"/>
    <w:lvl w:ilvl="0" w:tplc="795AF628">
      <w:start w:val="1"/>
      <w:numFmt w:val="lowerLetter"/>
      <w:lvlText w:val="%1."/>
      <w:lvlJc w:val="left"/>
      <w:pPr>
        <w:ind w:left="988" w:hanging="351"/>
      </w:pPr>
      <w:rPr>
        <w:rFonts w:ascii="Times New Roman" w:eastAsia="Times New Roman" w:hAnsi="Times New Roman" w:cs="Times New Roman" w:hint="default"/>
        <w:spacing w:val="0"/>
        <w:w w:val="100"/>
        <w:sz w:val="22"/>
        <w:szCs w:val="22"/>
        <w:lang w:val="tr-TR" w:eastAsia="tr-TR" w:bidi="tr-TR"/>
      </w:rPr>
    </w:lvl>
    <w:lvl w:ilvl="1" w:tplc="F392E07C">
      <w:numFmt w:val="bullet"/>
      <w:lvlText w:val="•"/>
      <w:lvlJc w:val="left"/>
      <w:pPr>
        <w:ind w:left="1956" w:hanging="351"/>
      </w:pPr>
      <w:rPr>
        <w:rFonts w:hint="default"/>
        <w:lang w:val="tr-TR" w:eastAsia="tr-TR" w:bidi="tr-TR"/>
      </w:rPr>
    </w:lvl>
    <w:lvl w:ilvl="2" w:tplc="83DCF3F0">
      <w:numFmt w:val="bullet"/>
      <w:lvlText w:val="•"/>
      <w:lvlJc w:val="left"/>
      <w:pPr>
        <w:ind w:left="2933" w:hanging="351"/>
      </w:pPr>
      <w:rPr>
        <w:rFonts w:hint="default"/>
        <w:lang w:val="tr-TR" w:eastAsia="tr-TR" w:bidi="tr-TR"/>
      </w:rPr>
    </w:lvl>
    <w:lvl w:ilvl="3" w:tplc="049638EA">
      <w:numFmt w:val="bullet"/>
      <w:lvlText w:val="•"/>
      <w:lvlJc w:val="left"/>
      <w:pPr>
        <w:ind w:left="3910" w:hanging="351"/>
      </w:pPr>
      <w:rPr>
        <w:rFonts w:hint="default"/>
        <w:lang w:val="tr-TR" w:eastAsia="tr-TR" w:bidi="tr-TR"/>
      </w:rPr>
    </w:lvl>
    <w:lvl w:ilvl="4" w:tplc="F72854C4">
      <w:numFmt w:val="bullet"/>
      <w:lvlText w:val="•"/>
      <w:lvlJc w:val="left"/>
      <w:pPr>
        <w:ind w:left="4887" w:hanging="351"/>
      </w:pPr>
      <w:rPr>
        <w:rFonts w:hint="default"/>
        <w:lang w:val="tr-TR" w:eastAsia="tr-TR" w:bidi="tr-TR"/>
      </w:rPr>
    </w:lvl>
    <w:lvl w:ilvl="5" w:tplc="6C92A7EE">
      <w:numFmt w:val="bullet"/>
      <w:lvlText w:val="•"/>
      <w:lvlJc w:val="left"/>
      <w:pPr>
        <w:ind w:left="5864" w:hanging="351"/>
      </w:pPr>
      <w:rPr>
        <w:rFonts w:hint="default"/>
        <w:lang w:val="tr-TR" w:eastAsia="tr-TR" w:bidi="tr-TR"/>
      </w:rPr>
    </w:lvl>
    <w:lvl w:ilvl="6" w:tplc="02446146">
      <w:numFmt w:val="bullet"/>
      <w:lvlText w:val="•"/>
      <w:lvlJc w:val="left"/>
      <w:pPr>
        <w:ind w:left="6841" w:hanging="351"/>
      </w:pPr>
      <w:rPr>
        <w:rFonts w:hint="default"/>
        <w:lang w:val="tr-TR" w:eastAsia="tr-TR" w:bidi="tr-TR"/>
      </w:rPr>
    </w:lvl>
    <w:lvl w:ilvl="7" w:tplc="219CB7DC">
      <w:numFmt w:val="bullet"/>
      <w:lvlText w:val="•"/>
      <w:lvlJc w:val="left"/>
      <w:pPr>
        <w:ind w:left="7818" w:hanging="351"/>
      </w:pPr>
      <w:rPr>
        <w:rFonts w:hint="default"/>
        <w:lang w:val="tr-TR" w:eastAsia="tr-TR" w:bidi="tr-TR"/>
      </w:rPr>
    </w:lvl>
    <w:lvl w:ilvl="8" w:tplc="00BEBED2">
      <w:numFmt w:val="bullet"/>
      <w:lvlText w:val="•"/>
      <w:lvlJc w:val="left"/>
      <w:pPr>
        <w:ind w:left="8795" w:hanging="351"/>
      </w:pPr>
      <w:rPr>
        <w:rFonts w:hint="default"/>
        <w:lang w:val="tr-TR" w:eastAsia="tr-TR" w:bidi="tr-TR"/>
      </w:rPr>
    </w:lvl>
  </w:abstractNum>
  <w:abstractNum w:abstractNumId="30" w15:restartNumberingAfterBreak="0">
    <w:nsid w:val="25630CB3"/>
    <w:multiLevelType w:val="multilevel"/>
    <w:tmpl w:val="BA061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5EF0A9E"/>
    <w:multiLevelType w:val="multilevel"/>
    <w:tmpl w:val="0B401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B761363"/>
    <w:multiLevelType w:val="multilevel"/>
    <w:tmpl w:val="BF54A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BA33C64"/>
    <w:multiLevelType w:val="hybridMultilevel"/>
    <w:tmpl w:val="FDDED5A0"/>
    <w:lvl w:ilvl="0" w:tplc="E1089288">
      <w:start w:val="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4" w15:restartNumberingAfterBreak="0">
    <w:nsid w:val="2C7D7934"/>
    <w:multiLevelType w:val="hybridMultilevel"/>
    <w:tmpl w:val="0CC09D44"/>
    <w:lvl w:ilvl="0" w:tplc="CC2C6BB8">
      <w:start w:val="6"/>
      <w:numFmt w:val="bullet"/>
      <w:lvlText w:val=""/>
      <w:lvlJc w:val="left"/>
      <w:pPr>
        <w:ind w:left="1080" w:hanging="360"/>
      </w:pPr>
      <w:rPr>
        <w:rFonts w:ascii="Symbol" w:eastAsiaTheme="minorHAnsi" w:hAnsi="Symbol" w:cstheme="minorHAnsi" w:hint="default"/>
        <w:b/>
      </w:rPr>
    </w:lvl>
    <w:lvl w:ilvl="1" w:tplc="041F0003">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35" w15:restartNumberingAfterBreak="0">
    <w:nsid w:val="2E4E32CA"/>
    <w:multiLevelType w:val="multilevel"/>
    <w:tmpl w:val="7BCE0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F5334A9"/>
    <w:multiLevelType w:val="hybridMultilevel"/>
    <w:tmpl w:val="FBFE0B2E"/>
    <w:lvl w:ilvl="0" w:tplc="1A6C27FA">
      <w:start w:val="6698"/>
      <w:numFmt w:val="bullet"/>
      <w:lvlText w:val=""/>
      <w:lvlJc w:val="left"/>
      <w:pPr>
        <w:ind w:left="1068" w:hanging="360"/>
      </w:pPr>
      <w:rPr>
        <w:rFonts w:ascii="Symbol" w:eastAsia="Times New Roman" w:hAnsi="Symbol" w:cstheme="minorHAnsi" w:hint="default"/>
      </w:rPr>
    </w:lvl>
    <w:lvl w:ilvl="1" w:tplc="041F0003" w:tentative="1">
      <w:start w:val="1"/>
      <w:numFmt w:val="bullet"/>
      <w:lvlText w:val="o"/>
      <w:lvlJc w:val="left"/>
      <w:pPr>
        <w:ind w:left="1788" w:hanging="360"/>
      </w:pPr>
      <w:rPr>
        <w:rFonts w:ascii="Courier New" w:hAnsi="Courier New" w:cs="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cs="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cs="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37" w15:restartNumberingAfterBreak="0">
    <w:nsid w:val="307C5233"/>
    <w:multiLevelType w:val="hybridMultilevel"/>
    <w:tmpl w:val="76E259AA"/>
    <w:lvl w:ilvl="0" w:tplc="DDE2E576">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8" w15:restartNumberingAfterBreak="0">
    <w:nsid w:val="368C5DA8"/>
    <w:multiLevelType w:val="multilevel"/>
    <w:tmpl w:val="5F4E91C0"/>
    <w:lvl w:ilvl="0">
      <w:start w:val="12"/>
      <w:numFmt w:val="decimal"/>
      <w:lvlText w:val="%1."/>
      <w:lvlJc w:val="left"/>
      <w:pPr>
        <w:ind w:left="500" w:hanging="5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37AA387F"/>
    <w:multiLevelType w:val="multilevel"/>
    <w:tmpl w:val="24705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97A3EE1"/>
    <w:multiLevelType w:val="multilevel"/>
    <w:tmpl w:val="E9A26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D7C7351"/>
    <w:multiLevelType w:val="hybridMultilevel"/>
    <w:tmpl w:val="9D56698E"/>
    <w:lvl w:ilvl="0" w:tplc="E3468576">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42" w15:restartNumberingAfterBreak="0">
    <w:nsid w:val="3DB46028"/>
    <w:multiLevelType w:val="hybridMultilevel"/>
    <w:tmpl w:val="CA2A3624"/>
    <w:lvl w:ilvl="0" w:tplc="23586BD8">
      <w:start w:val="6"/>
      <w:numFmt w:val="bullet"/>
      <w:lvlText w:val="-"/>
      <w:lvlJc w:val="left"/>
      <w:pPr>
        <w:ind w:left="1080" w:hanging="360"/>
      </w:pPr>
      <w:rPr>
        <w:rFonts w:ascii="Calibri" w:eastAsiaTheme="minorHAnsi" w:hAnsi="Calibri" w:cs="Calibri"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3" w15:restartNumberingAfterBreak="0">
    <w:nsid w:val="410356F6"/>
    <w:multiLevelType w:val="multilevel"/>
    <w:tmpl w:val="C4D0EF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26C5CB9"/>
    <w:multiLevelType w:val="multilevel"/>
    <w:tmpl w:val="C1EC0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7915788"/>
    <w:multiLevelType w:val="multilevel"/>
    <w:tmpl w:val="9AAC4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BA41CF1"/>
    <w:multiLevelType w:val="hybridMultilevel"/>
    <w:tmpl w:val="978C7524"/>
    <w:lvl w:ilvl="0" w:tplc="B3403DC8">
      <w:start w:val="6"/>
      <w:numFmt w:val="bullet"/>
      <w:lvlText w:val=""/>
      <w:lvlJc w:val="left"/>
      <w:pPr>
        <w:ind w:left="720" w:hanging="360"/>
      </w:pPr>
      <w:rPr>
        <w:rFonts w:ascii="Symbol" w:eastAsiaTheme="minorHAnsi" w:hAnsi="Symbol" w:cstheme="minorHAnsi" w:hint="default"/>
        <w:b/>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7" w15:restartNumberingAfterBreak="0">
    <w:nsid w:val="4C691662"/>
    <w:multiLevelType w:val="multilevel"/>
    <w:tmpl w:val="AE54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D672D43"/>
    <w:multiLevelType w:val="multilevel"/>
    <w:tmpl w:val="3578AF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F0E24F7"/>
    <w:multiLevelType w:val="hybridMultilevel"/>
    <w:tmpl w:val="862CBB66"/>
    <w:lvl w:ilvl="0" w:tplc="D86A1A6E">
      <w:start w:val="1"/>
      <w:numFmt w:val="lowerLetter"/>
      <w:lvlText w:val="%1."/>
      <w:lvlJc w:val="left"/>
      <w:pPr>
        <w:ind w:left="1080" w:hanging="720"/>
      </w:pPr>
      <w:rPr>
        <w:rFonts w:ascii="Times New Roman" w:eastAsia="Times New Roman" w:hAnsi="Times New Roman" w:cs="Times New Roman" w:hint="default"/>
        <w:spacing w:val="0"/>
        <w:w w:val="100"/>
        <w:sz w:val="22"/>
        <w:szCs w:val="22"/>
        <w:lang w:val="tr-TR" w:eastAsia="tr-TR" w:bidi="tr-TR"/>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0" w15:restartNumberingAfterBreak="0">
    <w:nsid w:val="4F13410E"/>
    <w:multiLevelType w:val="hybridMultilevel"/>
    <w:tmpl w:val="4CF22F1A"/>
    <w:lvl w:ilvl="0" w:tplc="0ECE75B0">
      <w:start w:val="6698"/>
      <w:numFmt w:val="bullet"/>
      <w:lvlText w:val=""/>
      <w:lvlJc w:val="left"/>
      <w:pPr>
        <w:ind w:left="720" w:hanging="360"/>
      </w:pPr>
      <w:rPr>
        <w:rFonts w:ascii="Symbol" w:eastAsia="Times New Roman"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1" w15:restartNumberingAfterBreak="0">
    <w:nsid w:val="50517330"/>
    <w:multiLevelType w:val="hybridMultilevel"/>
    <w:tmpl w:val="96C6C7A2"/>
    <w:lvl w:ilvl="0" w:tplc="3BCA33FC">
      <w:start w:val="1"/>
      <w:numFmt w:val="decimal"/>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2" w15:restartNumberingAfterBreak="0">
    <w:nsid w:val="5079002B"/>
    <w:multiLevelType w:val="multilevel"/>
    <w:tmpl w:val="479448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3B21160"/>
    <w:multiLevelType w:val="hybridMultilevel"/>
    <w:tmpl w:val="66D2013E"/>
    <w:lvl w:ilvl="0" w:tplc="8C4247F2">
      <w:start w:val="6"/>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4" w15:restartNumberingAfterBreak="0">
    <w:nsid w:val="55212C77"/>
    <w:multiLevelType w:val="hybridMultilevel"/>
    <w:tmpl w:val="1C9CFCC6"/>
    <w:lvl w:ilvl="0" w:tplc="DE6A184A">
      <w:start w:val="4"/>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5" w15:restartNumberingAfterBreak="0">
    <w:nsid w:val="56983EBE"/>
    <w:multiLevelType w:val="multilevel"/>
    <w:tmpl w:val="80F48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77A2720"/>
    <w:multiLevelType w:val="multilevel"/>
    <w:tmpl w:val="5A2A98A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5864364A"/>
    <w:multiLevelType w:val="multilevel"/>
    <w:tmpl w:val="DF045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A4B304B"/>
    <w:multiLevelType w:val="multilevel"/>
    <w:tmpl w:val="C80E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E896794"/>
    <w:multiLevelType w:val="multilevel"/>
    <w:tmpl w:val="CBE0D2CE"/>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0" w15:restartNumberingAfterBreak="0">
    <w:nsid w:val="61147773"/>
    <w:multiLevelType w:val="hybridMultilevel"/>
    <w:tmpl w:val="BE44C922"/>
    <w:lvl w:ilvl="0" w:tplc="959C0AC6">
      <w:start w:val="10"/>
      <w:numFmt w:val="bullet"/>
      <w:lvlText w:val=""/>
      <w:lvlJc w:val="left"/>
      <w:pPr>
        <w:ind w:left="720" w:hanging="360"/>
      </w:pPr>
      <w:rPr>
        <w:rFonts w:ascii="Symbol" w:eastAsiaTheme="minorHAnsi" w:hAnsi="Symbol" w:cstheme="minorHAns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1" w15:restartNumberingAfterBreak="0">
    <w:nsid w:val="618731F0"/>
    <w:multiLevelType w:val="multilevel"/>
    <w:tmpl w:val="F54A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295432B"/>
    <w:multiLevelType w:val="multilevel"/>
    <w:tmpl w:val="0A3AB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3311DC6"/>
    <w:multiLevelType w:val="multilevel"/>
    <w:tmpl w:val="F37C92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64EC0181"/>
    <w:multiLevelType w:val="hybridMultilevel"/>
    <w:tmpl w:val="D142690E"/>
    <w:lvl w:ilvl="0" w:tplc="4B74F9F4">
      <w:start w:val="5"/>
      <w:numFmt w:val="bullet"/>
      <w:lvlText w:val="-"/>
      <w:lvlJc w:val="left"/>
      <w:pPr>
        <w:ind w:left="1068" w:hanging="360"/>
      </w:pPr>
      <w:rPr>
        <w:rFonts w:ascii="Calibri" w:eastAsiaTheme="minorHAnsi" w:hAnsi="Calibri" w:cs="Calibri" w:hint="default"/>
        <w:b/>
      </w:rPr>
    </w:lvl>
    <w:lvl w:ilvl="1" w:tplc="041F0003" w:tentative="1">
      <w:start w:val="1"/>
      <w:numFmt w:val="bullet"/>
      <w:lvlText w:val="o"/>
      <w:lvlJc w:val="left"/>
      <w:pPr>
        <w:ind w:left="1788" w:hanging="360"/>
      </w:pPr>
      <w:rPr>
        <w:rFonts w:ascii="Courier New" w:hAnsi="Courier New" w:hint="default"/>
      </w:rPr>
    </w:lvl>
    <w:lvl w:ilvl="2" w:tplc="041F0005" w:tentative="1">
      <w:start w:val="1"/>
      <w:numFmt w:val="bullet"/>
      <w:lvlText w:val=""/>
      <w:lvlJc w:val="left"/>
      <w:pPr>
        <w:ind w:left="2508" w:hanging="360"/>
      </w:pPr>
      <w:rPr>
        <w:rFonts w:ascii="Wingdings" w:hAnsi="Wingdings" w:hint="default"/>
      </w:rPr>
    </w:lvl>
    <w:lvl w:ilvl="3" w:tplc="041F0001" w:tentative="1">
      <w:start w:val="1"/>
      <w:numFmt w:val="bullet"/>
      <w:lvlText w:val=""/>
      <w:lvlJc w:val="left"/>
      <w:pPr>
        <w:ind w:left="3228" w:hanging="360"/>
      </w:pPr>
      <w:rPr>
        <w:rFonts w:ascii="Symbol" w:hAnsi="Symbol" w:hint="default"/>
      </w:rPr>
    </w:lvl>
    <w:lvl w:ilvl="4" w:tplc="041F0003" w:tentative="1">
      <w:start w:val="1"/>
      <w:numFmt w:val="bullet"/>
      <w:lvlText w:val="o"/>
      <w:lvlJc w:val="left"/>
      <w:pPr>
        <w:ind w:left="3948" w:hanging="360"/>
      </w:pPr>
      <w:rPr>
        <w:rFonts w:ascii="Courier New" w:hAnsi="Courier New" w:hint="default"/>
      </w:rPr>
    </w:lvl>
    <w:lvl w:ilvl="5" w:tplc="041F0005" w:tentative="1">
      <w:start w:val="1"/>
      <w:numFmt w:val="bullet"/>
      <w:lvlText w:val=""/>
      <w:lvlJc w:val="left"/>
      <w:pPr>
        <w:ind w:left="4668" w:hanging="360"/>
      </w:pPr>
      <w:rPr>
        <w:rFonts w:ascii="Wingdings" w:hAnsi="Wingdings" w:hint="default"/>
      </w:rPr>
    </w:lvl>
    <w:lvl w:ilvl="6" w:tplc="041F0001" w:tentative="1">
      <w:start w:val="1"/>
      <w:numFmt w:val="bullet"/>
      <w:lvlText w:val=""/>
      <w:lvlJc w:val="left"/>
      <w:pPr>
        <w:ind w:left="5388" w:hanging="360"/>
      </w:pPr>
      <w:rPr>
        <w:rFonts w:ascii="Symbol" w:hAnsi="Symbol" w:hint="default"/>
      </w:rPr>
    </w:lvl>
    <w:lvl w:ilvl="7" w:tplc="041F0003" w:tentative="1">
      <w:start w:val="1"/>
      <w:numFmt w:val="bullet"/>
      <w:lvlText w:val="o"/>
      <w:lvlJc w:val="left"/>
      <w:pPr>
        <w:ind w:left="6108" w:hanging="360"/>
      </w:pPr>
      <w:rPr>
        <w:rFonts w:ascii="Courier New" w:hAnsi="Courier New" w:hint="default"/>
      </w:rPr>
    </w:lvl>
    <w:lvl w:ilvl="8" w:tplc="041F0005" w:tentative="1">
      <w:start w:val="1"/>
      <w:numFmt w:val="bullet"/>
      <w:lvlText w:val=""/>
      <w:lvlJc w:val="left"/>
      <w:pPr>
        <w:ind w:left="6828" w:hanging="360"/>
      </w:pPr>
      <w:rPr>
        <w:rFonts w:ascii="Wingdings" w:hAnsi="Wingdings" w:hint="default"/>
      </w:rPr>
    </w:lvl>
  </w:abstractNum>
  <w:abstractNum w:abstractNumId="65" w15:restartNumberingAfterBreak="0">
    <w:nsid w:val="66A213A4"/>
    <w:multiLevelType w:val="hybridMultilevel"/>
    <w:tmpl w:val="44F01F1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6" w15:restartNumberingAfterBreak="0">
    <w:nsid w:val="68526C4C"/>
    <w:multiLevelType w:val="hybridMultilevel"/>
    <w:tmpl w:val="A85C501C"/>
    <w:lvl w:ilvl="0" w:tplc="ADE2304E">
      <w:start w:val="7"/>
      <w:numFmt w:val="bullet"/>
      <w:lvlText w:val="-"/>
      <w:lvlJc w:val="left"/>
      <w:pPr>
        <w:ind w:left="1069" w:hanging="360"/>
      </w:pPr>
      <w:rPr>
        <w:rFonts w:ascii="Calibri" w:eastAsiaTheme="minorHAnsi" w:hAnsi="Calibri" w:cs="Calibri" w:hint="default"/>
        <w:b/>
      </w:rPr>
    </w:lvl>
    <w:lvl w:ilvl="1" w:tplc="041F0003" w:tentative="1">
      <w:start w:val="1"/>
      <w:numFmt w:val="bullet"/>
      <w:lvlText w:val="o"/>
      <w:lvlJc w:val="left"/>
      <w:pPr>
        <w:ind w:left="1789" w:hanging="360"/>
      </w:pPr>
      <w:rPr>
        <w:rFonts w:ascii="Courier New" w:hAnsi="Courier New" w:cs="Courier New" w:hint="default"/>
      </w:rPr>
    </w:lvl>
    <w:lvl w:ilvl="2" w:tplc="041F0005" w:tentative="1">
      <w:start w:val="1"/>
      <w:numFmt w:val="bullet"/>
      <w:lvlText w:val=""/>
      <w:lvlJc w:val="left"/>
      <w:pPr>
        <w:ind w:left="2509" w:hanging="360"/>
      </w:pPr>
      <w:rPr>
        <w:rFonts w:ascii="Wingdings" w:hAnsi="Wingdings" w:hint="default"/>
      </w:rPr>
    </w:lvl>
    <w:lvl w:ilvl="3" w:tplc="041F0001" w:tentative="1">
      <w:start w:val="1"/>
      <w:numFmt w:val="bullet"/>
      <w:lvlText w:val=""/>
      <w:lvlJc w:val="left"/>
      <w:pPr>
        <w:ind w:left="3229" w:hanging="360"/>
      </w:pPr>
      <w:rPr>
        <w:rFonts w:ascii="Symbol" w:hAnsi="Symbol" w:hint="default"/>
      </w:rPr>
    </w:lvl>
    <w:lvl w:ilvl="4" w:tplc="041F0003" w:tentative="1">
      <w:start w:val="1"/>
      <w:numFmt w:val="bullet"/>
      <w:lvlText w:val="o"/>
      <w:lvlJc w:val="left"/>
      <w:pPr>
        <w:ind w:left="3949" w:hanging="360"/>
      </w:pPr>
      <w:rPr>
        <w:rFonts w:ascii="Courier New" w:hAnsi="Courier New" w:cs="Courier New" w:hint="default"/>
      </w:rPr>
    </w:lvl>
    <w:lvl w:ilvl="5" w:tplc="041F0005" w:tentative="1">
      <w:start w:val="1"/>
      <w:numFmt w:val="bullet"/>
      <w:lvlText w:val=""/>
      <w:lvlJc w:val="left"/>
      <w:pPr>
        <w:ind w:left="4669" w:hanging="360"/>
      </w:pPr>
      <w:rPr>
        <w:rFonts w:ascii="Wingdings" w:hAnsi="Wingdings" w:hint="default"/>
      </w:rPr>
    </w:lvl>
    <w:lvl w:ilvl="6" w:tplc="041F0001" w:tentative="1">
      <w:start w:val="1"/>
      <w:numFmt w:val="bullet"/>
      <w:lvlText w:val=""/>
      <w:lvlJc w:val="left"/>
      <w:pPr>
        <w:ind w:left="5389" w:hanging="360"/>
      </w:pPr>
      <w:rPr>
        <w:rFonts w:ascii="Symbol" w:hAnsi="Symbol" w:hint="default"/>
      </w:rPr>
    </w:lvl>
    <w:lvl w:ilvl="7" w:tplc="041F0003" w:tentative="1">
      <w:start w:val="1"/>
      <w:numFmt w:val="bullet"/>
      <w:lvlText w:val="o"/>
      <w:lvlJc w:val="left"/>
      <w:pPr>
        <w:ind w:left="6109" w:hanging="360"/>
      </w:pPr>
      <w:rPr>
        <w:rFonts w:ascii="Courier New" w:hAnsi="Courier New" w:cs="Courier New" w:hint="default"/>
      </w:rPr>
    </w:lvl>
    <w:lvl w:ilvl="8" w:tplc="041F0005" w:tentative="1">
      <w:start w:val="1"/>
      <w:numFmt w:val="bullet"/>
      <w:lvlText w:val=""/>
      <w:lvlJc w:val="left"/>
      <w:pPr>
        <w:ind w:left="6829" w:hanging="360"/>
      </w:pPr>
      <w:rPr>
        <w:rFonts w:ascii="Wingdings" w:hAnsi="Wingdings" w:hint="default"/>
      </w:rPr>
    </w:lvl>
  </w:abstractNum>
  <w:abstractNum w:abstractNumId="67" w15:restartNumberingAfterBreak="0">
    <w:nsid w:val="69621F07"/>
    <w:multiLevelType w:val="multilevel"/>
    <w:tmpl w:val="2CA04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96B6EC0"/>
    <w:multiLevelType w:val="multilevel"/>
    <w:tmpl w:val="33A47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A29796C"/>
    <w:multiLevelType w:val="multilevel"/>
    <w:tmpl w:val="5CBCFDE4"/>
    <w:lvl w:ilvl="0">
      <w:start w:val="1"/>
      <w:numFmt w:val="decimal"/>
      <w:lvlText w:val="%1."/>
      <w:lvlJc w:val="left"/>
      <w:pPr>
        <w:ind w:left="360" w:hanging="360"/>
      </w:pPr>
      <w:rPr>
        <w:rFonts w:ascii="Roboto" w:hAnsi="Roboto" w:hint="default"/>
        <w:b/>
        <w:bCs w:val="0"/>
      </w:rPr>
    </w:lvl>
    <w:lvl w:ilvl="1">
      <w:start w:val="1"/>
      <w:numFmt w:val="decimal"/>
      <w:isLgl/>
      <w:lvlText w:val="%1.%2."/>
      <w:lvlJc w:val="left"/>
      <w:pPr>
        <w:ind w:left="720" w:hanging="720"/>
      </w:pPr>
      <w:rPr>
        <w:rFonts w:ascii="Roboto" w:hAnsi="Roboto" w:hint="default"/>
        <w:b/>
        <w:bCs w:val="0"/>
        <w:sz w:val="22"/>
        <w:szCs w:val="22"/>
      </w:rPr>
    </w:lvl>
    <w:lvl w:ilvl="2">
      <w:start w:val="1"/>
      <w:numFmt w:val="decimal"/>
      <w:isLgl/>
      <w:lvlText w:val="%1.%2.%3."/>
      <w:lvlJc w:val="left"/>
      <w:pPr>
        <w:ind w:left="1428" w:hanging="720"/>
      </w:pPr>
      <w:rPr>
        <w:rFonts w:ascii="Roboto" w:hAnsi="Roboto" w:hint="default"/>
        <w:b/>
        <w:bCs/>
        <w:color w:val="000000" w:themeColor="text1"/>
        <w:sz w:val="22"/>
        <w:szCs w:val="22"/>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508" w:hanging="1800"/>
      </w:pPr>
      <w:rPr>
        <w:rFonts w:hint="default"/>
      </w:rPr>
    </w:lvl>
  </w:abstractNum>
  <w:abstractNum w:abstractNumId="70" w15:restartNumberingAfterBreak="0">
    <w:nsid w:val="6C390A91"/>
    <w:multiLevelType w:val="hybridMultilevel"/>
    <w:tmpl w:val="B172F9F0"/>
    <w:lvl w:ilvl="0" w:tplc="97A659D4">
      <w:start w:val="6698"/>
      <w:numFmt w:val="bullet"/>
      <w:lvlText w:val="-"/>
      <w:lvlJc w:val="left"/>
      <w:pPr>
        <w:ind w:left="720" w:hanging="360"/>
      </w:pPr>
      <w:rPr>
        <w:rFonts w:ascii="Calibri" w:eastAsiaTheme="minorHAnsi" w:hAnsi="Calibri" w:cs="Calibri"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1" w15:restartNumberingAfterBreak="0">
    <w:nsid w:val="6E7D0027"/>
    <w:multiLevelType w:val="multilevel"/>
    <w:tmpl w:val="1EA05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1BB59D8"/>
    <w:multiLevelType w:val="multilevel"/>
    <w:tmpl w:val="E368B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2C07786"/>
    <w:multiLevelType w:val="hybridMultilevel"/>
    <w:tmpl w:val="D9B2FB20"/>
    <w:lvl w:ilvl="0" w:tplc="9648BB64">
      <w:start w:val="1"/>
      <w:numFmt w:val="decimal"/>
      <w:lvlText w:val="%1."/>
      <w:lvlJc w:val="left"/>
      <w:pPr>
        <w:ind w:left="720" w:hanging="360"/>
      </w:pPr>
      <w:rPr>
        <w:rFonts w:eastAsiaTheme="minorHAnsi"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4" w15:restartNumberingAfterBreak="0">
    <w:nsid w:val="754525C3"/>
    <w:multiLevelType w:val="hybridMultilevel"/>
    <w:tmpl w:val="14542CEE"/>
    <w:lvl w:ilvl="0" w:tplc="5E8E047A">
      <w:start w:val="7"/>
      <w:numFmt w:val="bullet"/>
      <w:lvlText w:val="-"/>
      <w:lvlJc w:val="left"/>
      <w:pPr>
        <w:ind w:left="927" w:hanging="360"/>
      </w:pPr>
      <w:rPr>
        <w:rFonts w:ascii="Calibri" w:eastAsiaTheme="minorHAnsi" w:hAnsi="Calibri" w:cs="Calibri" w:hint="default"/>
        <w:u w:val="none"/>
      </w:rPr>
    </w:lvl>
    <w:lvl w:ilvl="1" w:tplc="041F0003" w:tentative="1">
      <w:start w:val="1"/>
      <w:numFmt w:val="bullet"/>
      <w:lvlText w:val="o"/>
      <w:lvlJc w:val="left"/>
      <w:pPr>
        <w:ind w:left="1647" w:hanging="360"/>
      </w:pPr>
      <w:rPr>
        <w:rFonts w:ascii="Courier New" w:hAnsi="Courier New" w:cs="Courier New" w:hint="default"/>
      </w:rPr>
    </w:lvl>
    <w:lvl w:ilvl="2" w:tplc="041F0005" w:tentative="1">
      <w:start w:val="1"/>
      <w:numFmt w:val="bullet"/>
      <w:lvlText w:val=""/>
      <w:lvlJc w:val="left"/>
      <w:pPr>
        <w:ind w:left="2367" w:hanging="360"/>
      </w:pPr>
      <w:rPr>
        <w:rFonts w:ascii="Wingdings" w:hAnsi="Wingdings" w:hint="default"/>
      </w:rPr>
    </w:lvl>
    <w:lvl w:ilvl="3" w:tplc="041F0001" w:tentative="1">
      <w:start w:val="1"/>
      <w:numFmt w:val="bullet"/>
      <w:lvlText w:val=""/>
      <w:lvlJc w:val="left"/>
      <w:pPr>
        <w:ind w:left="3087" w:hanging="360"/>
      </w:pPr>
      <w:rPr>
        <w:rFonts w:ascii="Symbol" w:hAnsi="Symbol" w:hint="default"/>
      </w:rPr>
    </w:lvl>
    <w:lvl w:ilvl="4" w:tplc="041F0003" w:tentative="1">
      <w:start w:val="1"/>
      <w:numFmt w:val="bullet"/>
      <w:lvlText w:val="o"/>
      <w:lvlJc w:val="left"/>
      <w:pPr>
        <w:ind w:left="3807" w:hanging="360"/>
      </w:pPr>
      <w:rPr>
        <w:rFonts w:ascii="Courier New" w:hAnsi="Courier New" w:cs="Courier New" w:hint="default"/>
      </w:rPr>
    </w:lvl>
    <w:lvl w:ilvl="5" w:tplc="041F0005" w:tentative="1">
      <w:start w:val="1"/>
      <w:numFmt w:val="bullet"/>
      <w:lvlText w:val=""/>
      <w:lvlJc w:val="left"/>
      <w:pPr>
        <w:ind w:left="4527" w:hanging="360"/>
      </w:pPr>
      <w:rPr>
        <w:rFonts w:ascii="Wingdings" w:hAnsi="Wingdings" w:hint="default"/>
      </w:rPr>
    </w:lvl>
    <w:lvl w:ilvl="6" w:tplc="041F0001" w:tentative="1">
      <w:start w:val="1"/>
      <w:numFmt w:val="bullet"/>
      <w:lvlText w:val=""/>
      <w:lvlJc w:val="left"/>
      <w:pPr>
        <w:ind w:left="5247" w:hanging="360"/>
      </w:pPr>
      <w:rPr>
        <w:rFonts w:ascii="Symbol" w:hAnsi="Symbol" w:hint="default"/>
      </w:rPr>
    </w:lvl>
    <w:lvl w:ilvl="7" w:tplc="041F0003" w:tentative="1">
      <w:start w:val="1"/>
      <w:numFmt w:val="bullet"/>
      <w:lvlText w:val="o"/>
      <w:lvlJc w:val="left"/>
      <w:pPr>
        <w:ind w:left="5967" w:hanging="360"/>
      </w:pPr>
      <w:rPr>
        <w:rFonts w:ascii="Courier New" w:hAnsi="Courier New" w:cs="Courier New" w:hint="default"/>
      </w:rPr>
    </w:lvl>
    <w:lvl w:ilvl="8" w:tplc="041F0005" w:tentative="1">
      <w:start w:val="1"/>
      <w:numFmt w:val="bullet"/>
      <w:lvlText w:val=""/>
      <w:lvlJc w:val="left"/>
      <w:pPr>
        <w:ind w:left="6687" w:hanging="360"/>
      </w:pPr>
      <w:rPr>
        <w:rFonts w:ascii="Wingdings" w:hAnsi="Wingdings" w:hint="default"/>
      </w:rPr>
    </w:lvl>
  </w:abstractNum>
  <w:abstractNum w:abstractNumId="75" w15:restartNumberingAfterBreak="0">
    <w:nsid w:val="78DE37AD"/>
    <w:multiLevelType w:val="multilevel"/>
    <w:tmpl w:val="3B9AF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9743046"/>
    <w:multiLevelType w:val="multilevel"/>
    <w:tmpl w:val="3AB6C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A9F0780"/>
    <w:multiLevelType w:val="multilevel"/>
    <w:tmpl w:val="B94879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7CE66798"/>
    <w:multiLevelType w:val="multilevel"/>
    <w:tmpl w:val="1AA8F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CEA7722"/>
    <w:multiLevelType w:val="hybridMultilevel"/>
    <w:tmpl w:val="05807BAE"/>
    <w:lvl w:ilvl="0" w:tplc="FC7E288C">
      <w:start w:val="7"/>
      <w:numFmt w:val="bullet"/>
      <w:lvlText w:val="-"/>
      <w:lvlJc w:val="left"/>
      <w:pPr>
        <w:ind w:left="786" w:hanging="360"/>
      </w:pPr>
      <w:rPr>
        <w:rFonts w:ascii="Calibri" w:eastAsiaTheme="minorHAnsi" w:hAnsi="Calibri" w:cs="Calibri" w:hint="default"/>
      </w:rPr>
    </w:lvl>
    <w:lvl w:ilvl="1" w:tplc="041F0003" w:tentative="1">
      <w:start w:val="1"/>
      <w:numFmt w:val="bullet"/>
      <w:lvlText w:val="o"/>
      <w:lvlJc w:val="left"/>
      <w:pPr>
        <w:ind w:left="1506" w:hanging="360"/>
      </w:pPr>
      <w:rPr>
        <w:rFonts w:ascii="Courier New" w:hAnsi="Courier New" w:cs="Courier New" w:hint="default"/>
      </w:rPr>
    </w:lvl>
    <w:lvl w:ilvl="2" w:tplc="041F0005" w:tentative="1">
      <w:start w:val="1"/>
      <w:numFmt w:val="bullet"/>
      <w:lvlText w:val=""/>
      <w:lvlJc w:val="left"/>
      <w:pPr>
        <w:ind w:left="2226" w:hanging="360"/>
      </w:pPr>
      <w:rPr>
        <w:rFonts w:ascii="Wingdings" w:hAnsi="Wingdings" w:hint="default"/>
      </w:rPr>
    </w:lvl>
    <w:lvl w:ilvl="3" w:tplc="041F0001" w:tentative="1">
      <w:start w:val="1"/>
      <w:numFmt w:val="bullet"/>
      <w:lvlText w:val=""/>
      <w:lvlJc w:val="left"/>
      <w:pPr>
        <w:ind w:left="2946" w:hanging="360"/>
      </w:pPr>
      <w:rPr>
        <w:rFonts w:ascii="Symbol" w:hAnsi="Symbol" w:hint="default"/>
      </w:rPr>
    </w:lvl>
    <w:lvl w:ilvl="4" w:tplc="041F0003" w:tentative="1">
      <w:start w:val="1"/>
      <w:numFmt w:val="bullet"/>
      <w:lvlText w:val="o"/>
      <w:lvlJc w:val="left"/>
      <w:pPr>
        <w:ind w:left="3666" w:hanging="360"/>
      </w:pPr>
      <w:rPr>
        <w:rFonts w:ascii="Courier New" w:hAnsi="Courier New" w:cs="Courier New" w:hint="default"/>
      </w:rPr>
    </w:lvl>
    <w:lvl w:ilvl="5" w:tplc="041F0005" w:tentative="1">
      <w:start w:val="1"/>
      <w:numFmt w:val="bullet"/>
      <w:lvlText w:val=""/>
      <w:lvlJc w:val="left"/>
      <w:pPr>
        <w:ind w:left="4386" w:hanging="360"/>
      </w:pPr>
      <w:rPr>
        <w:rFonts w:ascii="Wingdings" w:hAnsi="Wingdings" w:hint="default"/>
      </w:rPr>
    </w:lvl>
    <w:lvl w:ilvl="6" w:tplc="041F0001" w:tentative="1">
      <w:start w:val="1"/>
      <w:numFmt w:val="bullet"/>
      <w:lvlText w:val=""/>
      <w:lvlJc w:val="left"/>
      <w:pPr>
        <w:ind w:left="5106" w:hanging="360"/>
      </w:pPr>
      <w:rPr>
        <w:rFonts w:ascii="Symbol" w:hAnsi="Symbol" w:hint="default"/>
      </w:rPr>
    </w:lvl>
    <w:lvl w:ilvl="7" w:tplc="041F0003" w:tentative="1">
      <w:start w:val="1"/>
      <w:numFmt w:val="bullet"/>
      <w:lvlText w:val="o"/>
      <w:lvlJc w:val="left"/>
      <w:pPr>
        <w:ind w:left="5826" w:hanging="360"/>
      </w:pPr>
      <w:rPr>
        <w:rFonts w:ascii="Courier New" w:hAnsi="Courier New" w:cs="Courier New" w:hint="default"/>
      </w:rPr>
    </w:lvl>
    <w:lvl w:ilvl="8" w:tplc="041F0005" w:tentative="1">
      <w:start w:val="1"/>
      <w:numFmt w:val="bullet"/>
      <w:lvlText w:val=""/>
      <w:lvlJc w:val="left"/>
      <w:pPr>
        <w:ind w:left="6546" w:hanging="360"/>
      </w:pPr>
      <w:rPr>
        <w:rFonts w:ascii="Wingdings" w:hAnsi="Wingdings" w:hint="default"/>
      </w:rPr>
    </w:lvl>
  </w:abstractNum>
  <w:abstractNum w:abstractNumId="80" w15:restartNumberingAfterBreak="0">
    <w:nsid w:val="7D93526C"/>
    <w:multiLevelType w:val="multilevel"/>
    <w:tmpl w:val="6FB86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DE511F0"/>
    <w:multiLevelType w:val="hybridMultilevel"/>
    <w:tmpl w:val="A45AC3A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2" w15:restartNumberingAfterBreak="0">
    <w:nsid w:val="7FB061EB"/>
    <w:multiLevelType w:val="multilevel"/>
    <w:tmpl w:val="BE320CCE"/>
    <w:lvl w:ilvl="0">
      <w:start w:val="1"/>
      <w:numFmt w:val="decimal"/>
      <w:lvlText w:val="%1."/>
      <w:lvlJc w:val="left"/>
      <w:pPr>
        <w:tabs>
          <w:tab w:val="num" w:pos="720"/>
        </w:tabs>
        <w:ind w:left="720" w:hanging="360"/>
      </w:pPr>
      <w:rPr>
        <w:b w:val="0"/>
        <w:bCs w:val="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20204619">
    <w:abstractNumId w:val="70"/>
  </w:num>
  <w:num w:numId="2" w16cid:durableId="990598885">
    <w:abstractNumId w:val="39"/>
  </w:num>
  <w:num w:numId="3" w16cid:durableId="595481970">
    <w:abstractNumId w:val="58"/>
  </w:num>
  <w:num w:numId="4" w16cid:durableId="1429041449">
    <w:abstractNumId w:val="32"/>
  </w:num>
  <w:num w:numId="5" w16cid:durableId="683703412">
    <w:abstractNumId w:val="82"/>
  </w:num>
  <w:num w:numId="6" w16cid:durableId="1781072298">
    <w:abstractNumId w:val="73"/>
  </w:num>
  <w:num w:numId="7" w16cid:durableId="1850362481">
    <w:abstractNumId w:val="64"/>
  </w:num>
  <w:num w:numId="8" w16cid:durableId="1636983306">
    <w:abstractNumId w:val="6"/>
  </w:num>
  <w:num w:numId="9" w16cid:durableId="1803883972">
    <w:abstractNumId w:val="28"/>
  </w:num>
  <w:num w:numId="10" w16cid:durableId="1517891273">
    <w:abstractNumId w:val="48"/>
  </w:num>
  <w:num w:numId="11" w16cid:durableId="776875388">
    <w:abstractNumId w:val="51"/>
  </w:num>
  <w:num w:numId="12" w16cid:durableId="1380284080">
    <w:abstractNumId w:val="77"/>
  </w:num>
  <w:num w:numId="13" w16cid:durableId="1342006190">
    <w:abstractNumId w:val="81"/>
  </w:num>
  <w:num w:numId="14" w16cid:durableId="954560413">
    <w:abstractNumId w:val="63"/>
  </w:num>
  <w:num w:numId="15" w16cid:durableId="245454316">
    <w:abstractNumId w:val="1"/>
  </w:num>
  <w:num w:numId="16" w16cid:durableId="843742109">
    <w:abstractNumId w:val="56"/>
  </w:num>
  <w:num w:numId="17" w16cid:durableId="1043407504">
    <w:abstractNumId w:val="65"/>
  </w:num>
  <w:num w:numId="18" w16cid:durableId="234898069">
    <w:abstractNumId w:val="20"/>
  </w:num>
  <w:num w:numId="19" w16cid:durableId="1931573392">
    <w:abstractNumId w:val="37"/>
  </w:num>
  <w:num w:numId="20" w16cid:durableId="1898978115">
    <w:abstractNumId w:val="26"/>
  </w:num>
  <w:num w:numId="21" w16cid:durableId="1058435651">
    <w:abstractNumId w:val="52"/>
  </w:num>
  <w:num w:numId="22" w16cid:durableId="733088227">
    <w:abstractNumId w:val="47"/>
  </w:num>
  <w:num w:numId="23" w16cid:durableId="1300956465">
    <w:abstractNumId w:val="13"/>
  </w:num>
  <w:num w:numId="24" w16cid:durableId="2036226284">
    <w:abstractNumId w:val="57"/>
  </w:num>
  <w:num w:numId="25" w16cid:durableId="918716059">
    <w:abstractNumId w:val="80"/>
  </w:num>
  <w:num w:numId="26" w16cid:durableId="1551107819">
    <w:abstractNumId w:val="50"/>
  </w:num>
  <w:num w:numId="27" w16cid:durableId="940836394">
    <w:abstractNumId w:val="16"/>
  </w:num>
  <w:num w:numId="28" w16cid:durableId="1857227452">
    <w:abstractNumId w:val="14"/>
  </w:num>
  <w:num w:numId="29" w16cid:durableId="208539503">
    <w:abstractNumId w:val="45"/>
  </w:num>
  <w:num w:numId="30" w16cid:durableId="115686626">
    <w:abstractNumId w:val="44"/>
  </w:num>
  <w:num w:numId="31" w16cid:durableId="1917128140">
    <w:abstractNumId w:val="72"/>
  </w:num>
  <w:num w:numId="32" w16cid:durableId="371079907">
    <w:abstractNumId w:val="19"/>
  </w:num>
  <w:num w:numId="33" w16cid:durableId="611591478">
    <w:abstractNumId w:val="8"/>
  </w:num>
  <w:num w:numId="34" w16cid:durableId="213472110">
    <w:abstractNumId w:val="35"/>
  </w:num>
  <w:num w:numId="35" w16cid:durableId="1202550229">
    <w:abstractNumId w:val="71"/>
  </w:num>
  <w:num w:numId="36" w16cid:durableId="846289372">
    <w:abstractNumId w:val="10"/>
  </w:num>
  <w:num w:numId="37" w16cid:durableId="65690596">
    <w:abstractNumId w:val="36"/>
  </w:num>
  <w:num w:numId="38" w16cid:durableId="1382824773">
    <w:abstractNumId w:val="78"/>
  </w:num>
  <w:num w:numId="39" w16cid:durableId="113138255">
    <w:abstractNumId w:val="59"/>
  </w:num>
  <w:num w:numId="40" w16cid:durableId="1145047152">
    <w:abstractNumId w:val="54"/>
  </w:num>
  <w:num w:numId="41" w16cid:durableId="1658726008">
    <w:abstractNumId w:val="69"/>
  </w:num>
  <w:num w:numId="42" w16cid:durableId="938176891">
    <w:abstractNumId w:val="25"/>
  </w:num>
  <w:num w:numId="43" w16cid:durableId="429080633">
    <w:abstractNumId w:val="55"/>
  </w:num>
  <w:num w:numId="44" w16cid:durableId="1184712924">
    <w:abstractNumId w:val="11"/>
  </w:num>
  <w:num w:numId="45" w16cid:durableId="1982882237">
    <w:abstractNumId w:val="7"/>
  </w:num>
  <w:num w:numId="46" w16cid:durableId="1406295818">
    <w:abstractNumId w:val="53"/>
  </w:num>
  <w:num w:numId="47" w16cid:durableId="1992249596">
    <w:abstractNumId w:val="42"/>
  </w:num>
  <w:num w:numId="48" w16cid:durableId="1205025550">
    <w:abstractNumId w:val="22"/>
  </w:num>
  <w:num w:numId="49" w16cid:durableId="455832308">
    <w:abstractNumId w:val="46"/>
  </w:num>
  <w:num w:numId="50" w16cid:durableId="1483812559">
    <w:abstractNumId w:val="33"/>
  </w:num>
  <w:num w:numId="51" w16cid:durableId="709577688">
    <w:abstractNumId w:val="12"/>
  </w:num>
  <w:num w:numId="52" w16cid:durableId="1094325004">
    <w:abstractNumId w:val="34"/>
  </w:num>
  <w:num w:numId="53" w16cid:durableId="1694529181">
    <w:abstractNumId w:val="9"/>
  </w:num>
  <w:num w:numId="54" w16cid:durableId="413432185">
    <w:abstractNumId w:val="66"/>
  </w:num>
  <w:num w:numId="55" w16cid:durableId="2136288442">
    <w:abstractNumId w:val="3"/>
  </w:num>
  <w:num w:numId="56" w16cid:durableId="88083599">
    <w:abstractNumId w:val="41"/>
  </w:num>
  <w:num w:numId="57" w16cid:durableId="310719016">
    <w:abstractNumId w:val="0"/>
  </w:num>
  <w:num w:numId="58" w16cid:durableId="95639868">
    <w:abstractNumId w:val="24"/>
  </w:num>
  <w:num w:numId="59" w16cid:durableId="1244603272">
    <w:abstractNumId w:val="40"/>
  </w:num>
  <w:num w:numId="60" w16cid:durableId="848176098">
    <w:abstractNumId w:val="4"/>
  </w:num>
  <w:num w:numId="61" w16cid:durableId="1532105376">
    <w:abstractNumId w:val="76"/>
  </w:num>
  <w:num w:numId="62" w16cid:durableId="936210161">
    <w:abstractNumId w:val="68"/>
  </w:num>
  <w:num w:numId="63" w16cid:durableId="1809131875">
    <w:abstractNumId w:val="17"/>
  </w:num>
  <w:num w:numId="64" w16cid:durableId="482550186">
    <w:abstractNumId w:val="49"/>
  </w:num>
  <w:num w:numId="65" w16cid:durableId="398751923">
    <w:abstractNumId w:val="29"/>
  </w:num>
  <w:num w:numId="66" w16cid:durableId="229312799">
    <w:abstractNumId w:val="18"/>
  </w:num>
  <w:num w:numId="67" w16cid:durableId="417679401">
    <w:abstractNumId w:val="30"/>
  </w:num>
  <w:num w:numId="68" w16cid:durableId="1276403310">
    <w:abstractNumId w:val="15"/>
  </w:num>
  <w:num w:numId="69" w16cid:durableId="1867326747">
    <w:abstractNumId w:val="31"/>
  </w:num>
  <w:num w:numId="70" w16cid:durableId="1743139327">
    <w:abstractNumId w:val="62"/>
  </w:num>
  <w:num w:numId="71" w16cid:durableId="991984387">
    <w:abstractNumId w:val="5"/>
  </w:num>
  <w:num w:numId="72" w16cid:durableId="614825645">
    <w:abstractNumId w:val="43"/>
  </w:num>
  <w:num w:numId="73" w16cid:durableId="2114788525">
    <w:abstractNumId w:val="60"/>
  </w:num>
  <w:num w:numId="74" w16cid:durableId="1861503317">
    <w:abstractNumId w:val="38"/>
  </w:num>
  <w:num w:numId="75" w16cid:durableId="713313424">
    <w:abstractNumId w:val="21"/>
  </w:num>
  <w:num w:numId="76" w16cid:durableId="1536237474">
    <w:abstractNumId w:val="74"/>
  </w:num>
  <w:num w:numId="77" w16cid:durableId="685182390">
    <w:abstractNumId w:val="2"/>
  </w:num>
  <w:num w:numId="78" w16cid:durableId="702441386">
    <w:abstractNumId w:val="61"/>
  </w:num>
  <w:num w:numId="79" w16cid:durableId="1102608792">
    <w:abstractNumId w:val="27"/>
  </w:num>
  <w:num w:numId="80" w16cid:durableId="295643608">
    <w:abstractNumId w:val="23"/>
  </w:num>
  <w:num w:numId="81" w16cid:durableId="265893770">
    <w:abstractNumId w:val="75"/>
  </w:num>
  <w:num w:numId="82" w16cid:durableId="20204581">
    <w:abstractNumId w:val="79"/>
  </w:num>
  <w:num w:numId="83" w16cid:durableId="1053700137">
    <w:abstractNumId w:val="6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1121"/>
    <w:rsid w:val="00003B55"/>
    <w:rsid w:val="0000665E"/>
    <w:rsid w:val="00010DF7"/>
    <w:rsid w:val="00013B52"/>
    <w:rsid w:val="000159F8"/>
    <w:rsid w:val="00043917"/>
    <w:rsid w:val="00061CFF"/>
    <w:rsid w:val="00062C71"/>
    <w:rsid w:val="00067B87"/>
    <w:rsid w:val="00084F17"/>
    <w:rsid w:val="00095E69"/>
    <w:rsid w:val="000A2510"/>
    <w:rsid w:val="000B03DF"/>
    <w:rsid w:val="000B27B2"/>
    <w:rsid w:val="000C044F"/>
    <w:rsid w:val="000C3EA6"/>
    <w:rsid w:val="000C696C"/>
    <w:rsid w:val="000D0E37"/>
    <w:rsid w:val="000E543A"/>
    <w:rsid w:val="001011E0"/>
    <w:rsid w:val="00106CED"/>
    <w:rsid w:val="0012038E"/>
    <w:rsid w:val="00126B30"/>
    <w:rsid w:val="00126DAC"/>
    <w:rsid w:val="001315BC"/>
    <w:rsid w:val="00132B9A"/>
    <w:rsid w:val="00133CC7"/>
    <w:rsid w:val="0017246D"/>
    <w:rsid w:val="001838EB"/>
    <w:rsid w:val="002016C8"/>
    <w:rsid w:val="00204DE6"/>
    <w:rsid w:val="00210DC8"/>
    <w:rsid w:val="00236A14"/>
    <w:rsid w:val="00243D11"/>
    <w:rsid w:val="00247BB4"/>
    <w:rsid w:val="00250C3E"/>
    <w:rsid w:val="002704E8"/>
    <w:rsid w:val="00271BD4"/>
    <w:rsid w:val="002774D9"/>
    <w:rsid w:val="0027799B"/>
    <w:rsid w:val="00283DE3"/>
    <w:rsid w:val="002A32ED"/>
    <w:rsid w:val="002A4224"/>
    <w:rsid w:val="002A651F"/>
    <w:rsid w:val="002C36C7"/>
    <w:rsid w:val="002D6DBF"/>
    <w:rsid w:val="002D7177"/>
    <w:rsid w:val="002F1163"/>
    <w:rsid w:val="00300594"/>
    <w:rsid w:val="00303F22"/>
    <w:rsid w:val="003062EA"/>
    <w:rsid w:val="00306BDD"/>
    <w:rsid w:val="00312A11"/>
    <w:rsid w:val="0031535B"/>
    <w:rsid w:val="00315D2C"/>
    <w:rsid w:val="00325A64"/>
    <w:rsid w:val="003472A0"/>
    <w:rsid w:val="00360645"/>
    <w:rsid w:val="003613C6"/>
    <w:rsid w:val="00364924"/>
    <w:rsid w:val="00370039"/>
    <w:rsid w:val="003709F5"/>
    <w:rsid w:val="00374FB2"/>
    <w:rsid w:val="00377CCF"/>
    <w:rsid w:val="00381F90"/>
    <w:rsid w:val="00394084"/>
    <w:rsid w:val="00396DA2"/>
    <w:rsid w:val="003B5E6E"/>
    <w:rsid w:val="003C0A6C"/>
    <w:rsid w:val="003C21C6"/>
    <w:rsid w:val="003D5EA4"/>
    <w:rsid w:val="003D736A"/>
    <w:rsid w:val="003E251C"/>
    <w:rsid w:val="0040380E"/>
    <w:rsid w:val="00405B84"/>
    <w:rsid w:val="00407735"/>
    <w:rsid w:val="004162E1"/>
    <w:rsid w:val="00430C0C"/>
    <w:rsid w:val="0043425D"/>
    <w:rsid w:val="004510EF"/>
    <w:rsid w:val="00452EE2"/>
    <w:rsid w:val="004734BA"/>
    <w:rsid w:val="004756A9"/>
    <w:rsid w:val="00491361"/>
    <w:rsid w:val="00492B5B"/>
    <w:rsid w:val="004A4070"/>
    <w:rsid w:val="004A78CB"/>
    <w:rsid w:val="004B5193"/>
    <w:rsid w:val="004C27C3"/>
    <w:rsid w:val="004D6124"/>
    <w:rsid w:val="004E45D1"/>
    <w:rsid w:val="005125A0"/>
    <w:rsid w:val="005138F2"/>
    <w:rsid w:val="005168F5"/>
    <w:rsid w:val="00524844"/>
    <w:rsid w:val="005335C7"/>
    <w:rsid w:val="00553503"/>
    <w:rsid w:val="00560D36"/>
    <w:rsid w:val="00563E44"/>
    <w:rsid w:val="0059262A"/>
    <w:rsid w:val="005A5547"/>
    <w:rsid w:val="005B09C9"/>
    <w:rsid w:val="005C3B59"/>
    <w:rsid w:val="005C6119"/>
    <w:rsid w:val="005D46D2"/>
    <w:rsid w:val="005E7FE7"/>
    <w:rsid w:val="006013B9"/>
    <w:rsid w:val="00615405"/>
    <w:rsid w:val="00617A1F"/>
    <w:rsid w:val="00621955"/>
    <w:rsid w:val="00622374"/>
    <w:rsid w:val="00631121"/>
    <w:rsid w:val="006415FF"/>
    <w:rsid w:val="006445B3"/>
    <w:rsid w:val="0064618F"/>
    <w:rsid w:val="006645F4"/>
    <w:rsid w:val="0067220A"/>
    <w:rsid w:val="00692B44"/>
    <w:rsid w:val="006B3DD7"/>
    <w:rsid w:val="006C0593"/>
    <w:rsid w:val="006C35D2"/>
    <w:rsid w:val="006C3FAC"/>
    <w:rsid w:val="006D6B13"/>
    <w:rsid w:val="006E2485"/>
    <w:rsid w:val="00703345"/>
    <w:rsid w:val="00736339"/>
    <w:rsid w:val="00741F68"/>
    <w:rsid w:val="00743320"/>
    <w:rsid w:val="00752007"/>
    <w:rsid w:val="0075721F"/>
    <w:rsid w:val="00757B61"/>
    <w:rsid w:val="007622FC"/>
    <w:rsid w:val="007676E7"/>
    <w:rsid w:val="00783CCC"/>
    <w:rsid w:val="00790AFF"/>
    <w:rsid w:val="007A4262"/>
    <w:rsid w:val="007B134E"/>
    <w:rsid w:val="007B44BC"/>
    <w:rsid w:val="007B4904"/>
    <w:rsid w:val="007D026A"/>
    <w:rsid w:val="007D2132"/>
    <w:rsid w:val="007D5E2C"/>
    <w:rsid w:val="007E36AD"/>
    <w:rsid w:val="007F1825"/>
    <w:rsid w:val="0082250D"/>
    <w:rsid w:val="00826CD5"/>
    <w:rsid w:val="00827880"/>
    <w:rsid w:val="00831FEB"/>
    <w:rsid w:val="008342AE"/>
    <w:rsid w:val="0083643F"/>
    <w:rsid w:val="00864925"/>
    <w:rsid w:val="0087317F"/>
    <w:rsid w:val="008974C4"/>
    <w:rsid w:val="008A1D6C"/>
    <w:rsid w:val="008A2C32"/>
    <w:rsid w:val="008A5BB3"/>
    <w:rsid w:val="008C1EF6"/>
    <w:rsid w:val="008C3D42"/>
    <w:rsid w:val="008D02AC"/>
    <w:rsid w:val="009001D2"/>
    <w:rsid w:val="00917371"/>
    <w:rsid w:val="00940075"/>
    <w:rsid w:val="009476C6"/>
    <w:rsid w:val="00953912"/>
    <w:rsid w:val="009627CF"/>
    <w:rsid w:val="00963A19"/>
    <w:rsid w:val="00973BF6"/>
    <w:rsid w:val="00973D73"/>
    <w:rsid w:val="009871B1"/>
    <w:rsid w:val="009B3681"/>
    <w:rsid w:val="009C3266"/>
    <w:rsid w:val="009E4930"/>
    <w:rsid w:val="009F4BC6"/>
    <w:rsid w:val="009F69D0"/>
    <w:rsid w:val="00A0261B"/>
    <w:rsid w:val="00A135A4"/>
    <w:rsid w:val="00A16A9A"/>
    <w:rsid w:val="00A22EFE"/>
    <w:rsid w:val="00A32BDA"/>
    <w:rsid w:val="00A61E03"/>
    <w:rsid w:val="00A64032"/>
    <w:rsid w:val="00A64322"/>
    <w:rsid w:val="00A9371E"/>
    <w:rsid w:val="00A93755"/>
    <w:rsid w:val="00AC4400"/>
    <w:rsid w:val="00AF0737"/>
    <w:rsid w:val="00AF4877"/>
    <w:rsid w:val="00B20E46"/>
    <w:rsid w:val="00B21887"/>
    <w:rsid w:val="00B340EC"/>
    <w:rsid w:val="00B469C9"/>
    <w:rsid w:val="00B6402C"/>
    <w:rsid w:val="00B7046B"/>
    <w:rsid w:val="00B77C02"/>
    <w:rsid w:val="00B83E8D"/>
    <w:rsid w:val="00BA13E0"/>
    <w:rsid w:val="00BD4916"/>
    <w:rsid w:val="00BD5229"/>
    <w:rsid w:val="00BF0042"/>
    <w:rsid w:val="00C03740"/>
    <w:rsid w:val="00C1512C"/>
    <w:rsid w:val="00C172ED"/>
    <w:rsid w:val="00C27CE8"/>
    <w:rsid w:val="00C405D2"/>
    <w:rsid w:val="00C5090F"/>
    <w:rsid w:val="00C52FAA"/>
    <w:rsid w:val="00C712AE"/>
    <w:rsid w:val="00C72B7F"/>
    <w:rsid w:val="00C821C7"/>
    <w:rsid w:val="00CA0706"/>
    <w:rsid w:val="00CA52B7"/>
    <w:rsid w:val="00CA6EA5"/>
    <w:rsid w:val="00CB4944"/>
    <w:rsid w:val="00CC388E"/>
    <w:rsid w:val="00CD4706"/>
    <w:rsid w:val="00CF09CB"/>
    <w:rsid w:val="00CF6207"/>
    <w:rsid w:val="00D061EC"/>
    <w:rsid w:val="00D3765A"/>
    <w:rsid w:val="00D40E88"/>
    <w:rsid w:val="00D42870"/>
    <w:rsid w:val="00D43DE2"/>
    <w:rsid w:val="00D62616"/>
    <w:rsid w:val="00D67E4A"/>
    <w:rsid w:val="00D7305C"/>
    <w:rsid w:val="00D819E6"/>
    <w:rsid w:val="00D90B2F"/>
    <w:rsid w:val="00D9581E"/>
    <w:rsid w:val="00DA0152"/>
    <w:rsid w:val="00DA3377"/>
    <w:rsid w:val="00DB0A62"/>
    <w:rsid w:val="00DB367C"/>
    <w:rsid w:val="00DF027A"/>
    <w:rsid w:val="00E02054"/>
    <w:rsid w:val="00E04F39"/>
    <w:rsid w:val="00E21933"/>
    <w:rsid w:val="00E229E3"/>
    <w:rsid w:val="00E34FAC"/>
    <w:rsid w:val="00E404EA"/>
    <w:rsid w:val="00E47496"/>
    <w:rsid w:val="00E71CD4"/>
    <w:rsid w:val="00E76888"/>
    <w:rsid w:val="00E813D7"/>
    <w:rsid w:val="00E87FCA"/>
    <w:rsid w:val="00E945EF"/>
    <w:rsid w:val="00E96724"/>
    <w:rsid w:val="00EB1DB3"/>
    <w:rsid w:val="00EE00A1"/>
    <w:rsid w:val="00EE1643"/>
    <w:rsid w:val="00EE4834"/>
    <w:rsid w:val="00EF1111"/>
    <w:rsid w:val="00EF1242"/>
    <w:rsid w:val="00EF161A"/>
    <w:rsid w:val="00EF472F"/>
    <w:rsid w:val="00EF7C9D"/>
    <w:rsid w:val="00F46A2B"/>
    <w:rsid w:val="00F7120F"/>
    <w:rsid w:val="00F83E15"/>
    <w:rsid w:val="00F864D8"/>
    <w:rsid w:val="00F878D8"/>
    <w:rsid w:val="00F87A65"/>
    <w:rsid w:val="00FA5276"/>
    <w:rsid w:val="00FB1679"/>
    <w:rsid w:val="00FC2C9E"/>
    <w:rsid w:val="00FD49A7"/>
    <w:rsid w:val="00FE5BF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27F51"/>
  <w15:chartTrackingRefBased/>
  <w15:docId w15:val="{25EF1003-B008-8D43-A9D6-033ED68F6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CS Gövde)"/>
        <w:kern w:val="2"/>
        <w:sz w:val="24"/>
        <w:szCs w:val="24"/>
        <w:lang w:val="tr-TR" w:eastAsia="en-US" w:bidi="ar-SA"/>
        <w14:ligatures w14:val="standardContextual"/>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DD7"/>
    <w:pPr>
      <w:jc w:val="left"/>
    </w:pPr>
    <w:rPr>
      <w:rFonts w:eastAsia="Times New Roman" w:cs="Times New Roman"/>
      <w:kern w:val="0"/>
      <w:lang w:eastAsia="tr-TR"/>
      <w14:ligatures w14:val="none"/>
    </w:rPr>
  </w:style>
  <w:style w:type="paragraph" w:styleId="Balk1">
    <w:name w:val="heading 1"/>
    <w:basedOn w:val="Normal"/>
    <w:next w:val="Normal"/>
    <w:link w:val="Balk1Char"/>
    <w:uiPriority w:val="9"/>
    <w:qFormat/>
    <w:rsid w:val="006311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6311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631121"/>
    <w:pPr>
      <w:keepNext/>
      <w:keepLines/>
      <w:spacing w:before="160" w:after="80"/>
      <w:outlineLvl w:val="2"/>
    </w:pPr>
    <w:rPr>
      <w:rFonts w:asciiTheme="minorHAnsi" w:eastAsiaTheme="majorEastAsia" w:hAnsiTheme="minorHAnsi"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63112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Balk5">
    <w:name w:val="heading 5"/>
    <w:basedOn w:val="Normal"/>
    <w:next w:val="Normal"/>
    <w:link w:val="Balk5Char"/>
    <w:uiPriority w:val="9"/>
    <w:semiHidden/>
    <w:unhideWhenUsed/>
    <w:qFormat/>
    <w:rsid w:val="00631121"/>
    <w:pPr>
      <w:keepNext/>
      <w:keepLines/>
      <w:spacing w:before="80" w:after="40"/>
      <w:outlineLvl w:val="4"/>
    </w:pPr>
    <w:rPr>
      <w:rFonts w:asciiTheme="minorHAnsi" w:eastAsiaTheme="majorEastAsia" w:hAnsiTheme="minorHAnsi" w:cstheme="majorBidi"/>
      <w:color w:val="2F5496" w:themeColor="accent1" w:themeShade="BF"/>
    </w:rPr>
  </w:style>
  <w:style w:type="paragraph" w:styleId="Balk6">
    <w:name w:val="heading 6"/>
    <w:basedOn w:val="Normal"/>
    <w:next w:val="Normal"/>
    <w:link w:val="Balk6Char"/>
    <w:uiPriority w:val="9"/>
    <w:semiHidden/>
    <w:unhideWhenUsed/>
    <w:qFormat/>
    <w:rsid w:val="00631121"/>
    <w:pPr>
      <w:keepNext/>
      <w:keepLines/>
      <w:spacing w:before="4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31121"/>
    <w:pPr>
      <w:keepNext/>
      <w:keepLines/>
      <w:spacing w:before="4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31121"/>
    <w:pPr>
      <w:keepNext/>
      <w:keepLines/>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31121"/>
    <w:pPr>
      <w:keepNext/>
      <w:keepLines/>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31121"/>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rsid w:val="00631121"/>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631121"/>
    <w:rPr>
      <w:rFonts w:asciiTheme="minorHAnsi" w:eastAsiaTheme="majorEastAsia" w:hAnsiTheme="minorHAnsi"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631121"/>
    <w:rPr>
      <w:rFonts w:asciiTheme="minorHAnsi" w:eastAsiaTheme="majorEastAsia" w:hAnsiTheme="minorHAnsi" w:cstheme="majorBidi"/>
      <w:i/>
      <w:iCs/>
      <w:color w:val="2F5496" w:themeColor="accent1" w:themeShade="BF"/>
    </w:rPr>
  </w:style>
  <w:style w:type="character" w:customStyle="1" w:styleId="Balk5Char">
    <w:name w:val="Başlık 5 Char"/>
    <w:basedOn w:val="VarsaylanParagrafYazTipi"/>
    <w:link w:val="Balk5"/>
    <w:uiPriority w:val="9"/>
    <w:semiHidden/>
    <w:rsid w:val="00631121"/>
    <w:rPr>
      <w:rFonts w:asciiTheme="minorHAnsi" w:eastAsiaTheme="majorEastAsia" w:hAnsiTheme="minorHAnsi" w:cstheme="majorBidi"/>
      <w:color w:val="2F5496" w:themeColor="accent1" w:themeShade="BF"/>
    </w:rPr>
  </w:style>
  <w:style w:type="character" w:customStyle="1" w:styleId="Balk6Char">
    <w:name w:val="Başlık 6 Char"/>
    <w:basedOn w:val="VarsaylanParagrafYazTipi"/>
    <w:link w:val="Balk6"/>
    <w:uiPriority w:val="9"/>
    <w:semiHidden/>
    <w:rsid w:val="00631121"/>
    <w:rPr>
      <w:rFonts w:asciiTheme="minorHAnsi" w:eastAsiaTheme="majorEastAsia" w:hAnsiTheme="minorHAnsi" w:cstheme="majorBidi"/>
      <w:i/>
      <w:iCs/>
      <w:color w:val="595959" w:themeColor="text1" w:themeTint="A6"/>
    </w:rPr>
  </w:style>
  <w:style w:type="character" w:customStyle="1" w:styleId="Balk7Char">
    <w:name w:val="Başlık 7 Char"/>
    <w:basedOn w:val="VarsaylanParagrafYazTipi"/>
    <w:link w:val="Balk7"/>
    <w:uiPriority w:val="9"/>
    <w:semiHidden/>
    <w:rsid w:val="00631121"/>
    <w:rPr>
      <w:rFonts w:asciiTheme="minorHAnsi" w:eastAsiaTheme="majorEastAsia" w:hAnsiTheme="minorHAnsi" w:cstheme="majorBidi"/>
      <w:color w:val="595959" w:themeColor="text1" w:themeTint="A6"/>
    </w:rPr>
  </w:style>
  <w:style w:type="character" w:customStyle="1" w:styleId="Balk8Char">
    <w:name w:val="Başlık 8 Char"/>
    <w:basedOn w:val="VarsaylanParagrafYazTipi"/>
    <w:link w:val="Balk8"/>
    <w:uiPriority w:val="9"/>
    <w:semiHidden/>
    <w:rsid w:val="00631121"/>
    <w:rPr>
      <w:rFonts w:asciiTheme="minorHAnsi" w:eastAsiaTheme="majorEastAsia" w:hAnsiTheme="minorHAnsi" w:cstheme="majorBidi"/>
      <w:i/>
      <w:iCs/>
      <w:color w:val="272727" w:themeColor="text1" w:themeTint="D8"/>
    </w:rPr>
  </w:style>
  <w:style w:type="character" w:customStyle="1" w:styleId="Balk9Char">
    <w:name w:val="Başlık 9 Char"/>
    <w:basedOn w:val="VarsaylanParagrafYazTipi"/>
    <w:link w:val="Balk9"/>
    <w:uiPriority w:val="9"/>
    <w:semiHidden/>
    <w:rsid w:val="00631121"/>
    <w:rPr>
      <w:rFonts w:asciiTheme="minorHAnsi" w:eastAsiaTheme="majorEastAsia" w:hAnsiTheme="minorHAnsi" w:cstheme="majorBidi"/>
      <w:color w:val="272727" w:themeColor="text1" w:themeTint="D8"/>
    </w:rPr>
  </w:style>
  <w:style w:type="paragraph" w:styleId="KonuBal">
    <w:name w:val="Title"/>
    <w:basedOn w:val="Normal"/>
    <w:next w:val="Normal"/>
    <w:link w:val="KonuBalChar"/>
    <w:uiPriority w:val="10"/>
    <w:qFormat/>
    <w:rsid w:val="00631121"/>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31121"/>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631121"/>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31121"/>
    <w:rPr>
      <w:rFonts w:asciiTheme="minorHAnsi" w:eastAsiaTheme="majorEastAsia" w:hAnsiTheme="minorHAnsi" w:cstheme="majorBidi"/>
      <w:color w:val="595959" w:themeColor="text1" w:themeTint="A6"/>
      <w:spacing w:val="15"/>
      <w:sz w:val="28"/>
      <w:szCs w:val="28"/>
    </w:rPr>
  </w:style>
  <w:style w:type="paragraph" w:styleId="Alnt">
    <w:name w:val="Quote"/>
    <w:basedOn w:val="Normal"/>
    <w:next w:val="Normal"/>
    <w:link w:val="AlntChar"/>
    <w:uiPriority w:val="29"/>
    <w:qFormat/>
    <w:rsid w:val="00631121"/>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631121"/>
    <w:rPr>
      <w:i/>
      <w:iCs/>
      <w:color w:val="404040" w:themeColor="text1" w:themeTint="BF"/>
    </w:rPr>
  </w:style>
  <w:style w:type="paragraph" w:styleId="ListeParagraf">
    <w:name w:val="List Paragraph"/>
    <w:basedOn w:val="Normal"/>
    <w:uiPriority w:val="1"/>
    <w:qFormat/>
    <w:rsid w:val="00631121"/>
    <w:pPr>
      <w:ind w:left="720"/>
      <w:contextualSpacing/>
    </w:pPr>
  </w:style>
  <w:style w:type="character" w:styleId="GlVurgulama">
    <w:name w:val="Intense Emphasis"/>
    <w:basedOn w:val="VarsaylanParagrafYazTipi"/>
    <w:uiPriority w:val="21"/>
    <w:qFormat/>
    <w:rsid w:val="00631121"/>
    <w:rPr>
      <w:i/>
      <w:iCs/>
      <w:color w:val="2F5496" w:themeColor="accent1" w:themeShade="BF"/>
    </w:rPr>
  </w:style>
  <w:style w:type="paragraph" w:styleId="GlAlnt">
    <w:name w:val="Intense Quote"/>
    <w:basedOn w:val="Normal"/>
    <w:next w:val="Normal"/>
    <w:link w:val="GlAlntChar"/>
    <w:uiPriority w:val="30"/>
    <w:qFormat/>
    <w:rsid w:val="006311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631121"/>
    <w:rPr>
      <w:i/>
      <w:iCs/>
      <w:color w:val="2F5496" w:themeColor="accent1" w:themeShade="BF"/>
    </w:rPr>
  </w:style>
  <w:style w:type="character" w:styleId="GlBavuru">
    <w:name w:val="Intense Reference"/>
    <w:basedOn w:val="VarsaylanParagrafYazTipi"/>
    <w:uiPriority w:val="32"/>
    <w:qFormat/>
    <w:rsid w:val="00631121"/>
    <w:rPr>
      <w:b/>
      <w:bCs/>
      <w:smallCaps/>
      <w:color w:val="2F5496" w:themeColor="accent1" w:themeShade="BF"/>
      <w:spacing w:val="5"/>
    </w:rPr>
  </w:style>
  <w:style w:type="character" w:styleId="Gl">
    <w:name w:val="Strong"/>
    <w:basedOn w:val="VarsaylanParagrafYazTipi"/>
    <w:uiPriority w:val="22"/>
    <w:qFormat/>
    <w:rsid w:val="00631121"/>
    <w:rPr>
      <w:b/>
      <w:bCs/>
    </w:rPr>
  </w:style>
  <w:style w:type="character" w:styleId="Kpr">
    <w:name w:val="Hyperlink"/>
    <w:basedOn w:val="VarsaylanParagrafYazTipi"/>
    <w:uiPriority w:val="99"/>
    <w:unhideWhenUsed/>
    <w:rsid w:val="00631121"/>
    <w:rPr>
      <w:color w:val="0000FF"/>
      <w:u w:val="single"/>
    </w:rPr>
  </w:style>
  <w:style w:type="paragraph" w:styleId="AltBilgi">
    <w:name w:val="footer"/>
    <w:basedOn w:val="Normal"/>
    <w:link w:val="AltBilgiChar"/>
    <w:uiPriority w:val="99"/>
    <w:unhideWhenUsed/>
    <w:rsid w:val="00631121"/>
    <w:pPr>
      <w:tabs>
        <w:tab w:val="center" w:pos="4536"/>
        <w:tab w:val="right" w:pos="9072"/>
      </w:tabs>
    </w:pPr>
  </w:style>
  <w:style w:type="character" w:customStyle="1" w:styleId="AltBilgiChar">
    <w:name w:val="Alt Bilgi Char"/>
    <w:basedOn w:val="VarsaylanParagrafYazTipi"/>
    <w:link w:val="AltBilgi"/>
    <w:uiPriority w:val="99"/>
    <w:rsid w:val="00631121"/>
  </w:style>
  <w:style w:type="character" w:styleId="SayfaNumaras">
    <w:name w:val="page number"/>
    <w:basedOn w:val="VarsaylanParagrafYazTipi"/>
    <w:uiPriority w:val="99"/>
    <w:semiHidden/>
    <w:unhideWhenUsed/>
    <w:rsid w:val="00631121"/>
  </w:style>
  <w:style w:type="paragraph" w:styleId="NormalWeb">
    <w:name w:val="Normal (Web)"/>
    <w:basedOn w:val="Normal"/>
    <w:uiPriority w:val="99"/>
    <w:unhideWhenUsed/>
    <w:rsid w:val="00953912"/>
    <w:pPr>
      <w:spacing w:before="100" w:beforeAutospacing="1" w:after="100" w:afterAutospacing="1"/>
    </w:pPr>
  </w:style>
  <w:style w:type="paragraph" w:styleId="stBilgi">
    <w:name w:val="header"/>
    <w:basedOn w:val="Normal"/>
    <w:link w:val="stBilgiChar"/>
    <w:uiPriority w:val="99"/>
    <w:unhideWhenUsed/>
    <w:rsid w:val="00C405D2"/>
    <w:pPr>
      <w:tabs>
        <w:tab w:val="center" w:pos="4536"/>
        <w:tab w:val="right" w:pos="9072"/>
      </w:tabs>
    </w:pPr>
  </w:style>
  <w:style w:type="character" w:customStyle="1" w:styleId="stBilgiChar">
    <w:name w:val="Üst Bilgi Char"/>
    <w:basedOn w:val="VarsaylanParagrafYazTipi"/>
    <w:link w:val="stBilgi"/>
    <w:uiPriority w:val="99"/>
    <w:rsid w:val="00C405D2"/>
  </w:style>
  <w:style w:type="paragraph" w:styleId="AralkYok">
    <w:name w:val="No Spacing"/>
    <w:uiPriority w:val="1"/>
    <w:qFormat/>
    <w:rsid w:val="00790AFF"/>
  </w:style>
  <w:style w:type="character" w:styleId="HTMLKodu">
    <w:name w:val="HTML Code"/>
    <w:basedOn w:val="VarsaylanParagrafYazTipi"/>
    <w:uiPriority w:val="99"/>
    <w:semiHidden/>
    <w:unhideWhenUsed/>
    <w:rsid w:val="00560D36"/>
    <w:rPr>
      <w:rFonts w:ascii="Courier New" w:eastAsia="Times New Roman" w:hAnsi="Courier New" w:cs="Courier New"/>
      <w:sz w:val="20"/>
      <w:szCs w:val="20"/>
    </w:rPr>
  </w:style>
  <w:style w:type="table" w:styleId="TabloKlavuzu">
    <w:name w:val="Table Grid"/>
    <w:basedOn w:val="NormalTablo"/>
    <w:uiPriority w:val="39"/>
    <w:rsid w:val="004342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mlenmeyenBahsetme">
    <w:name w:val="Unresolved Mention"/>
    <w:basedOn w:val="VarsaylanParagrafYazTipi"/>
    <w:uiPriority w:val="99"/>
    <w:semiHidden/>
    <w:unhideWhenUsed/>
    <w:rsid w:val="0064618F"/>
    <w:rPr>
      <w:color w:val="605E5C"/>
      <w:shd w:val="clear" w:color="auto" w:fill="E1DFDD"/>
    </w:rPr>
  </w:style>
  <w:style w:type="paragraph" w:customStyle="1" w:styleId="TableParagraph">
    <w:name w:val="Table Paragraph"/>
    <w:basedOn w:val="Normal"/>
    <w:uiPriority w:val="1"/>
    <w:qFormat/>
    <w:rsid w:val="00D42870"/>
    <w:pPr>
      <w:widowControl w:val="0"/>
      <w:autoSpaceDE w:val="0"/>
      <w:autoSpaceDN w:val="0"/>
      <w:spacing w:before="6"/>
      <w:ind w:left="110"/>
    </w:pPr>
    <w:rPr>
      <w:rFonts w:ascii="Georgia" w:eastAsia="Georgia" w:hAnsi="Georgia" w:cs="Georgia"/>
      <w:sz w:val="22"/>
      <w:szCs w:val="22"/>
      <w:lang w:val="en-US"/>
    </w:rPr>
  </w:style>
  <w:style w:type="paragraph" w:styleId="GvdeMetni">
    <w:name w:val="Body Text"/>
    <w:basedOn w:val="Normal"/>
    <w:link w:val="GvdeMetniChar"/>
    <w:uiPriority w:val="1"/>
    <w:qFormat/>
    <w:rsid w:val="008A5BB3"/>
    <w:pPr>
      <w:widowControl w:val="0"/>
      <w:autoSpaceDE w:val="0"/>
      <w:autoSpaceDN w:val="0"/>
    </w:pPr>
    <w:rPr>
      <w:sz w:val="22"/>
      <w:szCs w:val="22"/>
      <w:lang w:bidi="tr-TR"/>
    </w:rPr>
  </w:style>
  <w:style w:type="character" w:customStyle="1" w:styleId="GvdeMetniChar">
    <w:name w:val="Gövde Metni Char"/>
    <w:basedOn w:val="VarsaylanParagrafYazTipi"/>
    <w:link w:val="GvdeMetni"/>
    <w:uiPriority w:val="1"/>
    <w:rsid w:val="008A5BB3"/>
    <w:rPr>
      <w:rFonts w:eastAsia="Times New Roman" w:cs="Times New Roman"/>
      <w:kern w:val="0"/>
      <w:sz w:val="22"/>
      <w:szCs w:val="22"/>
      <w:lang w:eastAsia="tr-TR" w:bidi="tr-TR"/>
      <w14:ligatures w14:val="none"/>
    </w:rPr>
  </w:style>
  <w:style w:type="character" w:styleId="Vurgu">
    <w:name w:val="Emphasis"/>
    <w:basedOn w:val="VarsaylanParagrafYazTipi"/>
    <w:uiPriority w:val="20"/>
    <w:qFormat/>
    <w:rsid w:val="00826CD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172</TotalTime>
  <Pages>15</Pages>
  <Words>7161</Words>
  <Characters>40822</Characters>
  <Application>Microsoft Office Word</Application>
  <DocSecurity>0</DocSecurity>
  <Lines>340</Lines>
  <Paragraphs>95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47888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Bengisu Barkal</dc:creator>
  <cp:keywords/>
  <dc:description/>
  <cp:lastModifiedBy>Bengisu Barkal</cp:lastModifiedBy>
  <cp:revision>66</cp:revision>
  <dcterms:created xsi:type="dcterms:W3CDTF">2025-10-25T02:02:00Z</dcterms:created>
  <dcterms:modified xsi:type="dcterms:W3CDTF">2025-10-25T14:19:00Z</dcterms:modified>
</cp:coreProperties>
</file>