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00665E" w:rsidRPr="003613C6" w:rsidRDefault="00765D2D" w:rsidP="0000665E">
      <w:pPr>
        <w:jc w:val="center"/>
        <w:rPr>
          <w:rFonts w:asciiTheme="minorHAnsi" w:hAnsiTheme="minorHAnsi" w:cstheme="minorHAnsi"/>
          <w:b/>
          <w:bCs/>
          <w:color w:val="000000" w:themeColor="text1"/>
        </w:rPr>
      </w:pPr>
      <w:r>
        <w:rPr>
          <w:rFonts w:asciiTheme="minorHAnsi" w:hAnsiTheme="minorHAnsi" w:cstheme="minorHAnsi"/>
          <w:b/>
          <w:bCs/>
          <w:color w:val="000000" w:themeColor="text1"/>
        </w:rPr>
        <w:t>İŞ SAĞLIĞI VE GÜVENLİĞİ</w:t>
      </w:r>
      <w:r w:rsidR="00A64322" w:rsidRPr="003613C6">
        <w:rPr>
          <w:rFonts w:asciiTheme="minorHAnsi" w:hAnsiTheme="minorHAnsi" w:cstheme="minorHAnsi"/>
          <w:b/>
          <w:bCs/>
          <w:color w:val="000000" w:themeColor="text1"/>
        </w:rPr>
        <w:t xml:space="preserve"> POLİTİKASI</w:t>
      </w:r>
    </w:p>
    <w:p w:rsidR="00AC4400" w:rsidRPr="003613C6" w:rsidRDefault="00AC4400" w:rsidP="0000665E">
      <w:pPr>
        <w:jc w:val="center"/>
        <w:rPr>
          <w:rFonts w:asciiTheme="minorHAnsi" w:hAnsiTheme="minorHAnsi" w:cstheme="minorHAnsi"/>
          <w:b/>
          <w:bCs/>
          <w:color w:val="000000" w:themeColor="text1"/>
        </w:rPr>
      </w:pPr>
      <w:r w:rsidRPr="003613C6">
        <w:rPr>
          <w:rFonts w:asciiTheme="minorHAnsi" w:hAnsiTheme="minorHAnsi" w:cstheme="minorHAnsi"/>
          <w:b/>
          <w:bCs/>
          <w:color w:val="000000" w:themeColor="text1"/>
        </w:rPr>
        <w:t xml:space="preserve">(Son Güncelleme: </w:t>
      </w:r>
      <w:r w:rsidR="00D813DF">
        <w:rPr>
          <w:rFonts w:asciiTheme="minorHAnsi" w:hAnsiTheme="minorHAnsi" w:cstheme="minorHAnsi"/>
          <w:b/>
          <w:bCs/>
          <w:color w:val="000000" w:themeColor="text1"/>
        </w:rPr>
        <w:t>05</w:t>
      </w:r>
      <w:r w:rsidRPr="003613C6">
        <w:rPr>
          <w:rFonts w:asciiTheme="minorHAnsi" w:hAnsiTheme="minorHAnsi" w:cstheme="minorHAnsi"/>
          <w:b/>
          <w:bCs/>
          <w:color w:val="000000" w:themeColor="text1"/>
        </w:rPr>
        <w:t>.1</w:t>
      </w:r>
      <w:r w:rsidR="00D813DF">
        <w:rPr>
          <w:rFonts w:asciiTheme="minorHAnsi" w:hAnsiTheme="minorHAnsi" w:cstheme="minorHAnsi"/>
          <w:b/>
          <w:bCs/>
          <w:color w:val="000000" w:themeColor="text1"/>
        </w:rPr>
        <w:t>1</w:t>
      </w:r>
      <w:r w:rsidRPr="003613C6">
        <w:rPr>
          <w:rFonts w:asciiTheme="minorHAnsi" w:hAnsiTheme="minorHAnsi" w:cstheme="minorHAnsi"/>
          <w:b/>
          <w:bCs/>
          <w:color w:val="000000" w:themeColor="text1"/>
        </w:rPr>
        <w:t>.2025)</w:t>
      </w:r>
    </w:p>
    <w:p w:rsidR="0000665E" w:rsidRPr="003613C6" w:rsidRDefault="0000665E" w:rsidP="0000665E">
      <w:pPr>
        <w:jc w:val="center"/>
        <w:rPr>
          <w:rFonts w:asciiTheme="minorHAnsi" w:hAnsiTheme="minorHAnsi" w:cstheme="minorHAnsi"/>
          <w:b/>
          <w:bCs/>
          <w:color w:val="000000" w:themeColor="text1"/>
        </w:rPr>
      </w:pPr>
    </w:p>
    <w:p w:rsidR="00492B5B" w:rsidRPr="00163351" w:rsidRDefault="00A64322" w:rsidP="00492B5B">
      <w:pPr>
        <w:pStyle w:val="AralkYok"/>
        <w:numPr>
          <w:ilvl w:val="0"/>
          <w:numId w:val="39"/>
        </w:numPr>
        <w:tabs>
          <w:tab w:val="left" w:pos="426"/>
        </w:tabs>
        <w:ind w:left="0" w:firstLine="0"/>
        <w:rPr>
          <w:rFonts w:asciiTheme="minorHAnsi" w:hAnsiTheme="minorHAnsi" w:cstheme="minorHAnsi"/>
          <w:b/>
          <w:bCs/>
          <w:u w:val="single"/>
        </w:rPr>
      </w:pPr>
      <w:r w:rsidRPr="00163351">
        <w:rPr>
          <w:rFonts w:asciiTheme="minorHAnsi" w:hAnsiTheme="minorHAnsi" w:cstheme="minorHAnsi"/>
          <w:b/>
          <w:bCs/>
          <w:u w:val="single"/>
        </w:rPr>
        <w:t>GİRİŞ</w:t>
      </w:r>
    </w:p>
    <w:p w:rsidR="00975D07" w:rsidRPr="00975D07" w:rsidRDefault="00163351" w:rsidP="008A1D6C">
      <w:pPr>
        <w:pStyle w:val="NormalWeb"/>
        <w:jc w:val="both"/>
        <w:rPr>
          <w:rFonts w:asciiTheme="minorHAnsi" w:hAnsiTheme="minorHAnsi" w:cstheme="minorHAnsi"/>
        </w:rPr>
      </w:pPr>
      <w:proofErr w:type="spellStart"/>
      <w:r w:rsidRPr="00975D07">
        <w:rPr>
          <w:rFonts w:asciiTheme="minorHAnsi" w:hAnsiTheme="minorHAnsi" w:cstheme="minorHAnsi"/>
          <w:b/>
          <w:bCs/>
        </w:rPr>
        <w:t>NoblePath</w:t>
      </w:r>
      <w:proofErr w:type="spellEnd"/>
      <w:r w:rsidRPr="00975D07">
        <w:rPr>
          <w:rFonts w:asciiTheme="minorHAnsi" w:hAnsiTheme="minorHAnsi" w:cstheme="minorHAnsi"/>
          <w:b/>
          <w:bCs/>
        </w:rPr>
        <w:t xml:space="preserve"> CRO Klinik Araştırma Eğitim ve Danışmanlık Limited Şirketi</w:t>
      </w:r>
      <w:r w:rsidRPr="00975D07">
        <w:rPr>
          <w:rFonts w:asciiTheme="minorHAnsi" w:hAnsiTheme="minorHAnsi" w:cstheme="minorHAnsi"/>
        </w:rPr>
        <w:t xml:space="preserve"> (Şirket), klinik araştırmalar alanında faaliyet gösteren ve uluslararası iş birlikleriyle çalışmalarını sürdüren sözleşmeli araştırma kuruluşudur. </w:t>
      </w:r>
      <w:r w:rsidR="00975D07" w:rsidRPr="00975D07">
        <w:rPr>
          <w:rFonts w:asciiTheme="minorHAnsi" w:hAnsiTheme="minorHAnsi" w:cstheme="minorHAnsi"/>
        </w:rPr>
        <w:t xml:space="preserve">Şirketimiz; insan haklarına duyulan saygı, </w:t>
      </w:r>
      <w:r w:rsidR="00975D07" w:rsidRPr="00975D07">
        <w:rPr>
          <w:rFonts w:asciiTheme="minorHAnsi" w:hAnsiTheme="minorHAnsi" w:cstheme="minorHAnsi"/>
        </w:rPr>
        <w:t xml:space="preserve">çalışan </w:t>
      </w:r>
      <w:r w:rsidR="00975D07" w:rsidRPr="00975D07">
        <w:rPr>
          <w:rFonts w:asciiTheme="minorHAnsi" w:hAnsiTheme="minorHAnsi" w:cstheme="minorHAnsi"/>
        </w:rPr>
        <w:t>güvenliğinin sağlanması ve sürdürülebilir bir çalışma kültürünün geliştirilmesi</w:t>
      </w:r>
      <w:r w:rsidR="00975D07" w:rsidRPr="00975D07">
        <w:rPr>
          <w:rFonts w:asciiTheme="minorHAnsi" w:hAnsiTheme="minorHAnsi" w:cstheme="minorHAnsi"/>
        </w:rPr>
        <w:t xml:space="preserve"> konularını</w:t>
      </w:r>
      <w:r w:rsidR="00975D07" w:rsidRPr="00975D07">
        <w:rPr>
          <w:rFonts w:asciiTheme="minorHAnsi" w:hAnsiTheme="minorHAnsi" w:cstheme="minorHAnsi"/>
        </w:rPr>
        <w:t xml:space="preserve"> yalnızca bir yasal gereklilik değil, </w:t>
      </w:r>
      <w:r w:rsidR="00975D07" w:rsidRPr="00975D07">
        <w:rPr>
          <w:rFonts w:asciiTheme="minorHAnsi" w:hAnsiTheme="minorHAnsi" w:cstheme="minorHAnsi"/>
        </w:rPr>
        <w:t>“</w:t>
      </w:r>
      <w:r w:rsidR="00975D07" w:rsidRPr="00975D07">
        <w:rPr>
          <w:rFonts w:asciiTheme="minorHAnsi" w:hAnsiTheme="minorHAnsi" w:cstheme="minorHAnsi"/>
        </w:rPr>
        <w:t>varlık nedeni</w:t>
      </w:r>
      <w:r w:rsidR="00975D07" w:rsidRPr="00975D07">
        <w:rPr>
          <w:rFonts w:asciiTheme="minorHAnsi" w:hAnsiTheme="minorHAnsi" w:cstheme="minorHAnsi"/>
        </w:rPr>
        <w:t>”</w:t>
      </w:r>
      <w:r w:rsidR="00975D07" w:rsidRPr="00975D07">
        <w:rPr>
          <w:rFonts w:asciiTheme="minorHAnsi" w:hAnsiTheme="minorHAnsi" w:cstheme="minorHAnsi"/>
        </w:rPr>
        <w:t xml:space="preserve"> olarak görür.</w:t>
      </w:r>
    </w:p>
    <w:p w:rsidR="00975D07" w:rsidRPr="00975D07" w:rsidRDefault="00975D07" w:rsidP="008A1D6C">
      <w:pPr>
        <w:pStyle w:val="NormalWeb"/>
        <w:jc w:val="both"/>
        <w:rPr>
          <w:rFonts w:asciiTheme="minorHAnsi" w:hAnsiTheme="minorHAnsi" w:cstheme="minorHAnsi"/>
        </w:rPr>
      </w:pPr>
      <w:r w:rsidRPr="00975D07">
        <w:rPr>
          <w:rFonts w:asciiTheme="minorHAnsi" w:hAnsiTheme="minorHAnsi" w:cstheme="minorHAnsi"/>
        </w:rPr>
        <w:t xml:space="preserve">Klinik </w:t>
      </w:r>
      <w:r w:rsidRPr="00975D07">
        <w:rPr>
          <w:rFonts w:asciiTheme="minorHAnsi" w:hAnsiTheme="minorHAnsi" w:cstheme="minorHAnsi"/>
        </w:rPr>
        <w:t>araştırmalar</w:t>
      </w:r>
      <w:r w:rsidRPr="00975D07">
        <w:rPr>
          <w:rFonts w:asciiTheme="minorHAnsi" w:hAnsiTheme="minorHAnsi" w:cstheme="minorHAnsi"/>
        </w:rPr>
        <w:t xml:space="preserve"> hem çalışanların hem de katılımcıların sağlığına doğrudan temas eden, yüksek düzeyde etik sorumluluk ve titizlik gerektiren süreçlerdir. Bu nedenle </w:t>
      </w:r>
      <w:proofErr w:type="spellStart"/>
      <w:r w:rsidRPr="00975D07">
        <w:rPr>
          <w:rFonts w:asciiTheme="minorHAnsi" w:hAnsiTheme="minorHAnsi" w:cstheme="minorHAnsi"/>
        </w:rPr>
        <w:t>NoblePath</w:t>
      </w:r>
      <w:proofErr w:type="spellEnd"/>
      <w:r w:rsidRPr="00975D07">
        <w:rPr>
          <w:rFonts w:asciiTheme="minorHAnsi" w:hAnsiTheme="minorHAnsi" w:cstheme="minorHAnsi"/>
        </w:rPr>
        <w:t xml:space="preserve"> CRO çalışanları</w:t>
      </w:r>
      <w:r w:rsidRPr="00975D07">
        <w:rPr>
          <w:rFonts w:asciiTheme="minorHAnsi" w:hAnsiTheme="minorHAnsi" w:cstheme="minorHAnsi"/>
        </w:rPr>
        <w:t xml:space="preserve">; </w:t>
      </w:r>
      <w:r w:rsidRPr="00975D07">
        <w:rPr>
          <w:rFonts w:asciiTheme="minorHAnsi" w:hAnsiTheme="minorHAnsi" w:cstheme="minorHAnsi"/>
        </w:rPr>
        <w:t xml:space="preserve">bilimsel araştırmaları yürüten kişiler </w:t>
      </w:r>
      <w:r w:rsidRPr="00975D07">
        <w:rPr>
          <w:rFonts w:asciiTheme="minorHAnsi" w:hAnsiTheme="minorHAnsi" w:cstheme="minorHAnsi"/>
        </w:rPr>
        <w:t>olmalarının yanı sıra</w:t>
      </w:r>
      <w:r w:rsidRPr="00975D07">
        <w:rPr>
          <w:rFonts w:asciiTheme="minorHAnsi" w:hAnsiTheme="minorHAnsi" w:cstheme="minorHAnsi"/>
        </w:rPr>
        <w:t xml:space="preserve"> aynı zamanda insan yaşamını, sağlığını ve onurunu koruma sorumluluğunu </w:t>
      </w:r>
      <w:r>
        <w:rPr>
          <w:rFonts w:asciiTheme="minorHAnsi" w:hAnsiTheme="minorHAnsi" w:cstheme="minorHAnsi"/>
        </w:rPr>
        <w:t xml:space="preserve">da </w:t>
      </w:r>
      <w:r w:rsidRPr="00975D07">
        <w:rPr>
          <w:rFonts w:asciiTheme="minorHAnsi" w:hAnsiTheme="minorHAnsi" w:cstheme="minorHAnsi"/>
        </w:rPr>
        <w:t>üstlenen bireylerdir.</w:t>
      </w:r>
    </w:p>
    <w:p w:rsidR="00975D07" w:rsidRPr="00975D07" w:rsidRDefault="00975D07" w:rsidP="008A1D6C">
      <w:pPr>
        <w:pStyle w:val="NormalWeb"/>
        <w:jc w:val="both"/>
        <w:rPr>
          <w:rFonts w:asciiTheme="minorHAnsi" w:hAnsiTheme="minorHAnsi" w:cstheme="minorHAnsi"/>
        </w:rPr>
      </w:pPr>
      <w:r w:rsidRPr="00975D07">
        <w:rPr>
          <w:rFonts w:asciiTheme="minorHAnsi" w:hAnsiTheme="minorHAnsi" w:cstheme="minorHAnsi"/>
          <w:b/>
          <w:bCs/>
        </w:rPr>
        <w:t xml:space="preserve">İş Sağlığı ve Güvenliği yaklaşımımız, </w:t>
      </w:r>
      <w:r w:rsidRPr="00975D07">
        <w:rPr>
          <w:rFonts w:asciiTheme="minorHAnsi" w:hAnsiTheme="minorHAnsi" w:cstheme="minorHAnsi"/>
          <w:b/>
          <w:bCs/>
        </w:rPr>
        <w:t>İ</w:t>
      </w:r>
      <w:r w:rsidRPr="00975D07">
        <w:rPr>
          <w:rFonts w:asciiTheme="minorHAnsi" w:hAnsiTheme="minorHAnsi" w:cstheme="minorHAnsi"/>
          <w:b/>
          <w:bCs/>
        </w:rPr>
        <w:t xml:space="preserve">nsan </w:t>
      </w:r>
      <w:r w:rsidRPr="00975D07">
        <w:rPr>
          <w:rFonts w:asciiTheme="minorHAnsi" w:hAnsiTheme="minorHAnsi" w:cstheme="minorHAnsi"/>
          <w:b/>
          <w:bCs/>
        </w:rPr>
        <w:t>H</w:t>
      </w:r>
      <w:r w:rsidRPr="00975D07">
        <w:rPr>
          <w:rFonts w:asciiTheme="minorHAnsi" w:hAnsiTheme="minorHAnsi" w:cstheme="minorHAnsi"/>
          <w:b/>
          <w:bCs/>
        </w:rPr>
        <w:t xml:space="preserve">akları </w:t>
      </w:r>
      <w:r w:rsidRPr="00975D07">
        <w:rPr>
          <w:rFonts w:asciiTheme="minorHAnsi" w:hAnsiTheme="minorHAnsi" w:cstheme="minorHAnsi"/>
          <w:b/>
          <w:bCs/>
        </w:rPr>
        <w:t>Po</w:t>
      </w:r>
      <w:r w:rsidRPr="00975D07">
        <w:rPr>
          <w:rFonts w:asciiTheme="minorHAnsi" w:hAnsiTheme="minorHAnsi" w:cstheme="minorHAnsi"/>
          <w:b/>
          <w:bCs/>
        </w:rPr>
        <w:t xml:space="preserve">litikamızla </w:t>
      </w:r>
      <w:r w:rsidR="00C82F35">
        <w:rPr>
          <w:rFonts w:asciiTheme="minorHAnsi" w:hAnsiTheme="minorHAnsi" w:cstheme="minorHAnsi"/>
          <w:b/>
          <w:bCs/>
        </w:rPr>
        <w:t xml:space="preserve">ve Çevre Politikamızla </w:t>
      </w:r>
      <w:r w:rsidRPr="00975D07">
        <w:rPr>
          <w:rFonts w:asciiTheme="minorHAnsi" w:hAnsiTheme="minorHAnsi" w:cstheme="minorHAnsi"/>
          <w:b/>
          <w:bCs/>
        </w:rPr>
        <w:t>aynı bütünlük içinde şekillenir. Güvenli çalışma ortamı yaratmak, yalnızca kazaları önlemek değil; insanın fiziksel, zihinsel ve sosyal iyiliğini sürekli destekleyen bir ekosistem kurmaktır</w:t>
      </w:r>
      <w:r w:rsidRPr="00975D07">
        <w:rPr>
          <w:rFonts w:asciiTheme="minorHAnsi" w:hAnsiTheme="minorHAnsi" w:cstheme="minorHAnsi"/>
        </w:rPr>
        <w:t>. Bu anlayış, araştırma süreçlerinden ofis ergonomisine, saha güvenliğinden psikososyal refaha kadar tüm iş alanlarımızda yaşatılır.</w:t>
      </w:r>
      <w:r w:rsidR="00C82F35">
        <w:rPr>
          <w:rFonts w:asciiTheme="minorHAnsi" w:hAnsiTheme="minorHAnsi" w:cstheme="minorHAnsi"/>
        </w:rPr>
        <w:t xml:space="preserve"> </w:t>
      </w:r>
      <w:r w:rsidR="00C82F35" w:rsidRPr="00C82F35">
        <w:rPr>
          <w:rStyle w:val="Gl"/>
          <w:rFonts w:asciiTheme="minorHAnsi" w:eastAsiaTheme="majorEastAsia" w:hAnsiTheme="minorHAnsi" w:cstheme="minorHAnsi"/>
        </w:rPr>
        <w:t>Çevresel sürdürülebilirlik</w:t>
      </w:r>
      <w:r w:rsidR="00C82F35" w:rsidRPr="00C82F35">
        <w:rPr>
          <w:rFonts w:asciiTheme="minorHAnsi" w:hAnsiTheme="minorHAnsi" w:cstheme="minorHAnsi"/>
        </w:rPr>
        <w:t>, bu yapının ayrılmaz bir parçasıdır; çünkü sağlıklı bir insan yaşamı, ancak sağlıklı bir çevreyle mümkündür.</w:t>
      </w:r>
      <w:r w:rsidR="00C82F35" w:rsidRPr="00C82F35">
        <w:rPr>
          <w:rFonts w:asciiTheme="minorHAnsi" w:hAnsiTheme="minorHAnsi" w:cstheme="minorHAnsi"/>
        </w:rPr>
        <w:t xml:space="preserve"> </w:t>
      </w:r>
      <w:r w:rsidR="00C82F35" w:rsidRPr="00C82F35">
        <w:rPr>
          <w:rFonts w:asciiTheme="minorHAnsi" w:hAnsiTheme="minorHAnsi" w:cstheme="minorHAnsi"/>
        </w:rPr>
        <w:t xml:space="preserve">Bu nedenle </w:t>
      </w:r>
      <w:proofErr w:type="spellStart"/>
      <w:r w:rsidR="00C82F35" w:rsidRPr="00C82F35">
        <w:rPr>
          <w:rFonts w:asciiTheme="minorHAnsi" w:hAnsiTheme="minorHAnsi" w:cstheme="minorHAnsi"/>
        </w:rPr>
        <w:t>NoblePath</w:t>
      </w:r>
      <w:proofErr w:type="spellEnd"/>
      <w:r w:rsidR="00C82F35" w:rsidRPr="00C82F35">
        <w:rPr>
          <w:rFonts w:asciiTheme="minorHAnsi" w:hAnsiTheme="minorHAnsi" w:cstheme="minorHAnsi"/>
        </w:rPr>
        <w:t xml:space="preserve"> CRO, çalışma ortamlarını tasarlarken enerji verimliliğini, kaynakların döngüsel kullanımını ve çevresel risklerin azaltılmasını da </w:t>
      </w:r>
      <w:r w:rsidR="00C82F35">
        <w:rPr>
          <w:rFonts w:asciiTheme="minorHAnsi" w:hAnsiTheme="minorHAnsi" w:cstheme="minorHAnsi"/>
        </w:rPr>
        <w:t>iş sağlığı ve güvenliği</w:t>
      </w:r>
      <w:r w:rsidR="00C82F35" w:rsidRPr="00C82F35">
        <w:rPr>
          <w:rFonts w:asciiTheme="minorHAnsi" w:hAnsiTheme="minorHAnsi" w:cstheme="minorHAnsi"/>
        </w:rPr>
        <w:t xml:space="preserve"> sorumluluğunun bir uzantısı olarak görür.</w:t>
      </w:r>
    </w:p>
    <w:p w:rsidR="00975D07" w:rsidRPr="00975D07" w:rsidRDefault="00975D07" w:rsidP="008A1D6C">
      <w:pPr>
        <w:pStyle w:val="NormalWeb"/>
        <w:jc w:val="both"/>
        <w:rPr>
          <w:rFonts w:asciiTheme="minorHAnsi" w:hAnsiTheme="minorHAnsi" w:cstheme="minorHAnsi"/>
        </w:rPr>
      </w:pPr>
      <w:proofErr w:type="spellStart"/>
      <w:r w:rsidRPr="00975D07">
        <w:rPr>
          <w:rFonts w:asciiTheme="minorHAnsi" w:hAnsiTheme="minorHAnsi" w:cstheme="minorHAnsi"/>
        </w:rPr>
        <w:t>NoblePath</w:t>
      </w:r>
      <w:proofErr w:type="spellEnd"/>
      <w:r w:rsidRPr="00975D07">
        <w:rPr>
          <w:rFonts w:asciiTheme="minorHAnsi" w:hAnsiTheme="minorHAnsi" w:cstheme="minorHAnsi"/>
        </w:rPr>
        <w:t xml:space="preserve"> CRO</w:t>
      </w:r>
      <w:r w:rsidRPr="00975D07">
        <w:rPr>
          <w:rFonts w:asciiTheme="minorHAnsi" w:hAnsiTheme="minorHAnsi" w:cstheme="minorHAnsi"/>
        </w:rPr>
        <w:t>;</w:t>
      </w:r>
      <w:r w:rsidRPr="00975D07">
        <w:rPr>
          <w:rFonts w:asciiTheme="minorHAnsi" w:hAnsiTheme="minorHAnsi" w:cstheme="minorHAnsi"/>
          <w:b/>
          <w:bCs/>
        </w:rPr>
        <w:t xml:space="preserve"> İ</w:t>
      </w:r>
      <w:r w:rsidRPr="00975D07">
        <w:rPr>
          <w:rFonts w:asciiTheme="minorHAnsi" w:hAnsiTheme="minorHAnsi" w:cstheme="minorHAnsi"/>
          <w:b/>
          <w:bCs/>
        </w:rPr>
        <w:t xml:space="preserve">ş </w:t>
      </w:r>
      <w:r w:rsidRPr="00975D07">
        <w:rPr>
          <w:rFonts w:asciiTheme="minorHAnsi" w:hAnsiTheme="minorHAnsi" w:cstheme="minorHAnsi"/>
          <w:b/>
          <w:bCs/>
        </w:rPr>
        <w:t>S</w:t>
      </w:r>
      <w:r w:rsidRPr="00975D07">
        <w:rPr>
          <w:rFonts w:asciiTheme="minorHAnsi" w:hAnsiTheme="minorHAnsi" w:cstheme="minorHAnsi"/>
          <w:b/>
          <w:bCs/>
        </w:rPr>
        <w:t xml:space="preserve">ağlığı </w:t>
      </w:r>
      <w:r w:rsidRPr="00975D07">
        <w:rPr>
          <w:rFonts w:asciiTheme="minorHAnsi" w:hAnsiTheme="minorHAnsi" w:cstheme="minorHAnsi"/>
          <w:b/>
          <w:bCs/>
        </w:rPr>
        <w:t>G</w:t>
      </w:r>
      <w:r w:rsidRPr="00975D07">
        <w:rPr>
          <w:rFonts w:asciiTheme="minorHAnsi" w:hAnsiTheme="minorHAnsi" w:cstheme="minorHAnsi"/>
          <w:b/>
          <w:bCs/>
        </w:rPr>
        <w:t>üveliği</w:t>
      </w:r>
      <w:r w:rsidRPr="00975D07">
        <w:rPr>
          <w:rFonts w:asciiTheme="minorHAnsi" w:hAnsiTheme="minorHAnsi" w:cstheme="minorHAnsi"/>
          <w:b/>
          <w:bCs/>
        </w:rPr>
        <w:t xml:space="preserve"> uygulamalarını döngüsel bir sürdürülebilirlik yaklaşımıyla </w:t>
      </w:r>
      <w:r w:rsidRPr="00975D07">
        <w:rPr>
          <w:rFonts w:asciiTheme="minorHAnsi" w:hAnsiTheme="minorHAnsi" w:cstheme="minorHAnsi"/>
        </w:rPr>
        <w:t>ele alır. Her yeni deneyim, öğrenme ve iyileştirme döngüsüne dönüşür. Bu sayede hem çalışanlarımız hem de paydaşlarımız için güvenli, sağlıklı ve etik açıdan güçlü bir çalışma yaşamı inşa ederiz.</w:t>
      </w:r>
    </w:p>
    <w:p w:rsidR="00975D07" w:rsidRPr="00975D07" w:rsidRDefault="00975D07" w:rsidP="008A1D6C">
      <w:pPr>
        <w:pStyle w:val="NormalWeb"/>
        <w:jc w:val="both"/>
        <w:rPr>
          <w:rFonts w:asciiTheme="minorHAnsi" w:hAnsiTheme="minorHAnsi" w:cstheme="minorHAnsi"/>
        </w:rPr>
      </w:pPr>
      <w:r w:rsidRPr="00975D07">
        <w:rPr>
          <w:rFonts w:asciiTheme="minorHAnsi" w:hAnsiTheme="minorHAnsi" w:cstheme="minorHAnsi"/>
        </w:rPr>
        <w:t xml:space="preserve">Şirketimiz; 6331 sayılı İş Sağlığı ve Güvenliği Kanunu, ISO 45001 İş Sağlığı ve Güvenliği Yönetim Sistemi, </w:t>
      </w:r>
      <w:r w:rsidRPr="00975D07">
        <w:rPr>
          <w:rFonts w:asciiTheme="minorHAnsi" w:hAnsiTheme="minorHAnsi" w:cstheme="minorHAnsi"/>
        </w:rPr>
        <w:t xml:space="preserve">Uluslararası Çalışma Örgütü’ nün (ILO) </w:t>
      </w:r>
      <w:r w:rsidRPr="00975D07">
        <w:rPr>
          <w:rFonts w:asciiTheme="minorHAnsi" w:hAnsiTheme="minorHAnsi" w:cstheme="minorHAnsi"/>
        </w:rPr>
        <w:t>Çalışma Yaşamında Temel İlkeler ve Haklar Bildirgesi, Klinik Araştırmalar Hakkında Yönetmelik ve İyi Klinik Uygulamaları</w:t>
      </w:r>
      <w:r w:rsidRPr="00975D07">
        <w:rPr>
          <w:rFonts w:asciiTheme="minorHAnsi" w:hAnsiTheme="minorHAnsi" w:cstheme="minorHAnsi"/>
        </w:rPr>
        <w:t xml:space="preserve"> </w:t>
      </w:r>
      <w:r w:rsidRPr="00975D07">
        <w:rPr>
          <w:rFonts w:asciiTheme="minorHAnsi" w:hAnsiTheme="minorHAnsi" w:cstheme="minorHAnsi"/>
        </w:rPr>
        <w:t xml:space="preserve">ilkeleriyle tam uyum içinde hareket eder. Tüm faaliyetlerimizde, insan güvenliğini ve yaşam döngüsünün sürdürülebilirliğini önceliklendirmek, bilimsel doğruluk kadar </w:t>
      </w:r>
      <w:r w:rsidRPr="00975D07">
        <w:rPr>
          <w:rFonts w:asciiTheme="minorHAnsi" w:hAnsiTheme="minorHAnsi" w:cstheme="minorHAnsi"/>
        </w:rPr>
        <w:t>etik</w:t>
      </w:r>
      <w:r w:rsidRPr="00975D07">
        <w:rPr>
          <w:rFonts w:asciiTheme="minorHAnsi" w:hAnsiTheme="minorHAnsi" w:cstheme="minorHAnsi"/>
        </w:rPr>
        <w:t xml:space="preserve"> sorumluluğumuzdur.</w:t>
      </w:r>
    </w:p>
    <w:p w:rsidR="00975D07" w:rsidRDefault="00975D07" w:rsidP="008A1D6C">
      <w:pPr>
        <w:pStyle w:val="NormalWeb"/>
        <w:jc w:val="both"/>
        <w:rPr>
          <w:rFonts w:asciiTheme="minorHAnsi" w:hAnsiTheme="minorHAnsi" w:cstheme="minorHAnsi"/>
        </w:rPr>
      </w:pPr>
      <w:proofErr w:type="spellStart"/>
      <w:r w:rsidRPr="00975D07">
        <w:rPr>
          <w:rStyle w:val="Gl"/>
          <w:rFonts w:asciiTheme="minorHAnsi" w:eastAsiaTheme="majorEastAsia" w:hAnsiTheme="minorHAnsi" w:cstheme="minorHAnsi"/>
        </w:rPr>
        <w:t>NoblePath</w:t>
      </w:r>
      <w:proofErr w:type="spellEnd"/>
      <w:r w:rsidRPr="00975D07">
        <w:rPr>
          <w:rStyle w:val="Gl"/>
          <w:rFonts w:asciiTheme="minorHAnsi" w:eastAsiaTheme="majorEastAsia" w:hAnsiTheme="minorHAnsi" w:cstheme="minorHAnsi"/>
        </w:rPr>
        <w:t xml:space="preserve"> CRO</w:t>
      </w:r>
      <w:r w:rsidRPr="00975D07">
        <w:rPr>
          <w:rFonts w:asciiTheme="minorHAnsi" w:hAnsiTheme="minorHAnsi" w:cstheme="minorHAnsi"/>
        </w:rPr>
        <w:t xml:space="preserve">, tüm faaliyetlerinde çalışan sağlığı ve güvenliğini gözetmeyi, bu alanda sürekli gelişimi ve önleyici yaklaşımı esas almayı kurumsal sorumluluk olarak kabul eder; insan güvenliği, sürdürülebilirlik ve döngüsellik ilkelerini hiçbir koşulda taviz verilmeyecek temel değerler olarak </w:t>
      </w:r>
      <w:r w:rsidRPr="00975D07">
        <w:rPr>
          <w:rStyle w:val="Gl"/>
          <w:rFonts w:asciiTheme="minorHAnsi" w:eastAsiaTheme="majorEastAsia" w:hAnsiTheme="minorHAnsi" w:cstheme="minorHAnsi"/>
        </w:rPr>
        <w:t>ilan eder.</w:t>
      </w:r>
    </w:p>
    <w:p w:rsidR="00A64322" w:rsidRPr="00975D07" w:rsidRDefault="00A64322" w:rsidP="00300594">
      <w:pPr>
        <w:pStyle w:val="AralkYok"/>
        <w:numPr>
          <w:ilvl w:val="0"/>
          <w:numId w:val="39"/>
        </w:numPr>
        <w:ind w:left="426" w:hanging="426"/>
        <w:rPr>
          <w:rFonts w:asciiTheme="minorHAnsi" w:hAnsiTheme="minorHAnsi" w:cstheme="minorHAnsi"/>
          <w:u w:val="single"/>
        </w:rPr>
      </w:pPr>
      <w:r w:rsidRPr="00975D07">
        <w:rPr>
          <w:rFonts w:asciiTheme="minorHAnsi" w:hAnsiTheme="minorHAnsi" w:cstheme="minorHAnsi"/>
          <w:b/>
          <w:bCs/>
          <w:u w:val="single"/>
        </w:rPr>
        <w:t>AMAÇ VE KAPSAM</w:t>
      </w:r>
    </w:p>
    <w:p w:rsidR="00975D07" w:rsidRPr="00975D07" w:rsidRDefault="00975D07" w:rsidP="00975D07">
      <w:pPr>
        <w:pStyle w:val="AralkYok"/>
        <w:rPr>
          <w:rStyle w:val="Gl"/>
          <w:rFonts w:asciiTheme="minorHAnsi" w:hAnsiTheme="minorHAnsi" w:cstheme="minorHAnsi"/>
        </w:rPr>
      </w:pPr>
      <w:r w:rsidRPr="00975D07">
        <w:rPr>
          <w:rFonts w:asciiTheme="minorHAnsi" w:hAnsiTheme="minorHAnsi" w:cstheme="minorHAnsi"/>
        </w:rPr>
        <w:t xml:space="preserve">Bu politikanın amacı; </w:t>
      </w:r>
      <w:proofErr w:type="spellStart"/>
      <w:r w:rsidRPr="00975D07">
        <w:rPr>
          <w:rStyle w:val="Gl"/>
          <w:rFonts w:asciiTheme="minorHAnsi" w:hAnsiTheme="minorHAnsi" w:cstheme="minorHAnsi"/>
        </w:rPr>
        <w:t>NoblePath</w:t>
      </w:r>
      <w:proofErr w:type="spellEnd"/>
      <w:r w:rsidRPr="00975D07">
        <w:rPr>
          <w:rStyle w:val="Gl"/>
          <w:rFonts w:asciiTheme="minorHAnsi" w:hAnsiTheme="minorHAnsi" w:cstheme="minorHAnsi"/>
        </w:rPr>
        <w:t xml:space="preserve"> CRO</w:t>
      </w:r>
      <w:r w:rsidRPr="00975D07">
        <w:rPr>
          <w:rFonts w:asciiTheme="minorHAnsi" w:hAnsiTheme="minorHAnsi" w:cstheme="minorHAnsi"/>
        </w:rPr>
        <w:t xml:space="preserve"> bünyesinde yürütülen tüm faaliyetlerde, </w:t>
      </w:r>
      <w:r w:rsidRPr="00975D07">
        <w:rPr>
          <w:rFonts w:asciiTheme="minorHAnsi" w:hAnsiTheme="minorHAnsi" w:cstheme="minorHAnsi"/>
          <w:b/>
          <w:bCs/>
        </w:rPr>
        <w:t>çalışanların ve araştırma paydaşlarının</w:t>
      </w:r>
      <w:r w:rsidRPr="00975D07">
        <w:rPr>
          <w:rFonts w:asciiTheme="minorHAnsi" w:hAnsiTheme="minorHAnsi" w:cstheme="minorHAnsi"/>
        </w:rPr>
        <w:t xml:space="preserve"> </w:t>
      </w:r>
      <w:r w:rsidRPr="00975D07">
        <w:rPr>
          <w:rStyle w:val="Gl"/>
          <w:rFonts w:asciiTheme="minorHAnsi" w:hAnsiTheme="minorHAnsi" w:cstheme="minorHAnsi"/>
        </w:rPr>
        <w:t>sağlık, güvenlik ve refahının korunmasını, geliştirilmesini ve sürdürülebilir bir kurumsal kültürün ayrılmaz parçası olarak yaşatılmasını sağlamaktır.</w:t>
      </w:r>
    </w:p>
    <w:p w:rsidR="00975D07" w:rsidRPr="00975D07" w:rsidRDefault="00975D07" w:rsidP="00975D07">
      <w:pPr>
        <w:pStyle w:val="AralkYok"/>
        <w:rPr>
          <w:rStyle w:val="Gl"/>
          <w:rFonts w:asciiTheme="minorHAnsi" w:hAnsiTheme="minorHAnsi" w:cstheme="minorHAnsi"/>
        </w:rPr>
      </w:pPr>
    </w:p>
    <w:p w:rsidR="00975D07" w:rsidRPr="00975D07" w:rsidRDefault="00975D07" w:rsidP="00975D07">
      <w:pPr>
        <w:pStyle w:val="AralkYok"/>
        <w:rPr>
          <w:rFonts w:asciiTheme="minorHAnsi" w:hAnsiTheme="minorHAnsi" w:cstheme="minorHAnsi"/>
        </w:rPr>
      </w:pPr>
      <w:r w:rsidRPr="00975D07">
        <w:rPr>
          <w:rFonts w:asciiTheme="minorHAnsi" w:hAnsiTheme="minorHAnsi" w:cstheme="minorHAnsi"/>
          <w:b/>
          <w:bCs/>
        </w:rPr>
        <w:lastRenderedPageBreak/>
        <w:t>Politika, yalnızca çalışanları değil; araştırma katılımcılarını, saha ekiplerini, yöneticileri, danışmanları, tedarikçileri, hizmet sağlayıcıları ve iş ortaklarını da kapsar</w:t>
      </w:r>
      <w:r w:rsidRPr="00975D07">
        <w:rPr>
          <w:rFonts w:asciiTheme="minorHAnsi" w:hAnsiTheme="minorHAnsi" w:cstheme="minorHAnsi"/>
        </w:rPr>
        <w:t>. Şirketin tüm operasyonları, klinik saha çalışmaları, ofis ortamları, veri yönetimi süreçleri ve paydaş ilişkilerinde geçerlidir.</w:t>
      </w:r>
    </w:p>
    <w:p w:rsidR="00975D07" w:rsidRPr="00975D07" w:rsidRDefault="00975D07" w:rsidP="00975D07">
      <w:pPr>
        <w:pStyle w:val="AralkYok"/>
        <w:rPr>
          <w:rFonts w:asciiTheme="minorHAnsi" w:hAnsiTheme="minorHAnsi" w:cstheme="minorHAnsi"/>
        </w:rPr>
      </w:pPr>
    </w:p>
    <w:p w:rsidR="00975D07" w:rsidRPr="00975D07" w:rsidRDefault="00975D07" w:rsidP="00975D07">
      <w:pPr>
        <w:pStyle w:val="AralkYok"/>
        <w:rPr>
          <w:rFonts w:asciiTheme="minorHAnsi" w:hAnsiTheme="minorHAnsi" w:cstheme="minorHAnsi"/>
        </w:rPr>
      </w:pPr>
      <w:r w:rsidRPr="00975D07">
        <w:rPr>
          <w:rFonts w:asciiTheme="minorHAnsi" w:hAnsiTheme="minorHAnsi" w:cstheme="minorHAnsi"/>
        </w:rPr>
        <w:t xml:space="preserve">Bu politika; tüm iş süreçlerinde </w:t>
      </w:r>
      <w:r w:rsidRPr="00975D07">
        <w:rPr>
          <w:rStyle w:val="Gl"/>
          <w:rFonts w:asciiTheme="minorHAnsi" w:hAnsiTheme="minorHAnsi" w:cstheme="minorHAnsi"/>
        </w:rPr>
        <w:t>insan güvenliği, etik sorumluluk, sağlıklı çalışma koşulları, risk temelli önleme kültürü, döngüsel öğrenme ve sürekli gelişim ilkelerinin</w:t>
      </w:r>
      <w:r w:rsidRPr="00975D07">
        <w:rPr>
          <w:rFonts w:asciiTheme="minorHAnsi" w:hAnsiTheme="minorHAnsi" w:cstheme="minorHAnsi"/>
        </w:rPr>
        <w:t xml:space="preserve"> sistematik biçimde uygulanmasını güvence altına almak üzere hazırlanmıştır. Bu yaklaşım; çalışma ilişkilerini, saha ziyaretlerini, laboratuvar uygulamalarını, veri güvenliği süreçlerini ve tedarik zinciri faaliyetlerini kapsar.</w:t>
      </w:r>
    </w:p>
    <w:p w:rsidR="00975D07" w:rsidRPr="00975D07" w:rsidRDefault="00975D07" w:rsidP="00975D07">
      <w:pPr>
        <w:pStyle w:val="AralkYok"/>
        <w:rPr>
          <w:rFonts w:asciiTheme="minorHAnsi" w:hAnsiTheme="minorHAnsi" w:cstheme="minorHAnsi"/>
        </w:rPr>
      </w:pPr>
    </w:p>
    <w:p w:rsidR="00975D07" w:rsidRPr="00975D07" w:rsidRDefault="00975D07" w:rsidP="00975D07">
      <w:pPr>
        <w:pStyle w:val="AralkYok"/>
        <w:rPr>
          <w:rFonts w:asciiTheme="minorHAnsi" w:hAnsiTheme="minorHAnsi" w:cstheme="minorHAnsi"/>
        </w:rPr>
      </w:pPr>
      <w:r w:rsidRPr="00975D07">
        <w:rPr>
          <w:rStyle w:val="Gl"/>
          <w:rFonts w:asciiTheme="minorHAnsi" w:hAnsiTheme="minorHAnsi" w:cstheme="minorHAnsi"/>
        </w:rPr>
        <w:t>İş Sağlığı ve Güvenliği Politikası</w:t>
      </w:r>
      <w:r w:rsidRPr="00975D07">
        <w:rPr>
          <w:rFonts w:asciiTheme="minorHAnsi" w:hAnsiTheme="minorHAnsi" w:cstheme="minorHAnsi"/>
        </w:rPr>
        <w:t xml:space="preserve">; </w:t>
      </w:r>
      <w:r w:rsidRPr="00975D07">
        <w:rPr>
          <w:rStyle w:val="Gl"/>
          <w:rFonts w:asciiTheme="minorHAnsi" w:hAnsiTheme="minorHAnsi" w:cstheme="minorHAnsi"/>
        </w:rPr>
        <w:t>İnsan Hakları Politikası, İnsan Kaynakları Politikası, Etik İlkeler ve Uyum Politikası</w:t>
      </w:r>
      <w:r w:rsidRPr="00975D07">
        <w:rPr>
          <w:rFonts w:asciiTheme="minorHAnsi" w:hAnsiTheme="minorHAnsi" w:cstheme="minorHAnsi"/>
        </w:rPr>
        <w:t xml:space="preserve"> ile birlikte şirketin </w:t>
      </w:r>
      <w:r w:rsidRPr="00975D07">
        <w:rPr>
          <w:rStyle w:val="Gl"/>
          <w:rFonts w:asciiTheme="minorHAnsi" w:hAnsiTheme="minorHAnsi" w:cstheme="minorHAnsi"/>
        </w:rPr>
        <w:t>etik yönetişim ekosisteminin tamamlayıcı</w:t>
      </w:r>
      <w:r w:rsidRPr="00975D07">
        <w:rPr>
          <w:rFonts w:asciiTheme="minorHAnsi" w:hAnsiTheme="minorHAnsi" w:cstheme="minorHAnsi"/>
        </w:rPr>
        <w:t xml:space="preserve"> bir parçasıdır. Bu politikalar, birbirini destekleyen bütüncül bir sistemin unsurları olarak </w:t>
      </w:r>
      <w:proofErr w:type="spellStart"/>
      <w:r w:rsidRPr="00975D07">
        <w:rPr>
          <w:rStyle w:val="Gl"/>
          <w:rFonts w:asciiTheme="minorHAnsi" w:hAnsiTheme="minorHAnsi" w:cstheme="minorHAnsi"/>
        </w:rPr>
        <w:t>NoblePath</w:t>
      </w:r>
      <w:proofErr w:type="spellEnd"/>
      <w:r w:rsidRPr="00975D07">
        <w:rPr>
          <w:rStyle w:val="Gl"/>
          <w:rFonts w:asciiTheme="minorHAnsi" w:hAnsiTheme="minorHAnsi" w:cstheme="minorHAnsi"/>
        </w:rPr>
        <w:t xml:space="preserve"> </w:t>
      </w:r>
      <w:proofErr w:type="spellStart"/>
      <w:r w:rsidRPr="00975D07">
        <w:rPr>
          <w:rStyle w:val="Gl"/>
          <w:rFonts w:asciiTheme="minorHAnsi" w:hAnsiTheme="minorHAnsi" w:cstheme="minorHAnsi"/>
        </w:rPr>
        <w:t>CRO’nun</w:t>
      </w:r>
      <w:proofErr w:type="spellEnd"/>
      <w:r w:rsidRPr="00975D07">
        <w:rPr>
          <w:rStyle w:val="Gl"/>
          <w:rFonts w:asciiTheme="minorHAnsi" w:hAnsiTheme="minorHAnsi" w:cstheme="minorHAnsi"/>
        </w:rPr>
        <w:t xml:space="preserve"> insan güvenliği temelli, etik ve sürdürülebilir kurum kültürünü tanımlar.</w:t>
      </w:r>
    </w:p>
    <w:p w:rsidR="00975D07" w:rsidRPr="003613C6" w:rsidRDefault="00975D07" w:rsidP="00975D07">
      <w:pPr>
        <w:pStyle w:val="AralkYok"/>
        <w:rPr>
          <w:rFonts w:asciiTheme="minorHAnsi" w:hAnsiTheme="minorHAnsi" w:cstheme="minorHAnsi"/>
          <w:u w:val="single"/>
        </w:rPr>
      </w:pPr>
    </w:p>
    <w:p w:rsidR="00A64322" w:rsidRPr="003613C6" w:rsidRDefault="00A64322" w:rsidP="00615405">
      <w:pPr>
        <w:pStyle w:val="AralkYok"/>
        <w:numPr>
          <w:ilvl w:val="0"/>
          <w:numId w:val="39"/>
        </w:numPr>
        <w:ind w:left="426" w:hanging="426"/>
        <w:rPr>
          <w:rFonts w:asciiTheme="minorHAnsi" w:hAnsiTheme="minorHAnsi" w:cstheme="minorHAnsi"/>
          <w:b/>
          <w:bCs/>
          <w:u w:val="single"/>
        </w:rPr>
      </w:pPr>
      <w:r w:rsidRPr="003613C6">
        <w:rPr>
          <w:rFonts w:asciiTheme="minorHAnsi" w:hAnsiTheme="minorHAnsi" w:cstheme="minorHAnsi"/>
          <w:b/>
          <w:bCs/>
          <w:u w:val="single"/>
        </w:rPr>
        <w:t>HUKUKİ DAYANAK</w:t>
      </w:r>
    </w:p>
    <w:p w:rsidR="008974C4" w:rsidRPr="003613C6" w:rsidRDefault="008974C4" w:rsidP="008974C4">
      <w:pPr>
        <w:pStyle w:val="AralkYok"/>
        <w:ind w:left="426"/>
        <w:rPr>
          <w:rFonts w:asciiTheme="minorHAnsi" w:hAnsiTheme="minorHAnsi" w:cstheme="minorHAnsi"/>
          <w:b/>
          <w:bCs/>
          <w:u w:val="single"/>
        </w:rPr>
      </w:pPr>
    </w:p>
    <w:p w:rsidR="00FC7BF1" w:rsidRPr="0009762E" w:rsidRDefault="00615405" w:rsidP="00A64322">
      <w:pPr>
        <w:pStyle w:val="AralkYok"/>
        <w:rPr>
          <w:rFonts w:asciiTheme="minorHAnsi" w:hAnsiTheme="minorHAnsi" w:cstheme="minorHAnsi"/>
        </w:rPr>
      </w:pPr>
      <w:r w:rsidRPr="0009762E">
        <w:rPr>
          <w:rFonts w:asciiTheme="minorHAnsi" w:hAnsiTheme="minorHAnsi" w:cstheme="minorHAnsi"/>
        </w:rPr>
        <w:t xml:space="preserve">Bu politika; başta </w:t>
      </w:r>
      <w:r w:rsidR="0009762E" w:rsidRPr="0009762E">
        <w:rPr>
          <w:rFonts w:asciiTheme="minorHAnsi" w:hAnsiTheme="minorHAnsi" w:cstheme="minorHAnsi"/>
        </w:rPr>
        <w:t xml:space="preserve">Birleşmiş Milletler İnsan Hakları Bildirgesi, Birleşmiş Milletler İş Dünyası ve İnsan Haklarına Dair Rehber İlkeler, Medeni ve Siyasal Haklara İlişkin Uluslararası Sözleşme (ICCPR), Ekonomik, Sosyal ve Kültürel Haklara İlişkin Uluslararası Sözleşme (ICESCR), Uluslararası Çalışma Örgütü’nün (ILO) Çalışma Yaşamında Temel İlkeler ve Haklar Bildirgesi, ILO’nun temel sözleşmeleri, Çok Uluslu Şirketler için Sorumlu İş Davranışına İlişkin OECD Rehberi, </w:t>
      </w:r>
      <w:r w:rsidR="00FC7BF1" w:rsidRPr="0009762E">
        <w:rPr>
          <w:rFonts w:asciiTheme="minorHAnsi" w:hAnsiTheme="minorHAnsi" w:cstheme="minorHAnsi"/>
        </w:rPr>
        <w:t xml:space="preserve">T.C. Anayasası olmak üzere </w:t>
      </w:r>
      <w:r w:rsidR="00FC7BF1" w:rsidRPr="0009762E">
        <w:rPr>
          <w:rStyle w:val="Gl"/>
          <w:rFonts w:asciiTheme="minorHAnsi" w:hAnsiTheme="minorHAnsi" w:cstheme="minorHAnsi"/>
          <w:b w:val="0"/>
          <w:bCs w:val="0"/>
        </w:rPr>
        <w:t>4857 sayılı İş Kanunu</w:t>
      </w:r>
      <w:r w:rsidR="00FC7BF1" w:rsidRPr="0009762E">
        <w:rPr>
          <w:rFonts w:asciiTheme="minorHAnsi" w:hAnsiTheme="minorHAnsi" w:cstheme="minorHAnsi"/>
          <w:b/>
          <w:bCs/>
        </w:rPr>
        <w:t xml:space="preserve">, </w:t>
      </w:r>
      <w:r w:rsidR="00FC7BF1" w:rsidRPr="0009762E">
        <w:rPr>
          <w:rStyle w:val="Gl"/>
          <w:rFonts w:asciiTheme="minorHAnsi" w:hAnsiTheme="minorHAnsi" w:cstheme="minorHAnsi"/>
          <w:b w:val="0"/>
          <w:bCs w:val="0"/>
        </w:rPr>
        <w:t>6331 sayılı İş Sağlığı ve Güvenliği Kanunu</w:t>
      </w:r>
      <w:r w:rsidR="00FC7BF1" w:rsidRPr="0009762E">
        <w:rPr>
          <w:rFonts w:asciiTheme="minorHAnsi" w:hAnsiTheme="minorHAnsi" w:cstheme="minorHAnsi"/>
        </w:rPr>
        <w:t xml:space="preserve">, </w:t>
      </w:r>
      <w:r w:rsidR="00975D07" w:rsidRPr="00975D07">
        <w:rPr>
          <w:rFonts w:asciiTheme="minorHAnsi" w:hAnsiTheme="minorHAnsi" w:cstheme="minorHAnsi"/>
        </w:rPr>
        <w:t>I</w:t>
      </w:r>
      <w:r w:rsidR="00975D07" w:rsidRPr="00975D07">
        <w:rPr>
          <w:rFonts w:asciiTheme="minorHAnsi" w:hAnsiTheme="minorHAnsi" w:cstheme="minorHAnsi"/>
        </w:rPr>
        <w:t>SO 45001 İş Sağlığı ve Güvenliği Yönetim Sistemi Standardı</w:t>
      </w:r>
      <w:r w:rsidR="00975D07">
        <w:t xml:space="preserve">, </w:t>
      </w:r>
      <w:r w:rsidR="00FC7BF1" w:rsidRPr="0009762E">
        <w:rPr>
          <w:rFonts w:asciiTheme="minorHAnsi" w:hAnsiTheme="minorHAnsi" w:cstheme="minorHAnsi"/>
        </w:rPr>
        <w:t xml:space="preserve">6098 sayılı Türk Borçlar Kanunu, </w:t>
      </w:r>
      <w:r w:rsidR="0009762E" w:rsidRPr="003613C6">
        <w:rPr>
          <w:rFonts w:asciiTheme="minorHAnsi" w:hAnsiTheme="minorHAnsi" w:cstheme="minorHAnsi"/>
        </w:rPr>
        <w:t>6100 sayılı</w:t>
      </w:r>
      <w:r w:rsidR="0009762E" w:rsidRPr="003613C6">
        <w:rPr>
          <w:rFonts w:asciiTheme="minorHAnsi" w:hAnsiTheme="minorHAnsi" w:cstheme="minorHAnsi"/>
          <w:b/>
          <w:bCs/>
        </w:rPr>
        <w:t xml:space="preserve"> </w:t>
      </w:r>
      <w:r w:rsidR="0009762E" w:rsidRPr="003613C6">
        <w:rPr>
          <w:rStyle w:val="Gl"/>
          <w:rFonts w:asciiTheme="minorHAnsi" w:hAnsiTheme="minorHAnsi" w:cstheme="minorHAnsi"/>
          <w:b w:val="0"/>
          <w:bCs w:val="0"/>
        </w:rPr>
        <w:t>Türk Ticaret Kanunu</w:t>
      </w:r>
      <w:r w:rsidR="0009762E">
        <w:rPr>
          <w:rStyle w:val="Gl"/>
          <w:rFonts w:asciiTheme="minorHAnsi" w:hAnsiTheme="minorHAnsi" w:cstheme="minorHAnsi"/>
          <w:b w:val="0"/>
          <w:bCs w:val="0"/>
        </w:rPr>
        <w:t xml:space="preserve">, </w:t>
      </w:r>
      <w:r w:rsidR="00FC7BF1" w:rsidRPr="0009762E">
        <w:rPr>
          <w:rStyle w:val="Gl"/>
          <w:rFonts w:asciiTheme="minorHAnsi" w:hAnsiTheme="minorHAnsi" w:cstheme="minorHAnsi"/>
          <w:b w:val="0"/>
          <w:bCs w:val="0"/>
        </w:rPr>
        <w:t>5237 sayılı Türk Ceza Kanunu</w:t>
      </w:r>
      <w:r w:rsidR="0009762E">
        <w:rPr>
          <w:rStyle w:val="Gl"/>
          <w:rFonts w:asciiTheme="minorHAnsi" w:hAnsiTheme="minorHAnsi" w:cstheme="minorHAnsi"/>
          <w:b w:val="0"/>
          <w:bCs w:val="0"/>
        </w:rPr>
        <w:t xml:space="preserve">, </w:t>
      </w:r>
      <w:r w:rsidR="0009762E" w:rsidRPr="003613C6">
        <w:rPr>
          <w:rFonts w:asciiTheme="minorHAnsi" w:hAnsiTheme="minorHAnsi" w:cstheme="minorHAnsi"/>
        </w:rPr>
        <w:t>3359 sayılı</w:t>
      </w:r>
      <w:r w:rsidR="0009762E" w:rsidRPr="003613C6">
        <w:rPr>
          <w:rFonts w:asciiTheme="minorHAnsi" w:hAnsiTheme="minorHAnsi" w:cstheme="minorHAnsi"/>
          <w:b/>
          <w:bCs/>
        </w:rPr>
        <w:t xml:space="preserve"> </w:t>
      </w:r>
      <w:r w:rsidR="0009762E" w:rsidRPr="003613C6">
        <w:rPr>
          <w:rStyle w:val="Gl"/>
          <w:rFonts w:asciiTheme="minorHAnsi" w:hAnsiTheme="minorHAnsi" w:cstheme="minorHAnsi"/>
          <w:b w:val="0"/>
          <w:bCs w:val="0"/>
        </w:rPr>
        <w:t>Sağlık Hizmetleri Temel Kanunu</w:t>
      </w:r>
      <w:r w:rsidR="0009762E">
        <w:rPr>
          <w:rStyle w:val="Gl"/>
          <w:rFonts w:asciiTheme="minorHAnsi" w:hAnsiTheme="minorHAnsi" w:cstheme="minorHAnsi"/>
          <w:b w:val="0"/>
          <w:bCs w:val="0"/>
        </w:rPr>
        <w:t xml:space="preserve">, </w:t>
      </w:r>
      <w:r w:rsidR="0009762E" w:rsidRPr="003613C6">
        <w:rPr>
          <w:rStyle w:val="Gl"/>
          <w:rFonts w:asciiTheme="minorHAnsi" w:hAnsiTheme="minorHAnsi" w:cstheme="minorHAnsi"/>
          <w:b w:val="0"/>
          <w:bCs w:val="0"/>
        </w:rPr>
        <w:t>İyi Klinik Uygulamaları</w:t>
      </w:r>
      <w:r w:rsidR="0009762E" w:rsidRPr="003613C6">
        <w:rPr>
          <w:rFonts w:asciiTheme="minorHAnsi" w:hAnsiTheme="minorHAnsi" w:cstheme="minorHAnsi"/>
          <w:b/>
          <w:bCs/>
        </w:rPr>
        <w:t xml:space="preserve"> </w:t>
      </w:r>
      <w:r w:rsidR="0009762E" w:rsidRPr="003613C6">
        <w:rPr>
          <w:rFonts w:asciiTheme="minorHAnsi" w:hAnsiTheme="minorHAnsi" w:cstheme="minorHAnsi"/>
        </w:rPr>
        <w:t>Kılavuzu</w:t>
      </w:r>
      <w:r w:rsidR="0009762E">
        <w:rPr>
          <w:rFonts w:asciiTheme="minorHAnsi" w:hAnsiTheme="minorHAnsi" w:cstheme="minorHAnsi"/>
        </w:rPr>
        <w:t xml:space="preserve">, </w:t>
      </w:r>
      <w:r w:rsidR="0009762E" w:rsidRPr="003613C6">
        <w:rPr>
          <w:rStyle w:val="Gl"/>
          <w:rFonts w:asciiTheme="minorHAnsi" w:hAnsiTheme="minorHAnsi" w:cstheme="minorHAnsi"/>
          <w:b w:val="0"/>
          <w:bCs w:val="0"/>
        </w:rPr>
        <w:t>Klinik Araştırmalar Hakkında Yönetmelik</w:t>
      </w:r>
      <w:r w:rsidR="00FC7BF1" w:rsidRPr="0009762E">
        <w:rPr>
          <w:rFonts w:asciiTheme="minorHAnsi" w:hAnsiTheme="minorHAnsi" w:cstheme="minorHAnsi"/>
        </w:rPr>
        <w:t xml:space="preserve"> olmak üzere</w:t>
      </w:r>
      <w:r w:rsidR="00975D07">
        <w:rPr>
          <w:rFonts w:asciiTheme="minorHAnsi" w:hAnsiTheme="minorHAnsi" w:cstheme="minorHAnsi"/>
        </w:rPr>
        <w:t xml:space="preserve"> </w:t>
      </w:r>
      <w:r w:rsidR="00FC7BF1" w:rsidRPr="0009762E">
        <w:rPr>
          <w:rFonts w:asciiTheme="minorHAnsi" w:hAnsiTheme="minorHAnsi" w:cstheme="minorHAnsi"/>
        </w:rPr>
        <w:t>yürürlükteki tüm ulusal ve uluslararası düzenlemelere dayanılarak hazırlanmıştır.</w:t>
      </w:r>
    </w:p>
    <w:p w:rsidR="00615405" w:rsidRPr="003613C6" w:rsidRDefault="00615405" w:rsidP="00615405">
      <w:pPr>
        <w:pStyle w:val="AralkYok"/>
        <w:rPr>
          <w:rFonts w:asciiTheme="minorHAnsi" w:hAnsiTheme="minorHAnsi" w:cstheme="minorHAnsi"/>
        </w:rPr>
      </w:pPr>
    </w:p>
    <w:p w:rsidR="00615405" w:rsidRPr="003613C6" w:rsidRDefault="00A64322" w:rsidP="00615405">
      <w:pPr>
        <w:pStyle w:val="AralkYok"/>
        <w:numPr>
          <w:ilvl w:val="0"/>
          <w:numId w:val="39"/>
        </w:numPr>
        <w:ind w:left="426" w:hanging="426"/>
        <w:rPr>
          <w:rFonts w:asciiTheme="minorHAnsi" w:hAnsiTheme="minorHAnsi" w:cstheme="minorHAnsi"/>
          <w:b/>
          <w:bCs/>
          <w:u w:val="single"/>
        </w:rPr>
      </w:pPr>
      <w:r w:rsidRPr="003613C6">
        <w:rPr>
          <w:rFonts w:asciiTheme="minorHAnsi" w:hAnsiTheme="minorHAnsi" w:cstheme="minorHAnsi"/>
          <w:b/>
          <w:bCs/>
          <w:u w:val="single"/>
        </w:rPr>
        <w:t>TANIMLAR</w:t>
      </w:r>
    </w:p>
    <w:p w:rsidR="004510EF" w:rsidRPr="003613C6" w:rsidRDefault="00615405" w:rsidP="004510EF">
      <w:pPr>
        <w:pStyle w:val="AralkYok"/>
        <w:rPr>
          <w:rFonts w:asciiTheme="minorHAnsi" w:hAnsiTheme="minorHAnsi" w:cstheme="minorHAnsi"/>
        </w:rPr>
      </w:pPr>
      <w:r w:rsidRPr="003613C6">
        <w:rPr>
          <w:rFonts w:asciiTheme="minorHAnsi" w:hAnsiTheme="minorHAnsi" w:cstheme="minorHAnsi"/>
        </w:rPr>
        <w:t xml:space="preserve">Bu politikanın uygulanmasında </w:t>
      </w:r>
      <w:r w:rsidR="004510EF" w:rsidRPr="003613C6">
        <w:rPr>
          <w:rFonts w:asciiTheme="minorHAnsi" w:hAnsiTheme="minorHAnsi" w:cstheme="minorHAnsi"/>
        </w:rPr>
        <w:t>gündeme gelecek hukuki kavramlar</w:t>
      </w:r>
      <w:r w:rsidRPr="003613C6">
        <w:rPr>
          <w:rFonts w:asciiTheme="minorHAnsi" w:hAnsiTheme="minorHAnsi" w:cstheme="minorHAnsi"/>
        </w:rPr>
        <w:t xml:space="preserve"> aşağıda yer almakta olup bu </w:t>
      </w:r>
      <w:r w:rsidR="004510EF" w:rsidRPr="003613C6">
        <w:rPr>
          <w:rFonts w:asciiTheme="minorHAnsi" w:hAnsiTheme="minorHAnsi" w:cstheme="minorHAnsi"/>
        </w:rPr>
        <w:t>kavramlar</w:t>
      </w:r>
      <w:r w:rsidRPr="003613C6">
        <w:rPr>
          <w:rFonts w:asciiTheme="minorHAnsi" w:hAnsiTheme="minorHAnsi" w:cstheme="minorHAnsi"/>
        </w:rPr>
        <w:t xml:space="preserve">, işbu politikanın 3. maddesinde yer alan hukuki dayanaklar esas alınarak </w:t>
      </w:r>
      <w:r w:rsidR="004510EF" w:rsidRPr="003613C6">
        <w:rPr>
          <w:rFonts w:asciiTheme="minorHAnsi" w:hAnsiTheme="minorHAnsi" w:cstheme="minorHAnsi"/>
        </w:rPr>
        <w:t>tanımlanmıştır</w:t>
      </w:r>
      <w:r w:rsidR="00831FEB" w:rsidRPr="003613C6">
        <w:rPr>
          <w:rFonts w:asciiTheme="minorHAnsi" w:hAnsiTheme="minorHAnsi" w:cstheme="minorHAnsi"/>
        </w:rPr>
        <w:t>:</w:t>
      </w:r>
    </w:p>
    <w:p w:rsidR="004510EF" w:rsidRPr="003613C6" w:rsidRDefault="004510EF" w:rsidP="004510EF">
      <w:pPr>
        <w:pStyle w:val="AralkYok"/>
        <w:rPr>
          <w:rFonts w:asciiTheme="minorHAnsi" w:hAnsiTheme="minorHAnsi" w:cstheme="minorHAnsi"/>
          <w:b/>
          <w:bCs/>
          <w:u w:val="single"/>
        </w:rPr>
      </w:pPr>
    </w:p>
    <w:tbl>
      <w:tblPr>
        <w:tblStyle w:val="TabloKlavuzu"/>
        <w:tblW w:w="0" w:type="auto"/>
        <w:tblLook w:val="04A0" w:firstRow="1" w:lastRow="0" w:firstColumn="1" w:lastColumn="0" w:noHBand="0" w:noVBand="1"/>
      </w:tblPr>
      <w:tblGrid>
        <w:gridCol w:w="4531"/>
        <w:gridCol w:w="4531"/>
      </w:tblGrid>
      <w:tr w:rsidR="004912AC" w:rsidRPr="00D00F39" w:rsidTr="004510EF">
        <w:tc>
          <w:tcPr>
            <w:tcW w:w="4531" w:type="dxa"/>
          </w:tcPr>
          <w:p w:rsidR="004912AC" w:rsidRPr="004912AC" w:rsidRDefault="004912AC" w:rsidP="004510EF">
            <w:pPr>
              <w:pStyle w:val="AralkYok"/>
              <w:jc w:val="center"/>
              <w:rPr>
                <w:rStyle w:val="Gl"/>
                <w:rFonts w:asciiTheme="minorHAnsi" w:hAnsiTheme="minorHAnsi" w:cstheme="minorHAnsi"/>
              </w:rPr>
            </w:pPr>
            <w:r w:rsidRPr="004912AC">
              <w:rPr>
                <w:rStyle w:val="Gl"/>
                <w:rFonts w:asciiTheme="minorHAnsi" w:hAnsiTheme="minorHAnsi" w:cstheme="minorHAnsi"/>
              </w:rPr>
              <w:t>Bütüncül Sağlık Yaklaşımı</w:t>
            </w:r>
          </w:p>
        </w:tc>
        <w:tc>
          <w:tcPr>
            <w:tcW w:w="4531" w:type="dxa"/>
          </w:tcPr>
          <w:p w:rsidR="004912AC" w:rsidRPr="004912AC" w:rsidRDefault="004912AC" w:rsidP="00CA0706">
            <w:pPr>
              <w:pStyle w:val="AralkYok"/>
              <w:jc w:val="center"/>
              <w:rPr>
                <w:rFonts w:asciiTheme="minorHAnsi" w:hAnsiTheme="minorHAnsi" w:cstheme="minorHAnsi"/>
              </w:rPr>
            </w:pPr>
            <w:r w:rsidRPr="004912AC">
              <w:rPr>
                <w:rFonts w:asciiTheme="minorHAnsi" w:hAnsiTheme="minorHAnsi" w:cstheme="minorHAnsi"/>
              </w:rPr>
              <w:t>Bireyin</w:t>
            </w:r>
            <w:r w:rsidRPr="004912AC">
              <w:rPr>
                <w:rFonts w:asciiTheme="minorHAnsi" w:hAnsiTheme="minorHAnsi" w:cstheme="minorHAnsi"/>
              </w:rPr>
              <w:t xml:space="preserve"> yalnızca fiziksel değil, </w:t>
            </w:r>
            <w:r w:rsidRPr="004912AC">
              <w:rPr>
                <w:rStyle w:val="Gl"/>
                <w:rFonts w:asciiTheme="minorHAnsi" w:hAnsiTheme="minorHAnsi" w:cstheme="minorHAnsi"/>
                <w:b w:val="0"/>
                <w:bCs w:val="0"/>
              </w:rPr>
              <w:t>psikolojik, sosyal ve çevresel boyutlarıyla birlikte tam bir iyilik hâline</w:t>
            </w:r>
            <w:r w:rsidRPr="004912AC">
              <w:rPr>
                <w:rFonts w:asciiTheme="minorHAnsi" w:hAnsiTheme="minorHAnsi" w:cstheme="minorHAnsi"/>
              </w:rPr>
              <w:t xml:space="preserve"> ulaşmasını hedefleyen anlayış</w:t>
            </w:r>
            <w:r w:rsidRPr="004912AC">
              <w:rPr>
                <w:rFonts w:asciiTheme="minorHAnsi" w:hAnsiTheme="minorHAnsi" w:cstheme="minorHAnsi"/>
              </w:rPr>
              <w:t>ı,</w:t>
            </w:r>
          </w:p>
        </w:tc>
      </w:tr>
      <w:tr w:rsidR="0071523A" w:rsidRPr="00D00F39" w:rsidTr="004510EF">
        <w:tc>
          <w:tcPr>
            <w:tcW w:w="4531" w:type="dxa"/>
          </w:tcPr>
          <w:p w:rsidR="0071523A" w:rsidRPr="0071523A" w:rsidRDefault="0071523A" w:rsidP="004510EF">
            <w:pPr>
              <w:pStyle w:val="AralkYok"/>
              <w:jc w:val="center"/>
              <w:rPr>
                <w:rStyle w:val="Gl"/>
                <w:rFonts w:asciiTheme="minorHAnsi" w:hAnsiTheme="minorHAnsi" w:cstheme="minorHAnsi"/>
              </w:rPr>
            </w:pPr>
            <w:r w:rsidRPr="0071523A">
              <w:rPr>
                <w:rStyle w:val="Gl"/>
                <w:rFonts w:asciiTheme="minorHAnsi" w:hAnsiTheme="minorHAnsi" w:cstheme="minorHAnsi"/>
              </w:rPr>
              <w:t>Döngüsel Güvenlik Kültürü</w:t>
            </w:r>
          </w:p>
        </w:tc>
        <w:tc>
          <w:tcPr>
            <w:tcW w:w="4531" w:type="dxa"/>
          </w:tcPr>
          <w:p w:rsidR="0071523A" w:rsidRPr="0071523A" w:rsidRDefault="0071523A" w:rsidP="00CA0706">
            <w:pPr>
              <w:pStyle w:val="AralkYok"/>
              <w:jc w:val="center"/>
              <w:rPr>
                <w:rFonts w:asciiTheme="minorHAnsi" w:hAnsiTheme="minorHAnsi" w:cstheme="minorHAnsi"/>
              </w:rPr>
            </w:pPr>
            <w:r w:rsidRPr="0071523A">
              <w:rPr>
                <w:rFonts w:asciiTheme="minorHAnsi" w:hAnsiTheme="minorHAnsi" w:cstheme="minorHAnsi"/>
              </w:rPr>
              <w:t xml:space="preserve">İş </w:t>
            </w:r>
            <w:r w:rsidRPr="0071523A">
              <w:rPr>
                <w:rFonts w:asciiTheme="minorHAnsi" w:hAnsiTheme="minorHAnsi" w:cstheme="minorHAnsi"/>
              </w:rPr>
              <w:t xml:space="preserve">sağlığı ve güvenliğini yalnızca bir kural veya prosedür olarak değil, </w:t>
            </w:r>
            <w:r w:rsidRPr="0071523A">
              <w:rPr>
                <w:rStyle w:val="Gl"/>
                <w:rFonts w:asciiTheme="minorHAnsi" w:hAnsiTheme="minorHAnsi" w:cstheme="minorHAnsi"/>
                <w:b w:val="0"/>
                <w:bCs w:val="0"/>
              </w:rPr>
              <w:t>sürekli öğrenme, iyileştirme ve yeniden yapılandırma süreci</w:t>
            </w:r>
            <w:r w:rsidRPr="0071523A">
              <w:rPr>
                <w:rFonts w:asciiTheme="minorHAnsi" w:hAnsiTheme="minorHAnsi" w:cstheme="minorHAnsi"/>
                <w:b/>
                <w:bCs/>
              </w:rPr>
              <w:t xml:space="preserve"> </w:t>
            </w:r>
            <w:r w:rsidRPr="0071523A">
              <w:rPr>
                <w:rFonts w:asciiTheme="minorHAnsi" w:hAnsiTheme="minorHAnsi" w:cstheme="minorHAnsi"/>
              </w:rPr>
              <w:t>olarak ele alan bir kurumsal yaklaşım</w:t>
            </w:r>
            <w:r w:rsidRPr="0071523A">
              <w:rPr>
                <w:rFonts w:asciiTheme="minorHAnsi" w:hAnsiTheme="minorHAnsi" w:cstheme="minorHAnsi"/>
              </w:rPr>
              <w:t>ı,</w:t>
            </w:r>
          </w:p>
        </w:tc>
      </w:tr>
      <w:tr w:rsidR="006067AF" w:rsidRPr="00D00F39" w:rsidTr="004510EF">
        <w:tc>
          <w:tcPr>
            <w:tcW w:w="4531" w:type="dxa"/>
          </w:tcPr>
          <w:p w:rsidR="006067AF" w:rsidRPr="00D00F39" w:rsidRDefault="006067AF" w:rsidP="004510EF">
            <w:pPr>
              <w:pStyle w:val="AralkYok"/>
              <w:jc w:val="center"/>
              <w:rPr>
                <w:rStyle w:val="Gl"/>
                <w:rFonts w:asciiTheme="minorHAnsi" w:hAnsiTheme="minorHAnsi" w:cstheme="minorHAnsi"/>
                <w:color w:val="000000" w:themeColor="text1"/>
              </w:rPr>
            </w:pPr>
            <w:r w:rsidRPr="00EE1643">
              <w:rPr>
                <w:rStyle w:val="Gl"/>
                <w:rFonts w:asciiTheme="minorHAnsi" w:hAnsiTheme="minorHAnsi" w:cstheme="minorHAnsi"/>
              </w:rPr>
              <w:t>Etik Bildirim Hattı</w:t>
            </w:r>
          </w:p>
        </w:tc>
        <w:tc>
          <w:tcPr>
            <w:tcW w:w="4531" w:type="dxa"/>
          </w:tcPr>
          <w:p w:rsidR="006067AF" w:rsidRPr="00D00F39" w:rsidRDefault="006067AF" w:rsidP="00CA0706">
            <w:pPr>
              <w:pStyle w:val="AralkYok"/>
              <w:jc w:val="center"/>
              <w:rPr>
                <w:rFonts w:asciiTheme="minorHAnsi" w:hAnsiTheme="minorHAnsi" w:cstheme="minorHAnsi"/>
                <w:color w:val="000000" w:themeColor="text1"/>
              </w:rPr>
            </w:pPr>
            <w:r>
              <w:rPr>
                <w:rFonts w:asciiTheme="minorHAnsi" w:hAnsiTheme="minorHAnsi" w:cstheme="minorHAnsi"/>
              </w:rPr>
              <w:t xml:space="preserve">Şirket içerisinde çalışanların ya da iş birliği yapılan tarafların, gizlilik ihlali, çıkar çatışması, mobbing, suistimal, etik dışı davranış veyahut şirketin politikalarına aykırı </w:t>
            </w:r>
            <w:r>
              <w:rPr>
                <w:rFonts w:asciiTheme="minorHAnsi" w:hAnsiTheme="minorHAnsi" w:cstheme="minorHAnsi"/>
              </w:rPr>
              <w:lastRenderedPageBreak/>
              <w:t>herhangi bir durumu gizlilik, güvenlik ve misilleme korkusu olmaksızın bildirebildikleri kurumsal bildirim mekanizmasını,</w:t>
            </w:r>
          </w:p>
        </w:tc>
      </w:tr>
      <w:tr w:rsidR="004912AC" w:rsidRPr="00D00F39" w:rsidTr="004510EF">
        <w:tc>
          <w:tcPr>
            <w:tcW w:w="4531" w:type="dxa"/>
          </w:tcPr>
          <w:p w:rsidR="004912AC" w:rsidRPr="00EE1643" w:rsidRDefault="004912AC" w:rsidP="004510EF">
            <w:pPr>
              <w:pStyle w:val="AralkYok"/>
              <w:jc w:val="center"/>
              <w:rPr>
                <w:rStyle w:val="Gl"/>
                <w:rFonts w:asciiTheme="minorHAnsi" w:hAnsiTheme="minorHAnsi" w:cstheme="minorHAnsi"/>
              </w:rPr>
            </w:pPr>
            <w:r>
              <w:rPr>
                <w:rStyle w:val="Gl"/>
                <w:rFonts w:asciiTheme="minorHAnsi" w:hAnsiTheme="minorHAnsi" w:cstheme="minorHAnsi"/>
              </w:rPr>
              <w:lastRenderedPageBreak/>
              <w:t>Etik Yönetişim</w:t>
            </w:r>
          </w:p>
        </w:tc>
        <w:tc>
          <w:tcPr>
            <w:tcW w:w="4531" w:type="dxa"/>
          </w:tcPr>
          <w:p w:rsidR="004912AC" w:rsidRDefault="004912AC" w:rsidP="00CA0706">
            <w:pPr>
              <w:pStyle w:val="AralkYok"/>
              <w:jc w:val="center"/>
              <w:rPr>
                <w:rFonts w:asciiTheme="minorHAnsi" w:hAnsiTheme="minorHAnsi" w:cstheme="minorHAnsi"/>
              </w:rPr>
            </w:pPr>
            <w:r>
              <w:rPr>
                <w:rFonts w:asciiTheme="minorHAnsi" w:hAnsiTheme="minorHAnsi" w:cstheme="minorHAnsi"/>
              </w:rPr>
              <w:t>Bir şirketin tüm karar alma ile uygulama süreçlerinde ve ilişkilerinde, dürüstlük, şeffaflık, adalet ve hesap verilebilirlik ilkelerine dayalı hareket etmesini sağlayan yönetim anlayışını,</w:t>
            </w:r>
          </w:p>
        </w:tc>
      </w:tr>
      <w:tr w:rsidR="00765D2D" w:rsidRPr="00D00F39" w:rsidTr="004510EF">
        <w:tc>
          <w:tcPr>
            <w:tcW w:w="4531" w:type="dxa"/>
          </w:tcPr>
          <w:p w:rsidR="00765D2D" w:rsidRPr="00EE1643" w:rsidRDefault="00765D2D" w:rsidP="004510EF">
            <w:pPr>
              <w:pStyle w:val="AralkYok"/>
              <w:jc w:val="center"/>
              <w:rPr>
                <w:rStyle w:val="Gl"/>
                <w:rFonts w:asciiTheme="minorHAnsi" w:hAnsiTheme="minorHAnsi" w:cstheme="minorHAnsi"/>
              </w:rPr>
            </w:pPr>
            <w:r>
              <w:rPr>
                <w:rStyle w:val="Gl"/>
                <w:rFonts w:asciiTheme="minorHAnsi" w:hAnsiTheme="minorHAnsi" w:cstheme="minorHAnsi"/>
              </w:rPr>
              <w:t>İş Güvenliği</w:t>
            </w:r>
          </w:p>
        </w:tc>
        <w:tc>
          <w:tcPr>
            <w:tcW w:w="4531" w:type="dxa"/>
          </w:tcPr>
          <w:p w:rsidR="00765D2D" w:rsidRPr="00765D2D" w:rsidRDefault="00765D2D" w:rsidP="00CA0706">
            <w:pPr>
              <w:pStyle w:val="AralkYok"/>
              <w:jc w:val="center"/>
              <w:rPr>
                <w:rFonts w:asciiTheme="minorHAnsi" w:hAnsiTheme="minorHAnsi" w:cstheme="minorHAnsi"/>
              </w:rPr>
            </w:pPr>
            <w:r w:rsidRPr="00765D2D">
              <w:rPr>
                <w:rFonts w:asciiTheme="minorHAnsi" w:hAnsiTheme="minorHAnsi" w:cstheme="minorHAnsi"/>
              </w:rPr>
              <w:t>Ça</w:t>
            </w:r>
            <w:r w:rsidRPr="00765D2D">
              <w:rPr>
                <w:rFonts w:asciiTheme="minorHAnsi" w:hAnsiTheme="minorHAnsi" w:cstheme="minorHAnsi"/>
              </w:rPr>
              <w:t>lışanların, araştırma katılımcılarının ve tüm paydaşların iş süreçleri sırasında maruz kalabilecekleri risklerden korunmalarını sağlamak amacıyla yürütülen tüm önleyici faaliyetlerin bütünü</w:t>
            </w:r>
            <w:r w:rsidRPr="00765D2D">
              <w:rPr>
                <w:rFonts w:asciiTheme="minorHAnsi" w:hAnsiTheme="minorHAnsi" w:cstheme="minorHAnsi"/>
              </w:rPr>
              <w:t>nü,</w:t>
            </w:r>
          </w:p>
        </w:tc>
      </w:tr>
      <w:tr w:rsidR="00765D2D" w:rsidRPr="00D00F39" w:rsidTr="004510EF">
        <w:tc>
          <w:tcPr>
            <w:tcW w:w="4531" w:type="dxa"/>
          </w:tcPr>
          <w:p w:rsidR="00765D2D" w:rsidRPr="00EE1643" w:rsidRDefault="00765D2D" w:rsidP="004510EF">
            <w:pPr>
              <w:pStyle w:val="AralkYok"/>
              <w:jc w:val="center"/>
              <w:rPr>
                <w:rStyle w:val="Gl"/>
                <w:rFonts w:asciiTheme="minorHAnsi" w:hAnsiTheme="minorHAnsi" w:cstheme="minorHAnsi"/>
              </w:rPr>
            </w:pPr>
            <w:r>
              <w:rPr>
                <w:rStyle w:val="Gl"/>
                <w:rFonts w:asciiTheme="minorHAnsi" w:hAnsiTheme="minorHAnsi" w:cstheme="minorHAnsi"/>
              </w:rPr>
              <w:t>İş Sağlığı</w:t>
            </w:r>
          </w:p>
        </w:tc>
        <w:tc>
          <w:tcPr>
            <w:tcW w:w="4531" w:type="dxa"/>
          </w:tcPr>
          <w:p w:rsidR="00765D2D" w:rsidRPr="00765D2D" w:rsidRDefault="00765D2D" w:rsidP="00CA0706">
            <w:pPr>
              <w:pStyle w:val="AralkYok"/>
              <w:jc w:val="center"/>
              <w:rPr>
                <w:rFonts w:asciiTheme="minorHAnsi" w:hAnsiTheme="minorHAnsi" w:cstheme="minorHAnsi"/>
              </w:rPr>
            </w:pPr>
            <w:r w:rsidRPr="00765D2D">
              <w:rPr>
                <w:rFonts w:asciiTheme="minorHAnsi" w:hAnsiTheme="minorHAnsi" w:cstheme="minorHAnsi"/>
              </w:rPr>
              <w:t>Ç</w:t>
            </w:r>
            <w:r w:rsidRPr="00765D2D">
              <w:rPr>
                <w:rFonts w:asciiTheme="minorHAnsi" w:hAnsiTheme="minorHAnsi" w:cstheme="minorHAnsi"/>
              </w:rPr>
              <w:t>alışanların fiziksel, ruhsal ve sosyal yönden tam bir iyilik hâlini korumayı, geliştirmeyi ve sürdürmeyi amaçlayan bütüncül yaklaşım</w:t>
            </w:r>
            <w:r w:rsidRPr="00765D2D">
              <w:rPr>
                <w:rFonts w:asciiTheme="minorHAnsi" w:hAnsiTheme="minorHAnsi" w:cstheme="minorHAnsi"/>
              </w:rPr>
              <w:t>ı,</w:t>
            </w:r>
          </w:p>
        </w:tc>
      </w:tr>
      <w:tr w:rsidR="00D00F39" w:rsidRPr="00D00F39" w:rsidTr="004510EF">
        <w:tc>
          <w:tcPr>
            <w:tcW w:w="4531" w:type="dxa"/>
          </w:tcPr>
          <w:p w:rsidR="00B77C02" w:rsidRPr="00D00F39" w:rsidRDefault="00B77C02" w:rsidP="002D6DBF">
            <w:pPr>
              <w:pStyle w:val="AralkYok"/>
              <w:jc w:val="center"/>
              <w:rPr>
                <w:rStyle w:val="Gl"/>
                <w:rFonts w:asciiTheme="minorHAnsi" w:hAnsiTheme="minorHAnsi" w:cstheme="minorHAnsi"/>
                <w:color w:val="000000" w:themeColor="text1"/>
              </w:rPr>
            </w:pPr>
            <w:r w:rsidRPr="00D00F39">
              <w:rPr>
                <w:rStyle w:val="Gl"/>
                <w:rFonts w:asciiTheme="minorHAnsi" w:hAnsiTheme="minorHAnsi" w:cstheme="minorHAnsi"/>
                <w:color w:val="000000" w:themeColor="text1"/>
              </w:rPr>
              <w:t>İyi Klinik Uygulamaları</w:t>
            </w:r>
            <w:r w:rsidR="00831FEB" w:rsidRPr="00D00F39">
              <w:rPr>
                <w:rStyle w:val="Gl"/>
                <w:rFonts w:asciiTheme="minorHAnsi" w:hAnsiTheme="minorHAnsi" w:cstheme="minorHAnsi"/>
                <w:color w:val="000000" w:themeColor="text1"/>
              </w:rPr>
              <w:t xml:space="preserve"> </w:t>
            </w:r>
          </w:p>
        </w:tc>
        <w:tc>
          <w:tcPr>
            <w:tcW w:w="4531" w:type="dxa"/>
          </w:tcPr>
          <w:p w:rsidR="00B77C02" w:rsidRPr="00D00F39" w:rsidRDefault="00B77C02" w:rsidP="002D6DBF">
            <w:pPr>
              <w:pStyle w:val="AralkYok"/>
              <w:jc w:val="center"/>
              <w:rPr>
                <w:rStyle w:val="Gl"/>
                <w:rFonts w:asciiTheme="minorHAnsi" w:hAnsiTheme="minorHAnsi" w:cstheme="minorHAnsi"/>
                <w:b w:val="0"/>
                <w:bCs w:val="0"/>
                <w:color w:val="000000" w:themeColor="text1"/>
              </w:rPr>
            </w:pPr>
            <w:r w:rsidRPr="00D00F39">
              <w:rPr>
                <w:rStyle w:val="Gl"/>
                <w:rFonts w:asciiTheme="minorHAnsi" w:hAnsiTheme="minorHAnsi" w:cstheme="minorHAnsi"/>
                <w:b w:val="0"/>
                <w:bCs w:val="0"/>
                <w:color w:val="000000" w:themeColor="text1"/>
              </w:rPr>
              <w:t xml:space="preserve">Klinik araştırmaların tasarımı, yürütülmesi, izlenmesi, kaydedilmesi, analiz edilmesi ve raporlanmasında </w:t>
            </w:r>
            <w:r w:rsidR="00D67E4A" w:rsidRPr="00D00F39">
              <w:rPr>
                <w:rStyle w:val="Gl"/>
                <w:rFonts w:asciiTheme="minorHAnsi" w:hAnsiTheme="minorHAnsi" w:cstheme="minorHAnsi"/>
                <w:b w:val="0"/>
                <w:bCs w:val="0"/>
                <w:color w:val="000000" w:themeColor="text1"/>
              </w:rPr>
              <w:t>katılımcıların</w:t>
            </w:r>
            <w:r w:rsidRPr="00D00F39">
              <w:rPr>
                <w:rStyle w:val="Gl"/>
                <w:rFonts w:asciiTheme="minorHAnsi" w:hAnsiTheme="minorHAnsi" w:cstheme="minorHAnsi"/>
                <w:b w:val="0"/>
                <w:bCs w:val="0"/>
                <w:color w:val="000000" w:themeColor="text1"/>
              </w:rPr>
              <w:t xml:space="preserve"> haklarının, güvenliğini</w:t>
            </w:r>
            <w:r w:rsidR="00831FEB" w:rsidRPr="00D00F39">
              <w:rPr>
                <w:rStyle w:val="Gl"/>
                <w:rFonts w:asciiTheme="minorHAnsi" w:hAnsiTheme="minorHAnsi" w:cstheme="minorHAnsi"/>
                <w:b w:val="0"/>
                <w:bCs w:val="0"/>
                <w:color w:val="000000" w:themeColor="text1"/>
              </w:rPr>
              <w:t>n ve</w:t>
            </w:r>
            <w:r w:rsidRPr="00D00F39">
              <w:rPr>
                <w:rStyle w:val="Gl"/>
                <w:rFonts w:asciiTheme="minorHAnsi" w:hAnsiTheme="minorHAnsi" w:cstheme="minorHAnsi"/>
                <w:b w:val="0"/>
                <w:bCs w:val="0"/>
                <w:color w:val="000000" w:themeColor="text1"/>
              </w:rPr>
              <w:t xml:space="preserve"> mahremiyetinin korunmasını</w:t>
            </w:r>
            <w:r w:rsidR="00831FEB" w:rsidRPr="00D00F39">
              <w:rPr>
                <w:rStyle w:val="Gl"/>
                <w:rFonts w:asciiTheme="minorHAnsi" w:hAnsiTheme="minorHAnsi" w:cstheme="minorHAnsi"/>
                <w:b w:val="0"/>
                <w:bCs w:val="0"/>
                <w:color w:val="000000" w:themeColor="text1"/>
              </w:rPr>
              <w:t xml:space="preserve"> ve </w:t>
            </w:r>
            <w:r w:rsidRPr="00D00F39">
              <w:rPr>
                <w:rStyle w:val="Gl"/>
                <w:rFonts w:asciiTheme="minorHAnsi" w:hAnsiTheme="minorHAnsi" w:cstheme="minorHAnsi"/>
                <w:b w:val="0"/>
                <w:bCs w:val="0"/>
                <w:color w:val="000000" w:themeColor="text1"/>
              </w:rPr>
              <w:t>elde edilen bilimsel verilerin doğruluğunun, bütünlüğünün, güvenilirliğinin sağlanmasını amaçlayan</w:t>
            </w:r>
            <w:r w:rsidR="00831FEB" w:rsidRPr="00D00F39">
              <w:rPr>
                <w:rStyle w:val="Gl"/>
                <w:rFonts w:asciiTheme="minorHAnsi" w:hAnsiTheme="minorHAnsi" w:cstheme="minorHAnsi"/>
                <w:b w:val="0"/>
                <w:bCs w:val="0"/>
                <w:color w:val="000000" w:themeColor="text1"/>
              </w:rPr>
              <w:t xml:space="preserve"> güncel olarak </w:t>
            </w:r>
            <w:r w:rsidRPr="00D00F39">
              <w:rPr>
                <w:rStyle w:val="Gl"/>
                <w:rFonts w:asciiTheme="minorHAnsi" w:hAnsiTheme="minorHAnsi" w:cstheme="minorHAnsi"/>
                <w:b w:val="0"/>
                <w:bCs w:val="0"/>
                <w:color w:val="000000" w:themeColor="text1"/>
              </w:rPr>
              <w:t xml:space="preserve">etik ve bilimsel standardı, </w:t>
            </w:r>
          </w:p>
        </w:tc>
      </w:tr>
      <w:tr w:rsidR="00D00F39" w:rsidRPr="00D00F39" w:rsidTr="004510EF">
        <w:tc>
          <w:tcPr>
            <w:tcW w:w="4531" w:type="dxa"/>
          </w:tcPr>
          <w:p w:rsidR="00AF0737" w:rsidRPr="00F33689" w:rsidRDefault="00AF0737" w:rsidP="00F33689">
            <w:pPr>
              <w:pStyle w:val="AralkYok"/>
              <w:jc w:val="center"/>
              <w:rPr>
                <w:rStyle w:val="Gl"/>
                <w:rFonts w:asciiTheme="minorHAnsi" w:hAnsiTheme="minorHAnsi" w:cstheme="minorHAnsi"/>
                <w:color w:val="000000" w:themeColor="text1"/>
              </w:rPr>
            </w:pPr>
            <w:r w:rsidRPr="00F33689">
              <w:rPr>
                <w:rStyle w:val="Gl"/>
                <w:rFonts w:asciiTheme="minorHAnsi" w:hAnsiTheme="minorHAnsi" w:cstheme="minorHAnsi"/>
                <w:color w:val="000000" w:themeColor="text1"/>
              </w:rPr>
              <w:t>Klinik Araştırmalar Hakkında Yönetmelik</w:t>
            </w:r>
          </w:p>
        </w:tc>
        <w:tc>
          <w:tcPr>
            <w:tcW w:w="4531" w:type="dxa"/>
          </w:tcPr>
          <w:p w:rsidR="00AF0737" w:rsidRPr="00F33689" w:rsidRDefault="00AF0737" w:rsidP="00F33689">
            <w:pPr>
              <w:pStyle w:val="AralkYok"/>
              <w:jc w:val="center"/>
              <w:rPr>
                <w:rStyle w:val="Gl"/>
                <w:rFonts w:asciiTheme="minorHAnsi" w:hAnsiTheme="minorHAnsi" w:cstheme="minorHAnsi"/>
                <w:b w:val="0"/>
                <w:bCs w:val="0"/>
                <w:color w:val="000000" w:themeColor="text1"/>
              </w:rPr>
            </w:pPr>
            <w:r w:rsidRPr="00F33689">
              <w:rPr>
                <w:rStyle w:val="Gl"/>
                <w:rFonts w:asciiTheme="minorHAnsi" w:hAnsiTheme="minorHAnsi" w:cstheme="minorHAnsi"/>
                <w:b w:val="0"/>
                <w:bCs w:val="0"/>
                <w:color w:val="000000" w:themeColor="text1"/>
              </w:rPr>
              <w:t>13 Nisan 2013 tarihli ve 28617 sayılı Resmî Gazete’ de</w:t>
            </w:r>
            <w:r w:rsidRPr="00F33689">
              <w:rPr>
                <w:rFonts w:asciiTheme="minorHAnsi" w:hAnsiTheme="minorHAnsi" w:cstheme="minorHAnsi"/>
                <w:b/>
                <w:bCs/>
                <w:color w:val="000000" w:themeColor="text1"/>
              </w:rPr>
              <w:t xml:space="preserve"> </w:t>
            </w:r>
            <w:r w:rsidRPr="00F33689">
              <w:rPr>
                <w:rFonts w:asciiTheme="minorHAnsi" w:hAnsiTheme="minorHAnsi" w:cstheme="minorHAnsi"/>
                <w:color w:val="000000" w:themeColor="text1"/>
              </w:rPr>
              <w:t>yayımlanarak yürürlüğe giren</w:t>
            </w:r>
            <w:r w:rsidRPr="00F33689">
              <w:rPr>
                <w:rFonts w:asciiTheme="minorHAnsi" w:hAnsiTheme="minorHAnsi" w:cstheme="minorHAnsi"/>
                <w:b/>
                <w:bCs/>
                <w:color w:val="000000" w:themeColor="text1"/>
              </w:rPr>
              <w:br/>
            </w:r>
            <w:r w:rsidRPr="00F33689">
              <w:rPr>
                <w:rStyle w:val="Gl"/>
                <w:rFonts w:asciiTheme="minorHAnsi" w:hAnsiTheme="minorHAnsi" w:cstheme="minorHAnsi"/>
                <w:b w:val="0"/>
                <w:bCs w:val="0"/>
                <w:color w:val="000000" w:themeColor="text1"/>
              </w:rPr>
              <w:t>Türkiye İlaç ve Tıbbi Cihaz Kurumu (TİTCK)</w:t>
            </w:r>
            <w:r w:rsidRPr="00F33689">
              <w:rPr>
                <w:rFonts w:asciiTheme="minorHAnsi" w:hAnsiTheme="minorHAnsi" w:cstheme="minorHAnsi"/>
                <w:b/>
                <w:bCs/>
                <w:color w:val="000000" w:themeColor="text1"/>
              </w:rPr>
              <w:t xml:space="preserve"> </w:t>
            </w:r>
            <w:r w:rsidRPr="00F33689">
              <w:rPr>
                <w:rFonts w:asciiTheme="minorHAnsi" w:hAnsiTheme="minorHAnsi" w:cstheme="minorHAnsi"/>
                <w:color w:val="000000" w:themeColor="text1"/>
              </w:rPr>
              <w:t>tarafından çıkarılmış bir ikincil mevzuat düzenlemesini,</w:t>
            </w:r>
          </w:p>
        </w:tc>
      </w:tr>
      <w:tr w:rsidR="00F33689" w:rsidRPr="00D00F39" w:rsidTr="004510EF">
        <w:tc>
          <w:tcPr>
            <w:tcW w:w="4531" w:type="dxa"/>
          </w:tcPr>
          <w:p w:rsidR="00F33689" w:rsidRPr="00F33689" w:rsidRDefault="00F33689" w:rsidP="00F33689">
            <w:pPr>
              <w:pStyle w:val="AralkYok"/>
              <w:jc w:val="center"/>
              <w:rPr>
                <w:rStyle w:val="Gl"/>
                <w:rFonts w:asciiTheme="minorHAnsi" w:hAnsiTheme="minorHAnsi" w:cstheme="minorHAnsi"/>
                <w:color w:val="000000" w:themeColor="text1"/>
              </w:rPr>
            </w:pPr>
            <w:r w:rsidRPr="00F33689">
              <w:rPr>
                <w:rStyle w:val="Gl"/>
                <w:rFonts w:asciiTheme="minorHAnsi" w:hAnsiTheme="minorHAnsi" w:cstheme="minorHAnsi"/>
                <w:color w:val="000000" w:themeColor="text1"/>
              </w:rPr>
              <w:t>Kurumsal Dayanıklılık</w:t>
            </w:r>
          </w:p>
        </w:tc>
        <w:tc>
          <w:tcPr>
            <w:tcW w:w="4531" w:type="dxa"/>
          </w:tcPr>
          <w:p w:rsidR="00F33689" w:rsidRPr="00F33689" w:rsidRDefault="00F33689" w:rsidP="00F33689">
            <w:pPr>
              <w:jc w:val="center"/>
              <w:rPr>
                <w:rStyle w:val="Gl"/>
                <w:rFonts w:asciiTheme="minorHAnsi" w:hAnsiTheme="minorHAnsi" w:cstheme="minorHAnsi"/>
                <w:b w:val="0"/>
                <w:bCs w:val="0"/>
              </w:rPr>
            </w:pPr>
            <w:r w:rsidRPr="00F33689">
              <w:rPr>
                <w:rFonts w:asciiTheme="minorHAnsi" w:hAnsiTheme="minorHAnsi" w:cstheme="minorHAnsi"/>
              </w:rPr>
              <w:t>Bir</w:t>
            </w:r>
            <w:r w:rsidRPr="00F33689">
              <w:rPr>
                <w:rFonts w:asciiTheme="minorHAnsi" w:hAnsiTheme="minorHAnsi" w:cstheme="minorHAnsi"/>
              </w:rPr>
              <w:t xml:space="preserve"> </w:t>
            </w:r>
            <w:r w:rsidRPr="00F33689">
              <w:rPr>
                <w:rFonts w:asciiTheme="minorHAnsi" w:hAnsiTheme="minorHAnsi" w:cstheme="minorHAnsi"/>
              </w:rPr>
              <w:t>şirketin</w:t>
            </w:r>
            <w:r w:rsidRPr="00F33689">
              <w:rPr>
                <w:rFonts w:asciiTheme="minorHAnsi" w:hAnsiTheme="minorHAnsi" w:cstheme="minorHAnsi"/>
              </w:rPr>
              <w:t xml:space="preserve"> öngörülemeyen olaylar, krizler veya değişen koşullar karşısında </w:t>
            </w:r>
            <w:r w:rsidRPr="00F33689">
              <w:rPr>
                <w:rStyle w:val="Gl"/>
                <w:rFonts w:asciiTheme="minorHAnsi" w:eastAsiaTheme="majorEastAsia" w:hAnsiTheme="minorHAnsi" w:cstheme="minorHAnsi"/>
                <w:b w:val="0"/>
                <w:bCs w:val="0"/>
              </w:rPr>
              <w:t>hazırlıklı olma, etkili biçimde tepki verebilme, toparlanabilme ve öğrenerek güçlenme</w:t>
            </w:r>
            <w:r w:rsidRPr="00F33689">
              <w:rPr>
                <w:rFonts w:asciiTheme="minorHAnsi" w:hAnsiTheme="minorHAnsi" w:cstheme="minorHAnsi"/>
              </w:rPr>
              <w:t xml:space="preserve"> kapasitesi</w:t>
            </w:r>
            <w:r>
              <w:rPr>
                <w:rFonts w:asciiTheme="minorHAnsi" w:hAnsiTheme="minorHAnsi" w:cstheme="minorHAnsi"/>
              </w:rPr>
              <w:t>ni,</w:t>
            </w:r>
          </w:p>
        </w:tc>
      </w:tr>
      <w:tr w:rsidR="00765D2D" w:rsidRPr="00D00F39" w:rsidTr="004510EF">
        <w:tc>
          <w:tcPr>
            <w:tcW w:w="4531" w:type="dxa"/>
          </w:tcPr>
          <w:p w:rsidR="00765D2D" w:rsidRPr="007A7497" w:rsidRDefault="00765D2D" w:rsidP="002D6DBF">
            <w:pPr>
              <w:pStyle w:val="AralkYok"/>
              <w:jc w:val="center"/>
              <w:rPr>
                <w:rStyle w:val="Gl"/>
                <w:rFonts w:asciiTheme="minorHAnsi" w:hAnsiTheme="minorHAnsi" w:cstheme="minorHAnsi"/>
                <w:color w:val="000000" w:themeColor="text1"/>
              </w:rPr>
            </w:pPr>
            <w:r w:rsidRPr="007A7497">
              <w:rPr>
                <w:rStyle w:val="Gl"/>
                <w:rFonts w:asciiTheme="minorHAnsi" w:hAnsiTheme="minorHAnsi" w:cstheme="minorHAnsi"/>
                <w:color w:val="000000" w:themeColor="text1"/>
              </w:rPr>
              <w:t>Meslek Hastalığı</w:t>
            </w:r>
          </w:p>
        </w:tc>
        <w:tc>
          <w:tcPr>
            <w:tcW w:w="4531" w:type="dxa"/>
          </w:tcPr>
          <w:p w:rsidR="00765D2D" w:rsidRPr="007A7497" w:rsidRDefault="007A7497" w:rsidP="002D6DBF">
            <w:pPr>
              <w:pStyle w:val="AralkYok"/>
              <w:jc w:val="center"/>
              <w:rPr>
                <w:rStyle w:val="Gl"/>
                <w:rFonts w:asciiTheme="minorHAnsi" w:hAnsiTheme="minorHAnsi" w:cstheme="minorHAnsi"/>
                <w:b w:val="0"/>
                <w:bCs w:val="0"/>
                <w:color w:val="000000" w:themeColor="text1"/>
              </w:rPr>
            </w:pPr>
            <w:r w:rsidRPr="007A7497">
              <w:rPr>
                <w:rFonts w:asciiTheme="minorHAnsi" w:hAnsiTheme="minorHAnsi" w:cstheme="minorHAnsi"/>
              </w:rPr>
              <w:t>Ç</w:t>
            </w:r>
            <w:r w:rsidRPr="007A7497">
              <w:rPr>
                <w:rFonts w:asciiTheme="minorHAnsi" w:hAnsiTheme="minorHAnsi" w:cstheme="minorHAnsi"/>
              </w:rPr>
              <w:t>alışanın yürüttüğü işin niteliği veya işin yürütü</w:t>
            </w:r>
            <w:r w:rsidRPr="007A7497">
              <w:rPr>
                <w:rFonts w:asciiTheme="minorHAnsi" w:hAnsiTheme="minorHAnsi" w:cstheme="minorHAnsi"/>
              </w:rPr>
              <w:t xml:space="preserve">lme </w:t>
            </w:r>
            <w:r w:rsidRPr="007A7497">
              <w:rPr>
                <w:rFonts w:asciiTheme="minorHAnsi" w:hAnsiTheme="minorHAnsi" w:cstheme="minorHAnsi"/>
              </w:rPr>
              <w:t xml:space="preserve">koşulları nedeniyle </w:t>
            </w:r>
            <w:r w:rsidRPr="007A7497">
              <w:rPr>
                <w:rStyle w:val="Gl"/>
                <w:rFonts w:asciiTheme="minorHAnsi" w:hAnsiTheme="minorHAnsi" w:cstheme="minorHAnsi"/>
                <w:b w:val="0"/>
                <w:bCs w:val="0"/>
              </w:rPr>
              <w:t>tekrarlayan, uzun süreli ya da sürekli maruziyet sonucu</w:t>
            </w:r>
            <w:r w:rsidRPr="007A7497">
              <w:rPr>
                <w:rFonts w:asciiTheme="minorHAnsi" w:hAnsiTheme="minorHAnsi" w:cstheme="minorHAnsi"/>
              </w:rPr>
              <w:t xml:space="preserve"> ortaya çıkan fiziksel, kimyasal, biyolojik, ergonomik veya psikososyal etkenlerden kaynaklanan hastalıklar</w:t>
            </w:r>
            <w:r w:rsidRPr="007A7497">
              <w:rPr>
                <w:rFonts w:asciiTheme="minorHAnsi" w:hAnsiTheme="minorHAnsi" w:cstheme="minorHAnsi"/>
              </w:rPr>
              <w:t>ı,</w:t>
            </w:r>
          </w:p>
        </w:tc>
      </w:tr>
      <w:tr w:rsidR="0071523A" w:rsidRPr="00D00F39" w:rsidTr="004510EF">
        <w:tc>
          <w:tcPr>
            <w:tcW w:w="4531" w:type="dxa"/>
          </w:tcPr>
          <w:p w:rsidR="0071523A" w:rsidRPr="0071523A" w:rsidRDefault="0071523A" w:rsidP="002D6DBF">
            <w:pPr>
              <w:pStyle w:val="AralkYok"/>
              <w:jc w:val="center"/>
              <w:rPr>
                <w:rStyle w:val="Gl"/>
                <w:rFonts w:asciiTheme="minorHAnsi" w:hAnsiTheme="minorHAnsi" w:cstheme="minorHAnsi"/>
                <w:color w:val="000000" w:themeColor="text1"/>
              </w:rPr>
            </w:pPr>
            <w:r w:rsidRPr="0071523A">
              <w:rPr>
                <w:rStyle w:val="Gl"/>
                <w:rFonts w:asciiTheme="minorHAnsi" w:hAnsiTheme="minorHAnsi" w:cstheme="minorHAnsi"/>
                <w:color w:val="000000" w:themeColor="text1"/>
              </w:rPr>
              <w:t>Misilleme Yasağı</w:t>
            </w:r>
          </w:p>
        </w:tc>
        <w:tc>
          <w:tcPr>
            <w:tcW w:w="4531" w:type="dxa"/>
          </w:tcPr>
          <w:p w:rsidR="0071523A" w:rsidRPr="0071523A" w:rsidRDefault="0071523A" w:rsidP="002D6DBF">
            <w:pPr>
              <w:pStyle w:val="AralkYok"/>
              <w:jc w:val="center"/>
              <w:rPr>
                <w:rFonts w:asciiTheme="minorHAnsi" w:hAnsiTheme="minorHAnsi" w:cstheme="minorHAnsi"/>
              </w:rPr>
            </w:pPr>
            <w:r w:rsidRPr="0071523A">
              <w:rPr>
                <w:rFonts w:asciiTheme="minorHAnsi" w:hAnsiTheme="minorHAnsi" w:cstheme="minorHAnsi"/>
              </w:rPr>
              <w:t>Bir</w:t>
            </w:r>
            <w:r w:rsidRPr="0071523A">
              <w:rPr>
                <w:rFonts w:asciiTheme="minorHAnsi" w:hAnsiTheme="minorHAnsi" w:cstheme="minorHAnsi"/>
              </w:rPr>
              <w:t xml:space="preserve"> çalışanın veya paydaşın iş sağlığı ve güvenliği kapsamında yaptığı bildirim, şikâyet, ihbar veya iyileştirme önerisi nedeniyle </w:t>
            </w:r>
            <w:r w:rsidRPr="0071523A">
              <w:rPr>
                <w:rStyle w:val="Gl"/>
                <w:rFonts w:asciiTheme="minorHAnsi" w:hAnsiTheme="minorHAnsi" w:cstheme="minorHAnsi"/>
                <w:b w:val="0"/>
                <w:bCs w:val="0"/>
              </w:rPr>
              <w:t xml:space="preserve">hiçbir şekilde cezalandırılamayacağını, dışlanamayacağını veya olumsuz bir muameleye maruz </w:t>
            </w:r>
            <w:r w:rsidRPr="0071523A">
              <w:rPr>
                <w:rStyle w:val="Gl"/>
                <w:rFonts w:asciiTheme="minorHAnsi" w:hAnsiTheme="minorHAnsi" w:cstheme="minorHAnsi"/>
                <w:b w:val="0"/>
                <w:bCs w:val="0"/>
              </w:rPr>
              <w:lastRenderedPageBreak/>
              <w:t>bırakılamayacağını</w:t>
            </w:r>
            <w:r w:rsidRPr="0071523A">
              <w:rPr>
                <w:rFonts w:asciiTheme="minorHAnsi" w:hAnsiTheme="minorHAnsi" w:cstheme="minorHAnsi"/>
                <w:b/>
                <w:bCs/>
              </w:rPr>
              <w:t xml:space="preserve"> </w:t>
            </w:r>
            <w:r w:rsidRPr="0071523A">
              <w:rPr>
                <w:rFonts w:asciiTheme="minorHAnsi" w:hAnsiTheme="minorHAnsi" w:cstheme="minorHAnsi"/>
              </w:rPr>
              <w:t>güvence altına alan ilke</w:t>
            </w:r>
            <w:r w:rsidRPr="0071523A">
              <w:rPr>
                <w:rFonts w:asciiTheme="minorHAnsi" w:hAnsiTheme="minorHAnsi" w:cstheme="minorHAnsi"/>
              </w:rPr>
              <w:t>yi,</w:t>
            </w:r>
          </w:p>
        </w:tc>
      </w:tr>
      <w:tr w:rsidR="00D00F39" w:rsidRPr="00D00F39" w:rsidTr="004510EF">
        <w:tc>
          <w:tcPr>
            <w:tcW w:w="4531" w:type="dxa"/>
          </w:tcPr>
          <w:p w:rsidR="00D42870" w:rsidRPr="00D00F39" w:rsidRDefault="00D42870" w:rsidP="00D42870">
            <w:pPr>
              <w:pStyle w:val="AralkYok"/>
              <w:jc w:val="center"/>
              <w:rPr>
                <w:rStyle w:val="Gl"/>
                <w:rFonts w:asciiTheme="minorHAnsi" w:hAnsiTheme="minorHAnsi" w:cstheme="minorHAnsi"/>
                <w:color w:val="000000" w:themeColor="text1"/>
              </w:rPr>
            </w:pPr>
            <w:r w:rsidRPr="00D00F39">
              <w:rPr>
                <w:rStyle w:val="Gl"/>
                <w:rFonts w:asciiTheme="minorHAnsi" w:hAnsiTheme="minorHAnsi" w:cstheme="minorHAnsi"/>
                <w:color w:val="000000" w:themeColor="text1"/>
              </w:rPr>
              <w:lastRenderedPageBreak/>
              <w:t>Politika</w:t>
            </w:r>
          </w:p>
        </w:tc>
        <w:tc>
          <w:tcPr>
            <w:tcW w:w="4531" w:type="dxa"/>
          </w:tcPr>
          <w:p w:rsidR="00D42870" w:rsidRPr="00765D2D" w:rsidRDefault="00765D2D" w:rsidP="00D00F39">
            <w:pPr>
              <w:pStyle w:val="TableParagraph"/>
              <w:ind w:right="142"/>
              <w:jc w:val="center"/>
              <w:rPr>
                <w:rFonts w:asciiTheme="minorHAnsi" w:hAnsiTheme="minorHAnsi" w:cstheme="minorHAnsi"/>
                <w:color w:val="000000" w:themeColor="text1"/>
                <w:sz w:val="24"/>
                <w:szCs w:val="24"/>
                <w:lang w:val="tr-TR"/>
              </w:rPr>
            </w:pPr>
            <w:r w:rsidRPr="00765D2D">
              <w:rPr>
                <w:rFonts w:asciiTheme="minorHAnsi" w:hAnsiTheme="minorHAnsi" w:cstheme="minorHAnsi"/>
                <w:lang w:val="tr-TR"/>
              </w:rPr>
              <w:t xml:space="preserve">Çalışanların görevlerini yürütürken insan güvenliğine, sağlık ve iş güvenliği ilkelerine azami özen göstermelerini; güvenli, etik ve sürdürülebilir bir çalışma ortamının korunmasını sağlayacak etik, hukuki ve idari esasları belirleyen işbu İş Sağlığı ve Güvenliği </w:t>
            </w:r>
            <w:proofErr w:type="spellStart"/>
            <w:r w:rsidRPr="00765D2D">
              <w:rPr>
                <w:rFonts w:asciiTheme="minorHAnsi" w:hAnsiTheme="minorHAnsi" w:cstheme="minorHAnsi"/>
                <w:lang w:val="tr-TR"/>
              </w:rPr>
              <w:t>Politikası’n</w:t>
            </w:r>
            <w:r w:rsidRPr="00765D2D">
              <w:rPr>
                <w:rFonts w:asciiTheme="minorHAnsi" w:hAnsiTheme="minorHAnsi" w:cstheme="minorHAnsi"/>
                <w:lang w:val="tr-TR"/>
              </w:rPr>
              <w:t>ı</w:t>
            </w:r>
            <w:proofErr w:type="spellEnd"/>
            <w:r w:rsidRPr="00765D2D">
              <w:rPr>
                <w:rFonts w:asciiTheme="minorHAnsi" w:hAnsiTheme="minorHAnsi" w:cstheme="minorHAnsi"/>
                <w:lang w:val="tr-TR"/>
              </w:rPr>
              <w:t>,</w:t>
            </w:r>
          </w:p>
        </w:tc>
      </w:tr>
      <w:tr w:rsidR="0071523A" w:rsidRPr="00D00F39" w:rsidTr="004510EF">
        <w:tc>
          <w:tcPr>
            <w:tcW w:w="4531" w:type="dxa"/>
          </w:tcPr>
          <w:p w:rsidR="0071523A" w:rsidRPr="00D00F39" w:rsidRDefault="0071523A" w:rsidP="00D42870">
            <w:pPr>
              <w:pStyle w:val="AralkYok"/>
              <w:jc w:val="center"/>
              <w:rPr>
                <w:rStyle w:val="Gl"/>
                <w:rFonts w:asciiTheme="minorHAnsi" w:hAnsiTheme="minorHAnsi" w:cstheme="minorHAnsi"/>
                <w:color w:val="000000" w:themeColor="text1"/>
              </w:rPr>
            </w:pPr>
            <w:r>
              <w:rPr>
                <w:rStyle w:val="Gl"/>
                <w:rFonts w:asciiTheme="minorHAnsi" w:hAnsiTheme="minorHAnsi" w:cstheme="minorHAnsi"/>
                <w:color w:val="000000" w:themeColor="text1"/>
              </w:rPr>
              <w:t>Proaktif Yaklaşım</w:t>
            </w:r>
          </w:p>
        </w:tc>
        <w:tc>
          <w:tcPr>
            <w:tcW w:w="4531" w:type="dxa"/>
          </w:tcPr>
          <w:p w:rsidR="0071523A" w:rsidRPr="0071523A" w:rsidRDefault="0071523A" w:rsidP="00D00F39">
            <w:pPr>
              <w:pStyle w:val="TableParagraph"/>
              <w:ind w:right="142"/>
              <w:jc w:val="center"/>
              <w:rPr>
                <w:rFonts w:asciiTheme="minorHAnsi" w:hAnsiTheme="minorHAnsi" w:cstheme="minorHAnsi"/>
                <w:lang w:val="tr-TR"/>
              </w:rPr>
            </w:pPr>
            <w:r w:rsidRPr="0071523A">
              <w:rPr>
                <w:rFonts w:asciiTheme="minorHAnsi" w:hAnsiTheme="minorHAnsi" w:cstheme="minorHAnsi"/>
                <w:sz w:val="24"/>
                <w:szCs w:val="24"/>
                <w:lang w:val="tr-TR"/>
              </w:rPr>
              <w:t>İş</w:t>
            </w:r>
            <w:r w:rsidRPr="0071523A">
              <w:rPr>
                <w:rFonts w:asciiTheme="minorHAnsi" w:hAnsiTheme="minorHAnsi" w:cstheme="minorHAnsi"/>
                <w:sz w:val="24"/>
                <w:szCs w:val="24"/>
                <w:lang w:val="tr-TR"/>
              </w:rPr>
              <w:t xml:space="preserve"> sağlığı ve güvenliğinde risklerin ortaya çıkmasını beklemek yerine, </w:t>
            </w:r>
            <w:r w:rsidRPr="0071523A">
              <w:rPr>
                <w:rStyle w:val="Gl"/>
                <w:rFonts w:asciiTheme="minorHAnsi" w:hAnsiTheme="minorHAnsi" w:cstheme="minorHAnsi"/>
                <w:b w:val="0"/>
                <w:bCs w:val="0"/>
                <w:sz w:val="24"/>
                <w:szCs w:val="24"/>
                <w:lang w:val="tr-TR"/>
              </w:rPr>
              <w:t>tehlikeleri önceden öngörmeyi, değerlendirmeyi ve ortadan kaldırmayı</w:t>
            </w:r>
            <w:r w:rsidRPr="0071523A">
              <w:rPr>
                <w:rFonts w:asciiTheme="minorHAnsi" w:hAnsiTheme="minorHAnsi" w:cstheme="minorHAnsi"/>
                <w:sz w:val="24"/>
                <w:szCs w:val="24"/>
                <w:lang w:val="tr-TR"/>
              </w:rPr>
              <w:t xml:space="preserve"> hedefleyen bütüncül bir yönetim anlayışı</w:t>
            </w:r>
            <w:r w:rsidRPr="0071523A">
              <w:rPr>
                <w:rFonts w:asciiTheme="minorHAnsi" w:hAnsiTheme="minorHAnsi" w:cstheme="minorHAnsi"/>
                <w:sz w:val="24"/>
                <w:szCs w:val="24"/>
                <w:lang w:val="tr-TR"/>
              </w:rPr>
              <w:t>nı,</w:t>
            </w:r>
          </w:p>
        </w:tc>
      </w:tr>
      <w:tr w:rsidR="00D00F39" w:rsidRPr="00D00F39" w:rsidTr="004510EF">
        <w:tc>
          <w:tcPr>
            <w:tcW w:w="4531" w:type="dxa"/>
          </w:tcPr>
          <w:p w:rsidR="000B03DF" w:rsidRPr="00D00F39" w:rsidRDefault="000B03DF" w:rsidP="00D42870">
            <w:pPr>
              <w:pStyle w:val="AralkYok"/>
              <w:jc w:val="center"/>
              <w:rPr>
                <w:rStyle w:val="Gl"/>
                <w:rFonts w:asciiTheme="minorHAnsi" w:hAnsiTheme="minorHAnsi" w:cstheme="minorHAnsi"/>
                <w:color w:val="000000" w:themeColor="text1"/>
              </w:rPr>
            </w:pPr>
            <w:r w:rsidRPr="00D00F39">
              <w:rPr>
                <w:rStyle w:val="Gl"/>
                <w:rFonts w:asciiTheme="minorHAnsi" w:hAnsiTheme="minorHAnsi" w:cstheme="minorHAnsi"/>
                <w:color w:val="000000" w:themeColor="text1"/>
              </w:rPr>
              <w:t>Şirket</w:t>
            </w:r>
          </w:p>
        </w:tc>
        <w:tc>
          <w:tcPr>
            <w:tcW w:w="4531" w:type="dxa"/>
          </w:tcPr>
          <w:p w:rsidR="000B03DF" w:rsidRPr="00D00F39" w:rsidRDefault="000B03DF" w:rsidP="000B03DF">
            <w:pPr>
              <w:pStyle w:val="TableParagraph"/>
              <w:ind w:right="142"/>
              <w:jc w:val="center"/>
              <w:rPr>
                <w:rFonts w:asciiTheme="minorHAnsi" w:hAnsiTheme="minorHAnsi" w:cstheme="minorHAnsi"/>
                <w:color w:val="000000" w:themeColor="text1"/>
                <w:sz w:val="24"/>
                <w:szCs w:val="24"/>
                <w:lang w:val="tr-TR"/>
              </w:rPr>
            </w:pPr>
            <w:proofErr w:type="spellStart"/>
            <w:r w:rsidRPr="00D00F39">
              <w:rPr>
                <w:rFonts w:asciiTheme="minorHAnsi" w:hAnsiTheme="minorHAnsi" w:cstheme="minorHAnsi"/>
                <w:color w:val="000000" w:themeColor="text1"/>
                <w:sz w:val="24"/>
                <w:szCs w:val="24"/>
                <w:lang w:val="tr-TR"/>
              </w:rPr>
              <w:t>NoblePath</w:t>
            </w:r>
            <w:proofErr w:type="spellEnd"/>
            <w:r w:rsidRPr="00D00F39">
              <w:rPr>
                <w:rFonts w:asciiTheme="minorHAnsi" w:hAnsiTheme="minorHAnsi" w:cstheme="minorHAnsi"/>
                <w:color w:val="000000" w:themeColor="text1"/>
                <w:sz w:val="24"/>
                <w:szCs w:val="24"/>
                <w:lang w:val="tr-TR"/>
              </w:rPr>
              <w:t xml:space="preserve"> CRO Klinik Araştırma Eğitim ve Danışmanlık Limited Şirketi’ </w:t>
            </w:r>
            <w:proofErr w:type="spellStart"/>
            <w:r w:rsidRPr="00D00F39">
              <w:rPr>
                <w:rFonts w:asciiTheme="minorHAnsi" w:hAnsiTheme="minorHAnsi" w:cstheme="minorHAnsi"/>
                <w:color w:val="000000" w:themeColor="text1"/>
                <w:sz w:val="24"/>
                <w:szCs w:val="24"/>
                <w:lang w:val="tr-TR"/>
              </w:rPr>
              <w:t>ni</w:t>
            </w:r>
            <w:proofErr w:type="spellEnd"/>
            <w:r w:rsidRPr="00D00F39">
              <w:rPr>
                <w:rFonts w:asciiTheme="minorHAnsi" w:hAnsiTheme="minorHAnsi" w:cstheme="minorHAnsi"/>
                <w:color w:val="000000" w:themeColor="text1"/>
                <w:sz w:val="24"/>
                <w:szCs w:val="24"/>
                <w:lang w:val="tr-TR"/>
              </w:rPr>
              <w:t>,</w:t>
            </w:r>
          </w:p>
        </w:tc>
      </w:tr>
      <w:tr w:rsidR="00D00F39" w:rsidRPr="00D00F39" w:rsidTr="004510EF">
        <w:tc>
          <w:tcPr>
            <w:tcW w:w="4531" w:type="dxa"/>
          </w:tcPr>
          <w:p w:rsidR="00D00F39" w:rsidRPr="00D00F39" w:rsidRDefault="00D00F39" w:rsidP="00D42870">
            <w:pPr>
              <w:pStyle w:val="AralkYok"/>
              <w:jc w:val="center"/>
              <w:rPr>
                <w:rStyle w:val="Gl"/>
                <w:rFonts w:asciiTheme="minorHAnsi" w:hAnsiTheme="minorHAnsi" w:cstheme="minorHAnsi"/>
                <w:color w:val="000000" w:themeColor="text1"/>
              </w:rPr>
            </w:pPr>
            <w:r w:rsidRPr="00D00F39">
              <w:rPr>
                <w:rStyle w:val="Gl"/>
                <w:rFonts w:asciiTheme="minorHAnsi" w:hAnsiTheme="minorHAnsi" w:cstheme="minorHAnsi"/>
                <w:color w:val="000000" w:themeColor="text1"/>
              </w:rPr>
              <w:t>Uluslararası Çalışma Örgütü Çalışma Yaşamında Temel İlkeler ve Haklar Bildirgesi</w:t>
            </w:r>
          </w:p>
        </w:tc>
        <w:tc>
          <w:tcPr>
            <w:tcW w:w="4531" w:type="dxa"/>
          </w:tcPr>
          <w:p w:rsidR="00D00F39" w:rsidRPr="00D00F39" w:rsidRDefault="00D00F39" w:rsidP="00D00F39">
            <w:pPr>
              <w:pStyle w:val="TableParagraph"/>
              <w:ind w:right="142"/>
              <w:jc w:val="center"/>
              <w:rPr>
                <w:rFonts w:asciiTheme="minorHAnsi" w:hAnsiTheme="minorHAnsi" w:cstheme="minorHAnsi"/>
                <w:color w:val="000000" w:themeColor="text1"/>
                <w:sz w:val="24"/>
                <w:szCs w:val="24"/>
                <w:lang w:val="tr-TR"/>
              </w:rPr>
            </w:pPr>
            <w:r w:rsidRPr="00D00F39">
              <w:rPr>
                <w:rFonts w:asciiTheme="minorHAnsi" w:hAnsiTheme="minorHAnsi" w:cstheme="minorHAnsi"/>
                <w:color w:val="000000" w:themeColor="text1"/>
                <w:sz w:val="24"/>
                <w:szCs w:val="24"/>
                <w:lang w:val="tr-TR"/>
              </w:rPr>
              <w:t>1998 yılında kabul edilmiş ve 2022 yılında güncellenmiş olan çalışma yaşamında insan onurunu korumayı, adil ve güvenli koşulların sağlanmasını amaçlayan temel uluslararası belgeyi,</w:t>
            </w:r>
          </w:p>
        </w:tc>
      </w:tr>
    </w:tbl>
    <w:p w:rsidR="0067220A" w:rsidRPr="003613C6" w:rsidRDefault="0067220A" w:rsidP="006C0593">
      <w:pPr>
        <w:pStyle w:val="AralkYok"/>
        <w:rPr>
          <w:rStyle w:val="Gl"/>
          <w:rFonts w:asciiTheme="minorHAnsi" w:hAnsiTheme="minorHAnsi" w:cstheme="minorHAnsi"/>
          <w:b w:val="0"/>
          <w:bCs w:val="0"/>
          <w:u w:val="single"/>
        </w:rPr>
      </w:pPr>
    </w:p>
    <w:p w:rsidR="00381F90" w:rsidRPr="003613C6" w:rsidRDefault="006E6B76" w:rsidP="00381F90">
      <w:pPr>
        <w:pStyle w:val="AralkYok"/>
        <w:numPr>
          <w:ilvl w:val="0"/>
          <w:numId w:val="39"/>
        </w:numPr>
        <w:ind w:left="426" w:hanging="426"/>
        <w:rPr>
          <w:rStyle w:val="Gl"/>
          <w:rFonts w:asciiTheme="minorHAnsi" w:hAnsiTheme="minorHAnsi" w:cstheme="minorHAnsi"/>
          <w:u w:val="single"/>
        </w:rPr>
      </w:pPr>
      <w:r>
        <w:rPr>
          <w:rStyle w:val="Gl"/>
          <w:rFonts w:asciiTheme="minorHAnsi" w:hAnsiTheme="minorHAnsi" w:cstheme="minorHAnsi"/>
          <w:u w:val="single"/>
        </w:rPr>
        <w:t>İNSAN HAKLARINA</w:t>
      </w:r>
      <w:r w:rsidR="00C172ED">
        <w:rPr>
          <w:rStyle w:val="Gl"/>
          <w:rFonts w:asciiTheme="minorHAnsi" w:hAnsiTheme="minorHAnsi" w:cstheme="minorHAnsi"/>
          <w:u w:val="single"/>
        </w:rPr>
        <w:t xml:space="preserve"> </w:t>
      </w:r>
      <w:r w:rsidR="00A64322" w:rsidRPr="003613C6">
        <w:rPr>
          <w:rStyle w:val="Gl"/>
          <w:rFonts w:asciiTheme="minorHAnsi" w:hAnsiTheme="minorHAnsi" w:cstheme="minorHAnsi"/>
          <w:u w:val="single"/>
        </w:rPr>
        <w:t>İLİŞKİN TEMEL İLKELER</w:t>
      </w:r>
    </w:p>
    <w:p w:rsidR="005C3B59" w:rsidRPr="003613C6" w:rsidRDefault="005C3B59" w:rsidP="005C3B59">
      <w:pPr>
        <w:pStyle w:val="AralkYok"/>
        <w:ind w:left="426"/>
        <w:rPr>
          <w:rStyle w:val="Gl"/>
          <w:rFonts w:asciiTheme="minorHAnsi" w:hAnsiTheme="minorHAnsi" w:cstheme="minorHAnsi"/>
          <w:u w:val="single"/>
        </w:rPr>
      </w:pPr>
    </w:p>
    <w:p w:rsidR="00765D2D" w:rsidRPr="00765D2D" w:rsidRDefault="00765D2D" w:rsidP="00765D2D">
      <w:pPr>
        <w:pStyle w:val="AralkYok"/>
        <w:numPr>
          <w:ilvl w:val="1"/>
          <w:numId w:val="39"/>
        </w:numPr>
        <w:ind w:left="426" w:hanging="426"/>
        <w:rPr>
          <w:rStyle w:val="Gl"/>
          <w:rFonts w:asciiTheme="minorHAnsi" w:hAnsiTheme="minorHAnsi" w:cstheme="minorHAnsi"/>
          <w:u w:val="single"/>
        </w:rPr>
      </w:pPr>
      <w:r w:rsidRPr="00765D2D">
        <w:rPr>
          <w:rStyle w:val="Gl"/>
          <w:rFonts w:asciiTheme="minorHAnsi" w:hAnsiTheme="minorHAnsi" w:cstheme="minorHAnsi"/>
          <w:u w:val="single"/>
        </w:rPr>
        <w:t>Önce İnsan Güvenliği İlkesi:</w:t>
      </w:r>
    </w:p>
    <w:p w:rsidR="00765D2D" w:rsidRDefault="00765D2D" w:rsidP="00765D2D">
      <w:pPr>
        <w:pStyle w:val="AralkYok"/>
        <w:ind w:left="426"/>
        <w:rPr>
          <w:rStyle w:val="Gl"/>
          <w:rFonts w:asciiTheme="minorHAnsi" w:hAnsiTheme="minorHAnsi" w:cstheme="minorHAnsi"/>
          <w:u w:val="single"/>
        </w:rPr>
      </w:pPr>
      <w:proofErr w:type="spellStart"/>
      <w:r w:rsidRPr="00765D2D">
        <w:rPr>
          <w:rStyle w:val="Gl"/>
          <w:rFonts w:asciiTheme="minorHAnsi" w:hAnsiTheme="minorHAnsi" w:cstheme="minorHAnsi"/>
        </w:rPr>
        <w:t>NoblePath</w:t>
      </w:r>
      <w:proofErr w:type="spellEnd"/>
      <w:r w:rsidRPr="00765D2D">
        <w:rPr>
          <w:rStyle w:val="Gl"/>
          <w:rFonts w:asciiTheme="minorHAnsi" w:hAnsiTheme="minorHAnsi" w:cstheme="minorHAnsi"/>
        </w:rPr>
        <w:t xml:space="preserve"> CRO</w:t>
      </w:r>
      <w:r w:rsidRPr="00765D2D">
        <w:rPr>
          <w:rFonts w:asciiTheme="minorHAnsi" w:hAnsiTheme="minorHAnsi" w:cstheme="minorHAnsi"/>
        </w:rPr>
        <w:t xml:space="preserve">, tüm faaliyetlerinde </w:t>
      </w:r>
      <w:r w:rsidRPr="00765D2D">
        <w:rPr>
          <w:rFonts w:asciiTheme="minorHAnsi" w:hAnsiTheme="minorHAnsi" w:cstheme="minorHAnsi"/>
          <w:b/>
          <w:bCs/>
        </w:rPr>
        <w:t>“önce insan güvenliği</w:t>
      </w:r>
      <w:r w:rsidRPr="00765D2D">
        <w:rPr>
          <w:rFonts w:asciiTheme="minorHAnsi" w:hAnsiTheme="minorHAnsi" w:cstheme="minorHAnsi"/>
        </w:rPr>
        <w:t xml:space="preserve">” </w:t>
      </w:r>
      <w:r w:rsidRPr="00765D2D">
        <w:rPr>
          <w:rFonts w:asciiTheme="minorHAnsi" w:hAnsiTheme="minorHAnsi" w:cstheme="minorHAnsi"/>
          <w:b/>
          <w:bCs/>
        </w:rPr>
        <w:t>anlayışıyla</w:t>
      </w:r>
      <w:r w:rsidRPr="00765D2D">
        <w:rPr>
          <w:rFonts w:asciiTheme="minorHAnsi" w:hAnsiTheme="minorHAnsi" w:cstheme="minorHAnsi"/>
        </w:rPr>
        <w:t xml:space="preserve"> hareket eder. Bu yaklaşım, yalnızca iş kazalarını önlemeye yönelik teknik bir hedef değil; insan yaşamına, onuruna ve bütünlüğüne duyulan saygının kurumsal ifadesidir.</w:t>
      </w:r>
      <w:r w:rsidRPr="00765D2D">
        <w:rPr>
          <w:rFonts w:asciiTheme="minorHAnsi" w:hAnsiTheme="minorHAnsi" w:cstheme="minorHAnsi"/>
        </w:rPr>
        <w:t xml:space="preserve"> </w:t>
      </w:r>
      <w:r w:rsidRPr="00765D2D">
        <w:rPr>
          <w:rFonts w:asciiTheme="minorHAnsi" w:hAnsiTheme="minorHAnsi" w:cstheme="minorHAnsi"/>
        </w:rPr>
        <w:t>Şirketimiz</w:t>
      </w:r>
      <w:r w:rsidRPr="00765D2D">
        <w:rPr>
          <w:rFonts w:asciiTheme="minorHAnsi" w:hAnsiTheme="minorHAnsi" w:cstheme="minorHAnsi"/>
        </w:rPr>
        <w:t>;</w:t>
      </w:r>
      <w:r w:rsidRPr="00765D2D">
        <w:rPr>
          <w:rFonts w:asciiTheme="minorHAnsi" w:hAnsiTheme="minorHAnsi" w:cstheme="minorHAnsi"/>
        </w:rPr>
        <w:t xml:space="preserve"> her kararında ve her iş sürecinde, insanı merkeze alan bir güvenlik kültürünü yaşatmayı amaçlar. </w:t>
      </w:r>
      <w:r w:rsidRPr="00765D2D">
        <w:rPr>
          <w:rFonts w:asciiTheme="minorHAnsi" w:hAnsiTheme="minorHAnsi" w:cstheme="minorHAnsi"/>
          <w:b/>
          <w:bCs/>
        </w:rPr>
        <w:t>Klinik araştırmalarda, saha çalışmalarında ve ofis ortamlarında yürütülen her faaliyet; insan sağlığını koruma, riskleri kaynağında ortadan kaldırma ve güvenli çalışma koşullarını sürekli iyileştirme ilkesiyle şekillenir.</w:t>
      </w:r>
      <w:r w:rsidRPr="00765D2D">
        <w:rPr>
          <w:rFonts w:asciiTheme="minorHAnsi" w:hAnsiTheme="minorHAnsi" w:cstheme="minorHAnsi"/>
        </w:rPr>
        <w:t xml:space="preserve"> </w:t>
      </w:r>
      <w:r w:rsidRPr="00765D2D">
        <w:rPr>
          <w:rFonts w:asciiTheme="minorHAnsi" w:hAnsiTheme="minorHAnsi" w:cstheme="minorHAnsi"/>
        </w:rPr>
        <w:t xml:space="preserve">Bu doğrultuda </w:t>
      </w:r>
      <w:r w:rsidRPr="00765D2D">
        <w:rPr>
          <w:rStyle w:val="Gl"/>
          <w:rFonts w:asciiTheme="minorHAnsi" w:hAnsiTheme="minorHAnsi" w:cstheme="minorHAnsi"/>
        </w:rPr>
        <w:t>“önce insan güvenliği”</w:t>
      </w:r>
      <w:r w:rsidRPr="00765D2D">
        <w:rPr>
          <w:rFonts w:asciiTheme="minorHAnsi" w:hAnsiTheme="minorHAnsi" w:cstheme="minorHAnsi"/>
        </w:rPr>
        <w:t xml:space="preserve">; </w:t>
      </w:r>
      <w:proofErr w:type="spellStart"/>
      <w:r w:rsidRPr="00765D2D">
        <w:rPr>
          <w:rFonts w:asciiTheme="minorHAnsi" w:hAnsiTheme="minorHAnsi" w:cstheme="minorHAnsi"/>
        </w:rPr>
        <w:t>NoblePath</w:t>
      </w:r>
      <w:proofErr w:type="spellEnd"/>
      <w:r w:rsidRPr="00765D2D">
        <w:rPr>
          <w:rFonts w:asciiTheme="minorHAnsi" w:hAnsiTheme="minorHAnsi" w:cstheme="minorHAnsi"/>
        </w:rPr>
        <w:t xml:space="preserve"> </w:t>
      </w:r>
      <w:proofErr w:type="spellStart"/>
      <w:r w:rsidRPr="00765D2D">
        <w:rPr>
          <w:rFonts w:asciiTheme="minorHAnsi" w:hAnsiTheme="minorHAnsi" w:cstheme="minorHAnsi"/>
        </w:rPr>
        <w:t>CRO’nun</w:t>
      </w:r>
      <w:proofErr w:type="spellEnd"/>
      <w:r w:rsidRPr="00765D2D">
        <w:rPr>
          <w:rFonts w:asciiTheme="minorHAnsi" w:hAnsiTheme="minorHAnsi" w:cstheme="minorHAnsi"/>
        </w:rPr>
        <w:t xml:space="preserve"> etik yönetişim sisteminin temel dayanaklarından biridir. İnsan güvenliği, yalnızca bir çalışma standardı değil, şirketimizin bilimsel dürüstlüğünü, sürdürülebilirliğini ve toplumsal sorumluluğunu yaşatan </w:t>
      </w:r>
      <w:r w:rsidRPr="00765D2D">
        <w:rPr>
          <w:rStyle w:val="Gl"/>
          <w:rFonts w:asciiTheme="minorHAnsi" w:hAnsiTheme="minorHAnsi" w:cstheme="minorHAnsi"/>
        </w:rPr>
        <w:t>öncelikli değerdir.</w:t>
      </w:r>
    </w:p>
    <w:p w:rsidR="00765D2D" w:rsidRPr="00765D2D" w:rsidRDefault="00765D2D" w:rsidP="00765D2D">
      <w:pPr>
        <w:pStyle w:val="AralkYok"/>
        <w:ind w:left="426"/>
        <w:rPr>
          <w:rStyle w:val="Gl"/>
          <w:rFonts w:asciiTheme="minorHAnsi" w:hAnsiTheme="minorHAnsi" w:cstheme="minorHAnsi"/>
          <w:u w:val="single"/>
        </w:rPr>
      </w:pPr>
    </w:p>
    <w:p w:rsidR="00765D2D" w:rsidRDefault="00765D2D" w:rsidP="00112230">
      <w:pPr>
        <w:pStyle w:val="AralkYok"/>
        <w:numPr>
          <w:ilvl w:val="1"/>
          <w:numId w:val="39"/>
        </w:numPr>
        <w:ind w:left="426" w:hanging="426"/>
        <w:rPr>
          <w:rStyle w:val="Gl"/>
          <w:rFonts w:asciiTheme="minorHAnsi" w:hAnsiTheme="minorHAnsi" w:cstheme="minorHAnsi"/>
          <w:u w:val="single"/>
        </w:rPr>
      </w:pPr>
      <w:proofErr w:type="spellStart"/>
      <w:r w:rsidRPr="00765D2D">
        <w:rPr>
          <w:rStyle w:val="Gl"/>
          <w:rFonts w:asciiTheme="minorHAnsi" w:hAnsiTheme="minorHAnsi" w:cstheme="minorHAnsi"/>
          <w:u w:val="single"/>
        </w:rPr>
        <w:t>Önlenebilirlik</w:t>
      </w:r>
      <w:proofErr w:type="spellEnd"/>
      <w:r w:rsidRPr="00765D2D">
        <w:rPr>
          <w:rStyle w:val="Gl"/>
          <w:rFonts w:asciiTheme="minorHAnsi" w:hAnsiTheme="minorHAnsi" w:cstheme="minorHAnsi"/>
          <w:u w:val="single"/>
        </w:rPr>
        <w:t xml:space="preserve"> Kültürü: </w:t>
      </w:r>
    </w:p>
    <w:p w:rsidR="00765D2D" w:rsidRPr="007A7497" w:rsidRDefault="00765D2D" w:rsidP="00765D2D">
      <w:pPr>
        <w:pStyle w:val="AralkYok"/>
        <w:ind w:left="426"/>
        <w:rPr>
          <w:rStyle w:val="Gl"/>
          <w:rFonts w:asciiTheme="minorHAnsi" w:hAnsiTheme="minorHAnsi" w:cstheme="minorHAnsi"/>
          <w:b w:val="0"/>
          <w:bCs w:val="0"/>
          <w:u w:val="single"/>
        </w:rPr>
      </w:pPr>
      <w:proofErr w:type="spellStart"/>
      <w:r w:rsidRPr="007A7497">
        <w:rPr>
          <w:rStyle w:val="Gl"/>
          <w:rFonts w:asciiTheme="minorHAnsi" w:hAnsiTheme="minorHAnsi" w:cstheme="minorHAnsi"/>
        </w:rPr>
        <w:t>NoblePath</w:t>
      </w:r>
      <w:proofErr w:type="spellEnd"/>
      <w:r w:rsidRPr="007A7497">
        <w:rPr>
          <w:rStyle w:val="Gl"/>
          <w:rFonts w:asciiTheme="minorHAnsi" w:hAnsiTheme="minorHAnsi" w:cstheme="minorHAnsi"/>
        </w:rPr>
        <w:t xml:space="preserve"> CRO</w:t>
      </w:r>
      <w:r w:rsidRPr="007A7497">
        <w:rPr>
          <w:rFonts w:asciiTheme="minorHAnsi" w:hAnsiTheme="minorHAnsi" w:cstheme="minorHAnsi"/>
        </w:rPr>
        <w:t xml:space="preserve">, </w:t>
      </w:r>
      <w:r w:rsidRPr="007A7497">
        <w:rPr>
          <w:rFonts w:asciiTheme="minorHAnsi" w:hAnsiTheme="minorHAnsi" w:cstheme="minorHAnsi"/>
          <w:b/>
          <w:bCs/>
        </w:rPr>
        <w:t>tüm iş kazalarının ve meslek hastalıklarının önlenebilir olduğu inancıyla hareket eder.</w:t>
      </w:r>
      <w:r w:rsidRPr="007A7497">
        <w:rPr>
          <w:rFonts w:asciiTheme="minorHAnsi" w:hAnsiTheme="minorHAnsi" w:cstheme="minorHAnsi"/>
        </w:rPr>
        <w:t xml:space="preserve"> Bu anlayış, yalnızca teknik bir güvenlik hedefi değil; insan yaşamına, sağlığına ve onuruna duyulan saygının kurumsal ifadesidir.</w:t>
      </w:r>
      <w:r w:rsidR="007A7497" w:rsidRPr="007A7497">
        <w:rPr>
          <w:rFonts w:asciiTheme="minorHAnsi" w:hAnsiTheme="minorHAnsi" w:cstheme="minorHAnsi"/>
        </w:rPr>
        <w:t xml:space="preserve"> </w:t>
      </w:r>
      <w:r w:rsidR="007A7497" w:rsidRPr="007A7497">
        <w:rPr>
          <w:rFonts w:asciiTheme="minorHAnsi" w:hAnsiTheme="minorHAnsi" w:cstheme="minorHAnsi"/>
        </w:rPr>
        <w:t>Şirketimiz</w:t>
      </w:r>
      <w:r w:rsidR="007A7497" w:rsidRPr="007A7497">
        <w:rPr>
          <w:rFonts w:asciiTheme="minorHAnsi" w:hAnsiTheme="minorHAnsi" w:cstheme="minorHAnsi"/>
        </w:rPr>
        <w:t xml:space="preserve">; </w:t>
      </w:r>
      <w:r w:rsidR="007A7497" w:rsidRPr="007A7497">
        <w:rPr>
          <w:rFonts w:asciiTheme="minorHAnsi" w:hAnsiTheme="minorHAnsi" w:cstheme="minorHAnsi"/>
        </w:rPr>
        <w:t>önleme</w:t>
      </w:r>
      <w:r w:rsidR="007A7497" w:rsidRPr="007A7497">
        <w:rPr>
          <w:rFonts w:asciiTheme="minorHAnsi" w:hAnsiTheme="minorHAnsi" w:cstheme="minorHAnsi"/>
        </w:rPr>
        <w:t xml:space="preserve"> ilkesini </w:t>
      </w:r>
      <w:r w:rsidR="007A7497" w:rsidRPr="007A7497">
        <w:rPr>
          <w:rStyle w:val="Gl"/>
          <w:rFonts w:asciiTheme="minorHAnsi" w:hAnsiTheme="minorHAnsi" w:cstheme="minorHAnsi"/>
        </w:rPr>
        <w:t>proaktif bir kültür</w:t>
      </w:r>
      <w:r w:rsidR="007A7497" w:rsidRPr="007A7497">
        <w:rPr>
          <w:rFonts w:asciiTheme="minorHAnsi" w:hAnsiTheme="minorHAnsi" w:cstheme="minorHAnsi"/>
        </w:rPr>
        <w:t xml:space="preserve"> olarak görür. Her riskin kaynağında belirlenmesi, analiz edilmesi ve ortadan kaldırılması; güvenli çalışma ortamının sürdürülebilirliğini sağlar. Bu yaklaşım, bilimsel titizlikle yürütülen klinik araştırma süreçlerinde, çalışanlardan katılımcılara kadar tüm paydaşların korunmasını esas alır.</w:t>
      </w:r>
      <w:r w:rsidR="007A7497" w:rsidRPr="007A7497">
        <w:rPr>
          <w:rFonts w:asciiTheme="minorHAnsi" w:hAnsiTheme="minorHAnsi" w:cstheme="minorHAnsi"/>
        </w:rPr>
        <w:t xml:space="preserve"> </w:t>
      </w:r>
      <w:proofErr w:type="spellStart"/>
      <w:r w:rsidR="007A7497" w:rsidRPr="007A7497">
        <w:rPr>
          <w:rFonts w:asciiTheme="minorHAnsi" w:hAnsiTheme="minorHAnsi" w:cstheme="minorHAnsi"/>
          <w:b/>
          <w:bCs/>
        </w:rPr>
        <w:t>NoblePath</w:t>
      </w:r>
      <w:proofErr w:type="spellEnd"/>
      <w:r w:rsidR="007A7497" w:rsidRPr="007A7497">
        <w:rPr>
          <w:rFonts w:asciiTheme="minorHAnsi" w:hAnsiTheme="minorHAnsi" w:cstheme="minorHAnsi"/>
          <w:b/>
          <w:bCs/>
        </w:rPr>
        <w:t xml:space="preserve"> </w:t>
      </w:r>
      <w:proofErr w:type="spellStart"/>
      <w:r w:rsidR="007A7497" w:rsidRPr="007A7497">
        <w:rPr>
          <w:rFonts w:asciiTheme="minorHAnsi" w:hAnsiTheme="minorHAnsi" w:cstheme="minorHAnsi"/>
          <w:b/>
          <w:bCs/>
        </w:rPr>
        <w:t>CRO’da</w:t>
      </w:r>
      <w:proofErr w:type="spellEnd"/>
      <w:r w:rsidR="007A7497" w:rsidRPr="007A7497">
        <w:rPr>
          <w:rFonts w:asciiTheme="minorHAnsi" w:hAnsiTheme="minorHAnsi" w:cstheme="minorHAnsi"/>
          <w:b/>
          <w:bCs/>
        </w:rPr>
        <w:t xml:space="preserve"> </w:t>
      </w:r>
      <w:proofErr w:type="spellStart"/>
      <w:r w:rsidR="007A7497" w:rsidRPr="007A7497">
        <w:rPr>
          <w:rFonts w:asciiTheme="minorHAnsi" w:hAnsiTheme="minorHAnsi" w:cstheme="minorHAnsi"/>
          <w:b/>
          <w:bCs/>
        </w:rPr>
        <w:t>önlenebilirlik</w:t>
      </w:r>
      <w:proofErr w:type="spellEnd"/>
      <w:r w:rsidR="007A7497" w:rsidRPr="007A7497">
        <w:rPr>
          <w:rFonts w:asciiTheme="minorHAnsi" w:hAnsiTheme="minorHAnsi" w:cstheme="minorHAnsi"/>
          <w:b/>
          <w:bCs/>
        </w:rPr>
        <w:t xml:space="preserve"> kültürü</w:t>
      </w:r>
      <w:r w:rsidR="007A7497" w:rsidRPr="007A7497">
        <w:rPr>
          <w:rFonts w:asciiTheme="minorHAnsi" w:hAnsiTheme="minorHAnsi" w:cstheme="minorHAnsi"/>
        </w:rPr>
        <w:t xml:space="preserve">; </w:t>
      </w:r>
      <w:r w:rsidR="007A7497" w:rsidRPr="007A7497">
        <w:rPr>
          <w:rStyle w:val="Gl"/>
          <w:rFonts w:asciiTheme="minorHAnsi" w:hAnsiTheme="minorHAnsi" w:cstheme="minorHAnsi"/>
        </w:rPr>
        <w:t>veriye dayalı karar alma</w:t>
      </w:r>
      <w:r w:rsidR="007A7497" w:rsidRPr="007A7497">
        <w:rPr>
          <w:rFonts w:asciiTheme="minorHAnsi" w:hAnsiTheme="minorHAnsi" w:cstheme="minorHAnsi"/>
        </w:rPr>
        <w:t xml:space="preserve">, </w:t>
      </w:r>
      <w:r w:rsidR="007A7497" w:rsidRPr="007A7497">
        <w:rPr>
          <w:rStyle w:val="Gl"/>
          <w:rFonts w:asciiTheme="minorHAnsi" w:hAnsiTheme="minorHAnsi" w:cstheme="minorHAnsi"/>
        </w:rPr>
        <w:t>sürekli iyileştirme</w:t>
      </w:r>
      <w:r w:rsidR="007A7497" w:rsidRPr="007A7497">
        <w:rPr>
          <w:rFonts w:asciiTheme="minorHAnsi" w:hAnsiTheme="minorHAnsi" w:cstheme="minorHAnsi"/>
        </w:rPr>
        <w:t xml:space="preserve">, </w:t>
      </w:r>
      <w:r w:rsidR="007A7497" w:rsidRPr="007A7497">
        <w:rPr>
          <w:rStyle w:val="Gl"/>
          <w:rFonts w:asciiTheme="minorHAnsi" w:hAnsiTheme="minorHAnsi" w:cstheme="minorHAnsi"/>
        </w:rPr>
        <w:t>döngüsel öğrenme</w:t>
      </w:r>
      <w:r w:rsidR="007A7497" w:rsidRPr="007A7497">
        <w:rPr>
          <w:rFonts w:asciiTheme="minorHAnsi" w:hAnsiTheme="minorHAnsi" w:cstheme="minorHAnsi"/>
        </w:rPr>
        <w:t xml:space="preserve"> ve </w:t>
      </w:r>
      <w:r w:rsidR="007A7497" w:rsidRPr="007A7497">
        <w:rPr>
          <w:rStyle w:val="Gl"/>
          <w:rFonts w:asciiTheme="minorHAnsi" w:hAnsiTheme="minorHAnsi" w:cstheme="minorHAnsi"/>
        </w:rPr>
        <w:t>etik sorumluluk</w:t>
      </w:r>
      <w:r w:rsidR="007A7497" w:rsidRPr="007A7497">
        <w:rPr>
          <w:rFonts w:asciiTheme="minorHAnsi" w:hAnsiTheme="minorHAnsi" w:cstheme="minorHAnsi"/>
        </w:rPr>
        <w:t xml:space="preserve"> </w:t>
      </w:r>
      <w:r w:rsidR="007A7497" w:rsidRPr="007A7497">
        <w:rPr>
          <w:rFonts w:asciiTheme="minorHAnsi" w:hAnsiTheme="minorHAnsi" w:cstheme="minorHAnsi"/>
          <w:b/>
          <w:bCs/>
        </w:rPr>
        <w:t xml:space="preserve">ilkeleriyle bütünleşir. </w:t>
      </w:r>
      <w:r w:rsidR="007A7497" w:rsidRPr="007A7497">
        <w:rPr>
          <w:rFonts w:asciiTheme="minorHAnsi" w:hAnsiTheme="minorHAnsi" w:cstheme="minorHAnsi"/>
        </w:rPr>
        <w:t>Her olaydan, her gözlemden ve her geri bildirimden öğrenmek; gelecekteki riskleri azaltmanın ve insan güvenliğini güçlendirmenin en etkili yoludur.</w:t>
      </w:r>
      <w:r w:rsidR="007A7497" w:rsidRPr="007A7497">
        <w:rPr>
          <w:rFonts w:asciiTheme="minorHAnsi" w:hAnsiTheme="minorHAnsi" w:cstheme="minorHAnsi"/>
        </w:rPr>
        <w:t xml:space="preserve"> </w:t>
      </w:r>
      <w:r w:rsidR="007A7497" w:rsidRPr="007A7497">
        <w:rPr>
          <w:rFonts w:asciiTheme="minorHAnsi" w:hAnsiTheme="minorHAnsi" w:cstheme="minorHAnsi"/>
        </w:rPr>
        <w:t xml:space="preserve">Bu nedenle </w:t>
      </w:r>
      <w:r w:rsidR="007A7497" w:rsidRPr="007A7497">
        <w:rPr>
          <w:rFonts w:asciiTheme="minorHAnsi" w:hAnsiTheme="minorHAnsi" w:cstheme="minorHAnsi"/>
        </w:rPr>
        <w:lastRenderedPageBreak/>
        <w:t xml:space="preserve">şirketimiz için </w:t>
      </w:r>
      <w:proofErr w:type="spellStart"/>
      <w:r w:rsidR="007A7497" w:rsidRPr="007A7497">
        <w:rPr>
          <w:rFonts w:asciiTheme="minorHAnsi" w:hAnsiTheme="minorHAnsi" w:cstheme="minorHAnsi"/>
        </w:rPr>
        <w:t>önlenebilirlik</w:t>
      </w:r>
      <w:proofErr w:type="spellEnd"/>
      <w:r w:rsidR="007A7497" w:rsidRPr="007A7497">
        <w:rPr>
          <w:rFonts w:asciiTheme="minorHAnsi" w:hAnsiTheme="minorHAnsi" w:cstheme="minorHAnsi"/>
        </w:rPr>
        <w:t>;</w:t>
      </w:r>
      <w:r w:rsidR="007A7497" w:rsidRPr="007A7497">
        <w:rPr>
          <w:rFonts w:asciiTheme="minorHAnsi" w:hAnsiTheme="minorHAnsi" w:cstheme="minorHAnsi"/>
        </w:rPr>
        <w:t xml:space="preserve"> </w:t>
      </w:r>
      <w:r w:rsidR="007A7497" w:rsidRPr="007A7497">
        <w:rPr>
          <w:rStyle w:val="Gl"/>
          <w:rFonts w:asciiTheme="minorHAnsi" w:hAnsiTheme="minorHAnsi" w:cstheme="minorHAnsi"/>
          <w:b w:val="0"/>
          <w:bCs w:val="0"/>
        </w:rPr>
        <w:t>kurumsal bilinç</w:t>
      </w:r>
      <w:r w:rsidR="007A7497" w:rsidRPr="007A7497">
        <w:rPr>
          <w:rFonts w:asciiTheme="minorHAnsi" w:hAnsiTheme="minorHAnsi" w:cstheme="minorHAnsi"/>
          <w:b/>
          <w:bCs/>
        </w:rPr>
        <w:t xml:space="preserve">, </w:t>
      </w:r>
      <w:r w:rsidR="007A7497" w:rsidRPr="007A7497">
        <w:rPr>
          <w:rStyle w:val="Gl"/>
          <w:rFonts w:asciiTheme="minorHAnsi" w:hAnsiTheme="minorHAnsi" w:cstheme="minorHAnsi"/>
          <w:b w:val="0"/>
          <w:bCs w:val="0"/>
        </w:rPr>
        <w:t>etik duruş</w:t>
      </w:r>
      <w:r w:rsidR="007A7497" w:rsidRPr="007A7497">
        <w:rPr>
          <w:rFonts w:asciiTheme="minorHAnsi" w:hAnsiTheme="minorHAnsi" w:cstheme="minorHAnsi"/>
          <w:b/>
          <w:bCs/>
        </w:rPr>
        <w:t xml:space="preserve"> </w:t>
      </w:r>
      <w:r w:rsidR="007A7497" w:rsidRPr="007A7497">
        <w:rPr>
          <w:rFonts w:asciiTheme="minorHAnsi" w:hAnsiTheme="minorHAnsi" w:cstheme="minorHAnsi"/>
        </w:rPr>
        <w:t>ve</w:t>
      </w:r>
      <w:r w:rsidR="007A7497" w:rsidRPr="007A7497">
        <w:rPr>
          <w:rFonts w:asciiTheme="minorHAnsi" w:hAnsiTheme="minorHAnsi" w:cstheme="minorHAnsi"/>
          <w:b/>
          <w:bCs/>
        </w:rPr>
        <w:t xml:space="preserve"> </w:t>
      </w:r>
      <w:r w:rsidR="007A7497" w:rsidRPr="007A7497">
        <w:rPr>
          <w:rStyle w:val="Gl"/>
          <w:rFonts w:asciiTheme="minorHAnsi" w:hAnsiTheme="minorHAnsi" w:cstheme="minorHAnsi"/>
          <w:b w:val="0"/>
          <w:bCs w:val="0"/>
        </w:rPr>
        <w:t>sürdürülebilir güvenlik kültürünün temel taşıdır.</w:t>
      </w:r>
    </w:p>
    <w:p w:rsidR="00765D2D" w:rsidRPr="00765D2D" w:rsidRDefault="00765D2D" w:rsidP="00765D2D">
      <w:pPr>
        <w:pStyle w:val="AralkYok"/>
        <w:ind w:left="426"/>
        <w:rPr>
          <w:rStyle w:val="Gl"/>
          <w:rFonts w:asciiTheme="minorHAnsi" w:hAnsiTheme="minorHAnsi" w:cstheme="minorHAnsi"/>
          <w:b w:val="0"/>
          <w:bCs w:val="0"/>
          <w:u w:val="single"/>
        </w:rPr>
      </w:pPr>
    </w:p>
    <w:p w:rsidR="007A7497" w:rsidRDefault="00765D2D" w:rsidP="007A7497">
      <w:pPr>
        <w:pStyle w:val="AralkYok"/>
        <w:numPr>
          <w:ilvl w:val="1"/>
          <w:numId w:val="39"/>
        </w:numPr>
        <w:ind w:left="426" w:hanging="426"/>
        <w:rPr>
          <w:rFonts w:asciiTheme="minorHAnsi" w:hAnsiTheme="minorHAnsi" w:cstheme="minorHAnsi"/>
          <w:b/>
          <w:bCs/>
          <w:u w:val="single"/>
        </w:rPr>
      </w:pPr>
      <w:r w:rsidRPr="007A7497">
        <w:rPr>
          <w:rFonts w:asciiTheme="minorHAnsi" w:hAnsiTheme="minorHAnsi" w:cstheme="minorHAnsi"/>
          <w:b/>
          <w:bCs/>
          <w:u w:val="single"/>
        </w:rPr>
        <w:t>Bütüncül Sağlık: Fiziksel, Psikososyal ve Sosyal Refah İlkesi</w:t>
      </w:r>
      <w:r w:rsidR="00F33689">
        <w:rPr>
          <w:rFonts w:asciiTheme="minorHAnsi" w:hAnsiTheme="minorHAnsi" w:cstheme="minorHAnsi"/>
          <w:b/>
          <w:bCs/>
          <w:u w:val="single"/>
        </w:rPr>
        <w:t>:</w:t>
      </w:r>
    </w:p>
    <w:p w:rsidR="007A7497" w:rsidRPr="007A7497" w:rsidRDefault="007A7497" w:rsidP="007A7497">
      <w:pPr>
        <w:pStyle w:val="AralkYok"/>
        <w:ind w:left="426"/>
        <w:rPr>
          <w:rFonts w:asciiTheme="minorHAnsi" w:hAnsiTheme="minorHAnsi" w:cstheme="minorHAnsi"/>
          <w:b/>
          <w:bCs/>
          <w:u w:val="single"/>
        </w:rPr>
      </w:pPr>
      <w:proofErr w:type="spellStart"/>
      <w:r w:rsidRPr="007A7497">
        <w:rPr>
          <w:rStyle w:val="Gl"/>
          <w:rFonts w:asciiTheme="minorHAnsi" w:eastAsiaTheme="majorEastAsia" w:hAnsiTheme="minorHAnsi" w:cstheme="minorHAnsi"/>
        </w:rPr>
        <w:t>NoblePath</w:t>
      </w:r>
      <w:proofErr w:type="spellEnd"/>
      <w:r w:rsidRPr="007A7497">
        <w:rPr>
          <w:rStyle w:val="Gl"/>
          <w:rFonts w:asciiTheme="minorHAnsi" w:eastAsiaTheme="majorEastAsia" w:hAnsiTheme="minorHAnsi" w:cstheme="minorHAnsi"/>
        </w:rPr>
        <w:t xml:space="preserve"> CRO</w:t>
      </w:r>
      <w:r w:rsidRPr="007A7497">
        <w:rPr>
          <w:rFonts w:asciiTheme="minorHAnsi" w:hAnsiTheme="minorHAnsi" w:cstheme="minorHAnsi"/>
        </w:rPr>
        <w:t xml:space="preserve">, </w:t>
      </w:r>
      <w:r w:rsidRPr="007A7497">
        <w:rPr>
          <w:rFonts w:asciiTheme="minorHAnsi" w:hAnsiTheme="minorHAnsi" w:cstheme="minorHAnsi"/>
          <w:b/>
          <w:bCs/>
        </w:rPr>
        <w:t>iş sağlığı ve güvenliği anlayışını</w:t>
      </w:r>
      <w:r w:rsidRPr="007A7497">
        <w:rPr>
          <w:rFonts w:asciiTheme="minorHAnsi" w:hAnsiTheme="minorHAnsi" w:cstheme="minorHAnsi"/>
        </w:rPr>
        <w:t xml:space="preserve"> </w:t>
      </w:r>
      <w:r w:rsidRPr="007A7497">
        <w:rPr>
          <w:rFonts w:asciiTheme="minorHAnsi" w:hAnsiTheme="minorHAnsi" w:cstheme="minorHAnsi"/>
        </w:rPr>
        <w:t>sadece</w:t>
      </w:r>
      <w:r w:rsidRPr="007A7497">
        <w:rPr>
          <w:rFonts w:asciiTheme="minorHAnsi" w:hAnsiTheme="minorHAnsi" w:cstheme="minorHAnsi"/>
        </w:rPr>
        <w:t xml:space="preserve"> fiziksel koruma önlemleriyle sınırlı görmez; </w:t>
      </w:r>
      <w:r w:rsidRPr="007A7497">
        <w:rPr>
          <w:rFonts w:asciiTheme="minorHAnsi" w:hAnsiTheme="minorHAnsi" w:cstheme="minorHAnsi"/>
          <w:b/>
          <w:bCs/>
        </w:rPr>
        <w:t>çalışanlarının ve paydaşlarının</w:t>
      </w:r>
      <w:r w:rsidRPr="007A7497">
        <w:rPr>
          <w:rFonts w:asciiTheme="minorHAnsi" w:hAnsiTheme="minorHAnsi" w:cstheme="minorHAnsi"/>
        </w:rPr>
        <w:t xml:space="preserve"> </w:t>
      </w:r>
      <w:r w:rsidRPr="007A7497">
        <w:rPr>
          <w:rStyle w:val="Gl"/>
          <w:rFonts w:asciiTheme="minorHAnsi" w:eastAsiaTheme="majorEastAsia" w:hAnsiTheme="minorHAnsi" w:cstheme="minorHAnsi"/>
        </w:rPr>
        <w:t>bedensel, ruhsal ve sosyal yönden tam iyilik hâline ulaşmasını</w:t>
      </w:r>
      <w:r w:rsidRPr="007A7497">
        <w:rPr>
          <w:rFonts w:asciiTheme="minorHAnsi" w:hAnsiTheme="minorHAnsi" w:cstheme="minorHAnsi"/>
        </w:rPr>
        <w:t xml:space="preserve"> kurumsal hedef olarak kabul eder.</w:t>
      </w:r>
      <w:r w:rsidRPr="007A7497">
        <w:rPr>
          <w:rFonts w:asciiTheme="minorHAnsi" w:hAnsiTheme="minorHAnsi" w:cstheme="minorHAnsi"/>
        </w:rPr>
        <w:t xml:space="preserve"> </w:t>
      </w:r>
      <w:r w:rsidRPr="007A7497">
        <w:rPr>
          <w:rFonts w:asciiTheme="minorHAnsi" w:hAnsiTheme="minorHAnsi" w:cstheme="minorHAnsi"/>
        </w:rPr>
        <w:t xml:space="preserve">Bu yaklaşım, </w:t>
      </w:r>
      <w:r w:rsidRPr="007A7497">
        <w:rPr>
          <w:rStyle w:val="Gl"/>
          <w:rFonts w:asciiTheme="minorHAnsi" w:hAnsiTheme="minorHAnsi" w:cstheme="minorHAnsi"/>
        </w:rPr>
        <w:t>Dünya Sağlık Örgütü’nün (WHO)</w:t>
      </w:r>
      <w:r w:rsidRPr="007A7497">
        <w:rPr>
          <w:rFonts w:asciiTheme="minorHAnsi" w:hAnsiTheme="minorHAnsi" w:cstheme="minorHAnsi"/>
        </w:rPr>
        <w:t xml:space="preserve"> </w:t>
      </w:r>
      <w:r w:rsidRPr="007A7497">
        <w:rPr>
          <w:rFonts w:asciiTheme="minorHAnsi" w:hAnsiTheme="minorHAnsi" w:cstheme="minorHAnsi"/>
          <w:b/>
          <w:bCs/>
        </w:rPr>
        <w:t>iş sağlığını “yalnızca hastalık veya sakatlığın olmaması değil, tam bir iyilik hâli” olarak tanımlayan bütüncül perspektifine dayanı</w:t>
      </w:r>
      <w:r w:rsidRPr="007A7497">
        <w:rPr>
          <w:rFonts w:asciiTheme="minorHAnsi" w:hAnsiTheme="minorHAnsi" w:cstheme="minorHAnsi"/>
        </w:rPr>
        <w:t>r.</w:t>
      </w:r>
      <w:r w:rsidRPr="007A7497">
        <w:rPr>
          <w:rFonts w:asciiTheme="minorHAnsi" w:hAnsiTheme="minorHAnsi" w:cstheme="minorHAnsi"/>
        </w:rPr>
        <w:t xml:space="preserve"> </w:t>
      </w:r>
      <w:r w:rsidRPr="007A7497">
        <w:rPr>
          <w:rFonts w:asciiTheme="minorHAnsi" w:hAnsiTheme="minorHAnsi" w:cstheme="minorHAnsi"/>
        </w:rPr>
        <w:t>Şirketimiz</w:t>
      </w:r>
      <w:r w:rsidRPr="007A7497">
        <w:rPr>
          <w:rFonts w:asciiTheme="minorHAnsi" w:hAnsiTheme="minorHAnsi" w:cstheme="minorHAnsi"/>
        </w:rPr>
        <w:t xml:space="preserve"> </w:t>
      </w:r>
      <w:r w:rsidRPr="007A7497">
        <w:rPr>
          <w:rFonts w:asciiTheme="minorHAnsi" w:hAnsiTheme="minorHAnsi" w:cstheme="minorHAnsi"/>
        </w:rPr>
        <w:t>bu tanımı</w:t>
      </w:r>
      <w:r w:rsidRPr="007A7497">
        <w:rPr>
          <w:rFonts w:asciiTheme="minorHAnsi" w:hAnsiTheme="minorHAnsi" w:cstheme="minorHAnsi"/>
        </w:rPr>
        <w:t xml:space="preserve">; </w:t>
      </w:r>
      <w:r w:rsidRPr="007A7497">
        <w:rPr>
          <w:rFonts w:asciiTheme="minorHAnsi" w:hAnsiTheme="minorHAnsi" w:cstheme="minorHAnsi"/>
        </w:rPr>
        <w:t xml:space="preserve">kendi etik yönetişim sisteminin bir parçası hâline getirir; </w:t>
      </w:r>
      <w:r w:rsidRPr="007A7497">
        <w:rPr>
          <w:rFonts w:asciiTheme="minorHAnsi" w:hAnsiTheme="minorHAnsi" w:cstheme="minorHAnsi"/>
          <w:b/>
          <w:bCs/>
        </w:rPr>
        <w:t>fiziksel güvenliği, psikolojik dayanıklılığı ve sosyal refahı birlikte ele alır.</w:t>
      </w:r>
      <w:r w:rsidRPr="007A7497">
        <w:rPr>
          <w:rFonts w:asciiTheme="minorHAnsi" w:hAnsiTheme="minorHAnsi" w:cstheme="minorHAnsi"/>
        </w:rPr>
        <w:t xml:space="preserve"> </w:t>
      </w:r>
      <w:r w:rsidRPr="007A7497">
        <w:rPr>
          <w:rFonts w:asciiTheme="minorHAnsi" w:hAnsiTheme="minorHAnsi" w:cstheme="minorHAnsi"/>
        </w:rPr>
        <w:t>Klinik araştırma sektörü</w:t>
      </w:r>
      <w:r w:rsidRPr="007A7497">
        <w:rPr>
          <w:rFonts w:asciiTheme="minorHAnsi" w:hAnsiTheme="minorHAnsi" w:cstheme="minorHAnsi"/>
        </w:rPr>
        <w:t>nün kendisine özgü</w:t>
      </w:r>
      <w:r w:rsidRPr="007A7497">
        <w:rPr>
          <w:rFonts w:asciiTheme="minorHAnsi" w:hAnsiTheme="minorHAnsi" w:cstheme="minorHAnsi"/>
        </w:rPr>
        <w:t xml:space="preserve"> doğası gereği, yüksek dikkat ve etik sorumluluk gerektiren süreçlerde </w:t>
      </w:r>
      <w:r w:rsidRPr="007A7497">
        <w:rPr>
          <w:rFonts w:asciiTheme="minorHAnsi" w:hAnsiTheme="minorHAnsi" w:cstheme="minorHAnsi"/>
          <w:b/>
          <w:bCs/>
        </w:rPr>
        <w:t xml:space="preserve">çalışanlarımızın </w:t>
      </w:r>
      <w:r w:rsidRPr="007A7497">
        <w:rPr>
          <w:rStyle w:val="Gl"/>
          <w:rFonts w:asciiTheme="minorHAnsi" w:hAnsiTheme="minorHAnsi" w:cstheme="minorHAnsi"/>
          <w:b w:val="0"/>
          <w:bCs w:val="0"/>
        </w:rPr>
        <w:t>psikososyal yükünü</w:t>
      </w:r>
      <w:r w:rsidRPr="007A7497">
        <w:rPr>
          <w:rFonts w:asciiTheme="minorHAnsi" w:hAnsiTheme="minorHAnsi" w:cstheme="minorHAnsi"/>
          <w:b/>
          <w:bCs/>
        </w:rPr>
        <w:t xml:space="preserve"> gözetmek, mesleki tükenmişliği önlemek ve güven temelli bir çalışma ortamı yaratmak </w:t>
      </w:r>
      <w:r w:rsidRPr="007A7497">
        <w:rPr>
          <w:rFonts w:asciiTheme="minorHAnsi" w:hAnsiTheme="minorHAnsi" w:cstheme="minorHAnsi"/>
        </w:rPr>
        <w:t>temel önceliğimizdir.</w:t>
      </w:r>
      <w:r w:rsidRPr="007A7497">
        <w:rPr>
          <w:rFonts w:asciiTheme="minorHAnsi" w:hAnsiTheme="minorHAnsi" w:cstheme="minorHAnsi"/>
        </w:rPr>
        <w:t xml:space="preserve"> </w:t>
      </w:r>
      <w:r w:rsidRPr="007A7497">
        <w:rPr>
          <w:rStyle w:val="Gl"/>
          <w:rFonts w:asciiTheme="minorHAnsi" w:hAnsiTheme="minorHAnsi" w:cstheme="minorHAnsi"/>
          <w:b w:val="0"/>
          <w:bCs w:val="0"/>
        </w:rPr>
        <w:t>Bütüncül sağlık ilkes</w:t>
      </w:r>
      <w:r>
        <w:rPr>
          <w:rStyle w:val="Gl"/>
          <w:rFonts w:asciiTheme="minorHAnsi" w:hAnsiTheme="minorHAnsi" w:cstheme="minorHAnsi"/>
          <w:b w:val="0"/>
          <w:bCs w:val="0"/>
        </w:rPr>
        <w:t>i;</w:t>
      </w:r>
      <w:r w:rsidRPr="007A7497">
        <w:rPr>
          <w:rFonts w:asciiTheme="minorHAnsi" w:hAnsiTheme="minorHAnsi" w:cstheme="minorHAnsi"/>
        </w:rPr>
        <w:t xml:space="preserve"> </w:t>
      </w:r>
      <w:proofErr w:type="spellStart"/>
      <w:r w:rsidRPr="007A7497">
        <w:rPr>
          <w:rFonts w:asciiTheme="minorHAnsi" w:hAnsiTheme="minorHAnsi" w:cstheme="minorHAnsi"/>
        </w:rPr>
        <w:t>NoblePath</w:t>
      </w:r>
      <w:proofErr w:type="spellEnd"/>
      <w:r w:rsidRPr="007A7497">
        <w:rPr>
          <w:rFonts w:asciiTheme="minorHAnsi" w:hAnsiTheme="minorHAnsi" w:cstheme="minorHAnsi"/>
        </w:rPr>
        <w:t xml:space="preserve"> </w:t>
      </w:r>
      <w:proofErr w:type="spellStart"/>
      <w:r w:rsidRPr="007A7497">
        <w:rPr>
          <w:rFonts w:asciiTheme="minorHAnsi" w:hAnsiTheme="minorHAnsi" w:cstheme="minorHAnsi"/>
        </w:rPr>
        <w:t>CRO’nun</w:t>
      </w:r>
      <w:proofErr w:type="spellEnd"/>
      <w:r w:rsidRPr="007A7497">
        <w:rPr>
          <w:rFonts w:asciiTheme="minorHAnsi" w:hAnsiTheme="minorHAnsi" w:cstheme="minorHAnsi"/>
        </w:rPr>
        <w:t xml:space="preserve"> insan hakları</w:t>
      </w:r>
      <w:r>
        <w:rPr>
          <w:rFonts w:asciiTheme="minorHAnsi" w:hAnsiTheme="minorHAnsi" w:cstheme="minorHAnsi"/>
        </w:rPr>
        <w:t xml:space="preserve"> </w:t>
      </w:r>
      <w:r w:rsidRPr="007A7497">
        <w:rPr>
          <w:rFonts w:asciiTheme="minorHAnsi" w:hAnsiTheme="minorHAnsi" w:cstheme="minorHAnsi"/>
        </w:rPr>
        <w:t>ve sürdürülebilirlik politikalarıyla iç içe ilerler.</w:t>
      </w:r>
      <w:r w:rsidRPr="007A7497">
        <w:rPr>
          <w:rFonts w:asciiTheme="minorHAnsi" w:hAnsiTheme="minorHAnsi" w:cstheme="minorHAnsi"/>
        </w:rPr>
        <w:t xml:space="preserve"> </w:t>
      </w:r>
      <w:r w:rsidRPr="007A7497">
        <w:rPr>
          <w:rFonts w:asciiTheme="minorHAnsi" w:hAnsiTheme="minorHAnsi" w:cstheme="minorHAnsi"/>
        </w:rPr>
        <w:t xml:space="preserve">Bu ilke, şirketimizin yalnızca güvenli bir işyeri değil; aynı zamanda </w:t>
      </w:r>
      <w:r w:rsidRPr="007A7497">
        <w:rPr>
          <w:rStyle w:val="Gl"/>
          <w:rFonts w:asciiTheme="minorHAnsi" w:hAnsiTheme="minorHAnsi" w:cstheme="minorHAnsi"/>
          <w:b w:val="0"/>
          <w:bCs w:val="0"/>
        </w:rPr>
        <w:t>insan onurunu, refahını ve üretkenliğini güçlendiren etik bir yaşam alanı</w:t>
      </w:r>
      <w:r w:rsidRPr="007A7497">
        <w:rPr>
          <w:rFonts w:asciiTheme="minorHAnsi" w:hAnsiTheme="minorHAnsi" w:cstheme="minorHAnsi"/>
        </w:rPr>
        <w:t xml:space="preserve"> inşa etme taahhüdünü temsil eder.</w:t>
      </w:r>
    </w:p>
    <w:p w:rsidR="007A7497" w:rsidRPr="00765D2D" w:rsidRDefault="007A7497" w:rsidP="007A7497">
      <w:pPr>
        <w:pStyle w:val="AralkYok"/>
        <w:ind w:left="426"/>
        <w:rPr>
          <w:rFonts w:asciiTheme="minorHAnsi" w:hAnsiTheme="minorHAnsi" w:cstheme="minorHAnsi"/>
          <w:u w:val="single"/>
        </w:rPr>
      </w:pPr>
    </w:p>
    <w:p w:rsidR="00765D2D" w:rsidRPr="007A7497" w:rsidRDefault="00765D2D" w:rsidP="00112230">
      <w:pPr>
        <w:pStyle w:val="AralkYok"/>
        <w:numPr>
          <w:ilvl w:val="1"/>
          <w:numId w:val="39"/>
        </w:numPr>
        <w:ind w:left="426" w:hanging="426"/>
        <w:rPr>
          <w:rFonts w:asciiTheme="minorHAnsi" w:hAnsiTheme="minorHAnsi" w:cstheme="minorHAnsi"/>
          <w:b/>
          <w:bCs/>
          <w:u w:val="single"/>
        </w:rPr>
      </w:pPr>
      <w:r w:rsidRPr="007A7497">
        <w:rPr>
          <w:rFonts w:asciiTheme="minorHAnsi" w:hAnsiTheme="minorHAnsi" w:cstheme="minorHAnsi"/>
          <w:b/>
          <w:bCs/>
          <w:u w:val="single"/>
        </w:rPr>
        <w:t>İş ve Süreç Tasarımında Sağlık ve Güvenliği Önceliklendirme İlkesi</w:t>
      </w:r>
      <w:r w:rsidR="00F33689">
        <w:rPr>
          <w:rFonts w:asciiTheme="minorHAnsi" w:hAnsiTheme="minorHAnsi" w:cstheme="minorHAnsi"/>
          <w:b/>
          <w:bCs/>
          <w:u w:val="single"/>
        </w:rPr>
        <w:t>:</w:t>
      </w:r>
    </w:p>
    <w:p w:rsidR="007A7497" w:rsidRPr="007A7497" w:rsidRDefault="007A7497" w:rsidP="007A7497">
      <w:pPr>
        <w:pStyle w:val="AralkYok"/>
        <w:ind w:left="426"/>
        <w:rPr>
          <w:rStyle w:val="Gl"/>
          <w:rFonts w:asciiTheme="minorHAnsi" w:hAnsiTheme="minorHAnsi" w:cstheme="minorHAnsi"/>
          <w:b w:val="0"/>
          <w:bCs w:val="0"/>
        </w:rPr>
      </w:pPr>
      <w:proofErr w:type="spellStart"/>
      <w:r w:rsidRPr="007A7497">
        <w:rPr>
          <w:rStyle w:val="Gl"/>
          <w:rFonts w:asciiTheme="minorHAnsi" w:hAnsiTheme="minorHAnsi" w:cstheme="minorHAnsi"/>
          <w:b w:val="0"/>
          <w:bCs w:val="0"/>
        </w:rPr>
        <w:t>NoblePath</w:t>
      </w:r>
      <w:proofErr w:type="spellEnd"/>
      <w:r w:rsidRPr="007A7497">
        <w:rPr>
          <w:rStyle w:val="Gl"/>
          <w:rFonts w:asciiTheme="minorHAnsi" w:hAnsiTheme="minorHAnsi" w:cstheme="minorHAnsi"/>
          <w:b w:val="0"/>
          <w:bCs w:val="0"/>
        </w:rPr>
        <w:t xml:space="preserve"> CRO</w:t>
      </w:r>
      <w:r w:rsidRPr="007A7497">
        <w:rPr>
          <w:rFonts w:asciiTheme="minorHAnsi" w:hAnsiTheme="minorHAnsi" w:cstheme="minorHAnsi"/>
          <w:b/>
          <w:bCs/>
        </w:rPr>
        <w:t>,</w:t>
      </w:r>
      <w:r w:rsidRPr="007A7497">
        <w:rPr>
          <w:rFonts w:asciiTheme="minorHAnsi" w:hAnsiTheme="minorHAnsi" w:cstheme="minorHAnsi"/>
        </w:rPr>
        <w:t xml:space="preserve"> iş sağlığı ve güvenliğini tüm süreçlerinin ayrılmaz bir parçası olarak ele alır.</w:t>
      </w:r>
      <w:r w:rsidRPr="007A7497">
        <w:rPr>
          <w:rFonts w:asciiTheme="minorHAnsi" w:hAnsiTheme="minorHAnsi" w:cstheme="minorHAnsi"/>
        </w:rPr>
        <w:t xml:space="preserve"> </w:t>
      </w:r>
      <w:r w:rsidRPr="007A7497">
        <w:rPr>
          <w:rFonts w:asciiTheme="minorHAnsi" w:hAnsiTheme="minorHAnsi" w:cstheme="minorHAnsi"/>
          <w:b/>
          <w:bCs/>
        </w:rPr>
        <w:t>Her faaliyet, proje ve iş akışı, tasarım aşamasından itibaren</w:t>
      </w:r>
      <w:r w:rsidRPr="007A7497">
        <w:rPr>
          <w:rFonts w:asciiTheme="minorHAnsi" w:hAnsiTheme="minorHAnsi" w:cstheme="minorHAnsi"/>
        </w:rPr>
        <w:t xml:space="preserve"> </w:t>
      </w:r>
      <w:r w:rsidRPr="007A7497">
        <w:rPr>
          <w:rStyle w:val="Gl"/>
          <w:rFonts w:asciiTheme="minorHAnsi" w:hAnsiTheme="minorHAnsi" w:cstheme="minorHAnsi"/>
        </w:rPr>
        <w:t>insan güvenliğini, sağlık risklerinin azaltılmasını ve etik sorumluluğu</w:t>
      </w:r>
      <w:r w:rsidRPr="007A7497">
        <w:rPr>
          <w:rFonts w:asciiTheme="minorHAnsi" w:hAnsiTheme="minorHAnsi" w:cstheme="minorHAnsi"/>
        </w:rPr>
        <w:t xml:space="preserve"> </w:t>
      </w:r>
      <w:r w:rsidRPr="007A7497">
        <w:rPr>
          <w:rFonts w:asciiTheme="minorHAnsi" w:hAnsiTheme="minorHAnsi" w:cstheme="minorHAnsi"/>
          <w:b/>
          <w:bCs/>
        </w:rPr>
        <w:t>merkeze alacak biçimde planlanır</w:t>
      </w:r>
      <w:r w:rsidRPr="007A7497">
        <w:rPr>
          <w:rFonts w:asciiTheme="minorHAnsi" w:hAnsiTheme="minorHAnsi" w:cstheme="minorHAnsi"/>
        </w:rPr>
        <w:t>.</w:t>
      </w:r>
      <w:r w:rsidRPr="007A7497">
        <w:rPr>
          <w:rFonts w:asciiTheme="minorHAnsi" w:hAnsiTheme="minorHAnsi" w:cstheme="minorHAnsi"/>
        </w:rPr>
        <w:t xml:space="preserve"> </w:t>
      </w:r>
      <w:r w:rsidRPr="007A7497">
        <w:rPr>
          <w:rFonts w:asciiTheme="minorHAnsi" w:hAnsiTheme="minorHAnsi" w:cstheme="minorHAnsi"/>
        </w:rPr>
        <w:t>Bu ilke, 6331 sayılı İş Sağlığı ve Güvenliği Kanunu’nun “risklerle kaynağında mücadele etme” ve “işin kişiye uygun hâle getirilmesi” ilkeleriyle tam uyum içindedir.</w:t>
      </w:r>
      <w:r w:rsidRPr="007A7497">
        <w:rPr>
          <w:rFonts w:asciiTheme="minorHAnsi" w:hAnsiTheme="minorHAnsi" w:cstheme="minorHAnsi"/>
        </w:rPr>
        <w:t xml:space="preserve"> </w:t>
      </w:r>
      <w:r w:rsidRPr="007A7497">
        <w:rPr>
          <w:rFonts w:asciiTheme="minorHAnsi" w:hAnsiTheme="minorHAnsi" w:cstheme="minorHAnsi"/>
        </w:rPr>
        <w:t xml:space="preserve">Şirketimiz, iş süreçlerini yalnızca verimlilik veya hız odaklı değil; </w:t>
      </w:r>
      <w:r w:rsidRPr="007A7497">
        <w:rPr>
          <w:rStyle w:val="Gl"/>
          <w:rFonts w:asciiTheme="minorHAnsi" w:hAnsiTheme="minorHAnsi" w:cstheme="minorHAnsi"/>
        </w:rPr>
        <w:t>sağlıklı, güvenli ve sürdürülebilir çalışma koşulları</w:t>
      </w:r>
      <w:r w:rsidRPr="007A7497">
        <w:rPr>
          <w:rFonts w:asciiTheme="minorHAnsi" w:hAnsiTheme="minorHAnsi" w:cstheme="minorHAnsi"/>
        </w:rPr>
        <w:t xml:space="preserve"> temelinde kurgular.</w:t>
      </w:r>
      <w:r w:rsidRPr="007A7497">
        <w:rPr>
          <w:rFonts w:asciiTheme="minorHAnsi" w:hAnsiTheme="minorHAnsi" w:cstheme="minorHAnsi"/>
        </w:rPr>
        <w:t xml:space="preserve"> </w:t>
      </w:r>
      <w:r w:rsidRPr="007A7497">
        <w:rPr>
          <w:rFonts w:asciiTheme="minorHAnsi" w:hAnsiTheme="minorHAnsi" w:cstheme="minorHAnsi"/>
        </w:rPr>
        <w:t>Klinik araştırma faaliyetlerinde, saha ve laboratuvar güvenliği, veri yönetimi altyapısı, ergonomik koşullar, iş yükü dengesi ve psikososyal etmenler; süreç tasarımının vazgeçilmez bileşenleridir.</w:t>
      </w:r>
      <w:r w:rsidRPr="007A7497">
        <w:rPr>
          <w:rFonts w:asciiTheme="minorHAnsi" w:hAnsiTheme="minorHAnsi" w:cstheme="minorHAnsi"/>
        </w:rPr>
        <w:t xml:space="preserve"> </w:t>
      </w:r>
      <w:r w:rsidRPr="007A7497">
        <w:rPr>
          <w:rFonts w:asciiTheme="minorHAnsi" w:hAnsiTheme="minorHAnsi" w:cstheme="minorHAnsi"/>
        </w:rPr>
        <w:t xml:space="preserve">Bu yaklaşım, </w:t>
      </w:r>
      <w:r w:rsidRPr="007A7497">
        <w:rPr>
          <w:rStyle w:val="Gl"/>
          <w:rFonts w:asciiTheme="minorHAnsi" w:hAnsiTheme="minorHAnsi" w:cstheme="minorHAnsi"/>
          <w:b w:val="0"/>
          <w:bCs w:val="0"/>
        </w:rPr>
        <w:t>“önce insan güvenliği”</w:t>
      </w:r>
      <w:r w:rsidRPr="007A7497">
        <w:rPr>
          <w:rFonts w:asciiTheme="minorHAnsi" w:hAnsiTheme="minorHAnsi" w:cstheme="minorHAnsi"/>
        </w:rPr>
        <w:t xml:space="preserve"> ilkesinin uygulamadaki somut yansımasıdır.</w:t>
      </w:r>
      <w:r w:rsidRPr="007A7497">
        <w:rPr>
          <w:rFonts w:asciiTheme="minorHAnsi" w:hAnsiTheme="minorHAnsi" w:cstheme="minorHAnsi"/>
        </w:rPr>
        <w:t xml:space="preserve"> </w:t>
      </w:r>
      <w:proofErr w:type="spellStart"/>
      <w:r w:rsidRPr="007A7497">
        <w:rPr>
          <w:rStyle w:val="Gl"/>
          <w:rFonts w:asciiTheme="minorHAnsi" w:hAnsiTheme="minorHAnsi" w:cstheme="minorHAnsi"/>
        </w:rPr>
        <w:t>NoblePath</w:t>
      </w:r>
      <w:proofErr w:type="spellEnd"/>
      <w:r w:rsidRPr="007A7497">
        <w:rPr>
          <w:rStyle w:val="Gl"/>
          <w:rFonts w:asciiTheme="minorHAnsi" w:hAnsiTheme="minorHAnsi" w:cstheme="minorHAnsi"/>
        </w:rPr>
        <w:t xml:space="preserve"> CRO</w:t>
      </w:r>
      <w:r w:rsidRPr="007A7497">
        <w:rPr>
          <w:rFonts w:asciiTheme="minorHAnsi" w:hAnsiTheme="minorHAnsi" w:cstheme="minorHAnsi"/>
        </w:rPr>
        <w:t xml:space="preserve"> açısından iyi tasarlanmış bir süreç, iş hedeflerine ulaşm</w:t>
      </w:r>
      <w:r w:rsidRPr="007A7497">
        <w:rPr>
          <w:rFonts w:asciiTheme="minorHAnsi" w:hAnsiTheme="minorHAnsi" w:cstheme="minorHAnsi"/>
        </w:rPr>
        <w:t>anın yanı sıra</w:t>
      </w:r>
      <w:r w:rsidRPr="007A7497">
        <w:rPr>
          <w:rFonts w:asciiTheme="minorHAnsi" w:hAnsiTheme="minorHAnsi" w:cstheme="minorHAnsi"/>
        </w:rPr>
        <w:t xml:space="preserve">, aynı zamanda </w:t>
      </w:r>
      <w:r w:rsidRPr="007A7497">
        <w:rPr>
          <w:rStyle w:val="Gl"/>
          <w:rFonts w:asciiTheme="minorHAnsi" w:hAnsiTheme="minorHAnsi" w:cstheme="minorHAnsi"/>
          <w:b w:val="0"/>
          <w:bCs w:val="0"/>
        </w:rPr>
        <w:t>insan onurunu koruyan, güvenli ve etik çalışma ekosistemini sürdürmeyi</w:t>
      </w:r>
      <w:r w:rsidRPr="007A7497">
        <w:rPr>
          <w:rFonts w:asciiTheme="minorHAnsi" w:hAnsiTheme="minorHAnsi" w:cstheme="minorHAnsi"/>
        </w:rPr>
        <w:t xml:space="preserve"> garanti eder.</w:t>
      </w:r>
    </w:p>
    <w:p w:rsidR="007A7497" w:rsidRPr="00765D2D" w:rsidRDefault="007A7497" w:rsidP="007A7497">
      <w:pPr>
        <w:pStyle w:val="AralkYok"/>
        <w:ind w:left="426"/>
        <w:rPr>
          <w:rStyle w:val="Gl"/>
          <w:rFonts w:asciiTheme="minorHAnsi" w:hAnsiTheme="minorHAnsi" w:cstheme="minorHAnsi"/>
          <w:b w:val="0"/>
          <w:bCs w:val="0"/>
          <w:u w:val="single"/>
        </w:rPr>
      </w:pPr>
    </w:p>
    <w:p w:rsidR="00765D2D" w:rsidRPr="007A7497" w:rsidRDefault="00765D2D" w:rsidP="00112230">
      <w:pPr>
        <w:pStyle w:val="AralkYok"/>
        <w:numPr>
          <w:ilvl w:val="1"/>
          <w:numId w:val="39"/>
        </w:numPr>
        <w:ind w:left="426" w:hanging="426"/>
        <w:rPr>
          <w:rFonts w:asciiTheme="minorHAnsi" w:hAnsiTheme="minorHAnsi" w:cstheme="minorHAnsi"/>
          <w:b/>
          <w:bCs/>
          <w:u w:val="single"/>
        </w:rPr>
      </w:pPr>
      <w:r w:rsidRPr="007A7497">
        <w:rPr>
          <w:rFonts w:asciiTheme="minorHAnsi" w:hAnsiTheme="minorHAnsi" w:cstheme="minorHAnsi"/>
          <w:b/>
          <w:bCs/>
          <w:u w:val="single"/>
        </w:rPr>
        <w:t xml:space="preserve">Veri </w:t>
      </w:r>
      <w:r w:rsidR="007A7497" w:rsidRPr="007A7497">
        <w:rPr>
          <w:rFonts w:asciiTheme="minorHAnsi" w:hAnsiTheme="minorHAnsi" w:cstheme="minorHAnsi"/>
          <w:b/>
          <w:bCs/>
          <w:u w:val="single"/>
        </w:rPr>
        <w:t>Koruma</w:t>
      </w:r>
      <w:r w:rsidRPr="007A7497">
        <w:rPr>
          <w:rFonts w:asciiTheme="minorHAnsi" w:hAnsiTheme="minorHAnsi" w:cstheme="minorHAnsi"/>
          <w:b/>
          <w:bCs/>
          <w:u w:val="single"/>
        </w:rPr>
        <w:t xml:space="preserve"> ve Sağlık </w:t>
      </w:r>
      <w:r w:rsidR="007A7497" w:rsidRPr="007A7497">
        <w:rPr>
          <w:rFonts w:asciiTheme="minorHAnsi" w:hAnsiTheme="minorHAnsi" w:cstheme="minorHAnsi"/>
          <w:b/>
          <w:bCs/>
          <w:u w:val="single"/>
        </w:rPr>
        <w:t>Mahremiyeti</w:t>
      </w:r>
      <w:r w:rsidRPr="007A7497">
        <w:rPr>
          <w:rFonts w:asciiTheme="minorHAnsi" w:hAnsiTheme="minorHAnsi" w:cstheme="minorHAnsi"/>
          <w:b/>
          <w:bCs/>
          <w:u w:val="single"/>
        </w:rPr>
        <w:t xml:space="preserve"> İlkesi</w:t>
      </w:r>
      <w:r w:rsidR="00F33689">
        <w:rPr>
          <w:rFonts w:asciiTheme="minorHAnsi" w:hAnsiTheme="minorHAnsi" w:cstheme="minorHAnsi"/>
          <w:b/>
          <w:bCs/>
          <w:u w:val="single"/>
        </w:rPr>
        <w:t>:</w:t>
      </w:r>
    </w:p>
    <w:p w:rsidR="007A7497" w:rsidRPr="007A7497" w:rsidRDefault="007A7497" w:rsidP="007A7497">
      <w:pPr>
        <w:pStyle w:val="AralkYok"/>
        <w:ind w:left="426"/>
        <w:rPr>
          <w:rFonts w:asciiTheme="minorHAnsi" w:hAnsiTheme="minorHAnsi" w:cstheme="minorHAnsi"/>
        </w:rPr>
      </w:pPr>
      <w:proofErr w:type="spellStart"/>
      <w:r w:rsidRPr="007A7497">
        <w:rPr>
          <w:rStyle w:val="Gl"/>
          <w:rFonts w:asciiTheme="minorHAnsi" w:hAnsiTheme="minorHAnsi" w:cstheme="minorHAnsi"/>
        </w:rPr>
        <w:t>NoblePath</w:t>
      </w:r>
      <w:proofErr w:type="spellEnd"/>
      <w:r w:rsidRPr="007A7497">
        <w:rPr>
          <w:rStyle w:val="Gl"/>
          <w:rFonts w:asciiTheme="minorHAnsi" w:hAnsiTheme="minorHAnsi" w:cstheme="minorHAnsi"/>
        </w:rPr>
        <w:t xml:space="preserve"> CRO</w:t>
      </w:r>
      <w:r w:rsidRPr="007A7497">
        <w:rPr>
          <w:rFonts w:asciiTheme="minorHAnsi" w:hAnsiTheme="minorHAnsi" w:cstheme="minorHAnsi"/>
        </w:rPr>
        <w:t xml:space="preserve">, </w:t>
      </w:r>
      <w:r w:rsidRPr="007A7497">
        <w:rPr>
          <w:rFonts w:asciiTheme="minorHAnsi" w:hAnsiTheme="minorHAnsi" w:cstheme="minorHAnsi"/>
          <w:b/>
          <w:bCs/>
        </w:rPr>
        <w:t>iş sağlığı ve güvenliği süreçlerinde elde edilen tüm kişisel verilerin ve sağlık bilgilerinin gizliliğini</w:t>
      </w:r>
      <w:r>
        <w:rPr>
          <w:rFonts w:asciiTheme="minorHAnsi" w:hAnsiTheme="minorHAnsi" w:cstheme="minorHAnsi"/>
          <w:b/>
          <w:bCs/>
        </w:rPr>
        <w:t>;</w:t>
      </w:r>
      <w:r w:rsidRPr="007A7497">
        <w:rPr>
          <w:rFonts w:asciiTheme="minorHAnsi" w:hAnsiTheme="minorHAnsi" w:cstheme="minorHAnsi"/>
        </w:rPr>
        <w:t xml:space="preserve"> </w:t>
      </w:r>
      <w:r w:rsidRPr="007A7497">
        <w:rPr>
          <w:rStyle w:val="Gl"/>
          <w:rFonts w:asciiTheme="minorHAnsi" w:hAnsiTheme="minorHAnsi" w:cstheme="minorHAnsi"/>
          <w:b w:val="0"/>
          <w:bCs w:val="0"/>
        </w:rPr>
        <w:t>insan onurunun korunmasının bir gereği</w:t>
      </w:r>
      <w:r w:rsidRPr="007A7497">
        <w:rPr>
          <w:rFonts w:asciiTheme="minorHAnsi" w:hAnsiTheme="minorHAnsi" w:cstheme="minorHAnsi"/>
        </w:rPr>
        <w:t xml:space="preserve"> olarak görür.</w:t>
      </w:r>
      <w:r w:rsidRPr="007A7497">
        <w:rPr>
          <w:rFonts w:asciiTheme="minorHAnsi" w:hAnsiTheme="minorHAnsi" w:cstheme="minorHAnsi"/>
        </w:rPr>
        <w:br/>
        <w:t>Çalışanlara veya araştırma paydaşlarına ilişkin sağlık verileri; yalnızca ilgili mevzuat kapsamında, belirli, açık ve meşru amaçlarla işlenir ve yetkisiz kişilerin erişimine kesinlikle kapalı tutulur.</w:t>
      </w:r>
      <w:r w:rsidRPr="007A7497">
        <w:rPr>
          <w:rFonts w:asciiTheme="minorHAnsi" w:hAnsiTheme="minorHAnsi" w:cstheme="minorHAnsi"/>
        </w:rPr>
        <w:t xml:space="preserve"> </w:t>
      </w:r>
      <w:r w:rsidRPr="007A7497">
        <w:rPr>
          <w:rFonts w:asciiTheme="minorHAnsi" w:hAnsiTheme="minorHAnsi" w:cstheme="minorHAnsi"/>
        </w:rPr>
        <w:t xml:space="preserve">Bu ilke, </w:t>
      </w:r>
      <w:r w:rsidRPr="007A7497">
        <w:rPr>
          <w:rStyle w:val="Gl"/>
          <w:rFonts w:asciiTheme="minorHAnsi" w:hAnsiTheme="minorHAnsi" w:cstheme="minorHAnsi"/>
          <w:b w:val="0"/>
          <w:bCs w:val="0"/>
        </w:rPr>
        <w:t>6698 sayılı Kişisel Verilerin Korunması Kanunu (KVKK)</w:t>
      </w:r>
      <w:r w:rsidRPr="007A7497">
        <w:rPr>
          <w:rFonts w:asciiTheme="minorHAnsi" w:hAnsiTheme="minorHAnsi" w:cstheme="minorHAnsi"/>
          <w:b/>
          <w:bCs/>
        </w:rPr>
        <w:t xml:space="preserve">, </w:t>
      </w:r>
      <w:r w:rsidRPr="007A7497">
        <w:rPr>
          <w:rStyle w:val="Gl"/>
          <w:rFonts w:asciiTheme="minorHAnsi" w:hAnsiTheme="minorHAnsi" w:cstheme="minorHAnsi"/>
          <w:b w:val="0"/>
          <w:bCs w:val="0"/>
        </w:rPr>
        <w:t>Avrupa Birliği Genel Veri Koruma Tüzüğü (GDPR)</w:t>
      </w:r>
      <w:r w:rsidRPr="007A7497">
        <w:rPr>
          <w:rFonts w:asciiTheme="minorHAnsi" w:hAnsiTheme="minorHAnsi" w:cstheme="minorHAnsi"/>
          <w:b/>
          <w:bCs/>
        </w:rPr>
        <w:t xml:space="preserve">, </w:t>
      </w:r>
      <w:r w:rsidRPr="007A7497">
        <w:rPr>
          <w:rStyle w:val="Gl"/>
          <w:rFonts w:asciiTheme="minorHAnsi" w:hAnsiTheme="minorHAnsi" w:cstheme="minorHAnsi"/>
          <w:b w:val="0"/>
          <w:bCs w:val="0"/>
        </w:rPr>
        <w:t>İyi Klinik Uygulamaları (ICH E6 R3)</w:t>
      </w:r>
      <w:r w:rsidRPr="007A7497">
        <w:rPr>
          <w:rFonts w:asciiTheme="minorHAnsi" w:hAnsiTheme="minorHAnsi" w:cstheme="minorHAnsi"/>
          <w:b/>
          <w:bCs/>
        </w:rPr>
        <w:t xml:space="preserve"> </w:t>
      </w:r>
      <w:r w:rsidRPr="007A7497">
        <w:rPr>
          <w:rFonts w:asciiTheme="minorHAnsi" w:hAnsiTheme="minorHAnsi" w:cstheme="minorHAnsi"/>
        </w:rPr>
        <w:t>ve</w:t>
      </w:r>
      <w:r w:rsidRPr="007A7497">
        <w:rPr>
          <w:rFonts w:asciiTheme="minorHAnsi" w:hAnsiTheme="minorHAnsi" w:cstheme="minorHAnsi"/>
          <w:b/>
          <w:bCs/>
        </w:rPr>
        <w:t xml:space="preserve"> </w:t>
      </w:r>
      <w:r w:rsidRPr="007A7497">
        <w:rPr>
          <w:rStyle w:val="Gl"/>
          <w:rFonts w:asciiTheme="minorHAnsi" w:hAnsiTheme="minorHAnsi" w:cstheme="minorHAnsi"/>
          <w:b w:val="0"/>
          <w:bCs w:val="0"/>
        </w:rPr>
        <w:t>6331 sayılı İş Sağlığı ve Güvenliği Kanunu</w:t>
      </w:r>
      <w:r w:rsidRPr="007A7497">
        <w:rPr>
          <w:rFonts w:asciiTheme="minorHAnsi" w:hAnsiTheme="minorHAnsi" w:cstheme="minorHAnsi"/>
        </w:rPr>
        <w:t xml:space="preserve"> hükümlerine dayanır.</w:t>
      </w:r>
      <w:r w:rsidRPr="007A7497">
        <w:rPr>
          <w:rFonts w:asciiTheme="minorHAnsi" w:hAnsiTheme="minorHAnsi" w:cstheme="minorHAnsi"/>
        </w:rPr>
        <w:t xml:space="preserve"> </w:t>
      </w:r>
      <w:r w:rsidRPr="007A7497">
        <w:rPr>
          <w:rFonts w:asciiTheme="minorHAnsi" w:hAnsiTheme="minorHAnsi" w:cstheme="minorHAnsi"/>
          <w:b/>
          <w:bCs/>
        </w:rPr>
        <w:t>Şirketimiz</w:t>
      </w:r>
      <w:r w:rsidRPr="007A7497">
        <w:rPr>
          <w:rFonts w:asciiTheme="minorHAnsi" w:hAnsiTheme="minorHAnsi" w:cstheme="minorHAnsi"/>
          <w:b/>
          <w:bCs/>
        </w:rPr>
        <w:t>;</w:t>
      </w:r>
      <w:r w:rsidRPr="007A7497">
        <w:rPr>
          <w:rFonts w:asciiTheme="minorHAnsi" w:hAnsiTheme="minorHAnsi" w:cstheme="minorHAnsi"/>
          <w:b/>
          <w:bCs/>
        </w:rPr>
        <w:t xml:space="preserve"> iş sağlığı hizmetleri kapsamında yürütülen kayıt, muayene ve risk değerlendirme süreçlerinde gizlilik, güvenlik ve etik ilkelere tam bağlılık gösterir.</w:t>
      </w:r>
      <w:r w:rsidRPr="007A7497">
        <w:rPr>
          <w:rFonts w:asciiTheme="minorHAnsi" w:hAnsiTheme="minorHAnsi" w:cstheme="minorHAnsi"/>
          <w:b/>
          <w:bCs/>
        </w:rPr>
        <w:t xml:space="preserve"> </w:t>
      </w:r>
      <w:proofErr w:type="spellStart"/>
      <w:r w:rsidRPr="007A7497">
        <w:rPr>
          <w:rStyle w:val="Gl"/>
          <w:rFonts w:asciiTheme="minorHAnsi" w:hAnsiTheme="minorHAnsi" w:cstheme="minorHAnsi"/>
        </w:rPr>
        <w:t>NoblePath</w:t>
      </w:r>
      <w:proofErr w:type="spellEnd"/>
      <w:r w:rsidRPr="007A7497">
        <w:rPr>
          <w:rStyle w:val="Gl"/>
          <w:rFonts w:asciiTheme="minorHAnsi" w:hAnsiTheme="minorHAnsi" w:cstheme="minorHAnsi"/>
        </w:rPr>
        <w:t xml:space="preserve"> CRO</w:t>
      </w:r>
      <w:r w:rsidRPr="007A7497">
        <w:rPr>
          <w:rFonts w:asciiTheme="minorHAnsi" w:hAnsiTheme="minorHAnsi" w:cstheme="minorHAnsi"/>
        </w:rPr>
        <w:t xml:space="preserve"> açısından </w:t>
      </w:r>
      <w:r w:rsidRPr="007A7497">
        <w:rPr>
          <w:rFonts w:asciiTheme="minorHAnsi" w:hAnsiTheme="minorHAnsi" w:cstheme="minorHAnsi"/>
          <w:b/>
          <w:bCs/>
        </w:rPr>
        <w:t>sağlık verilerinin gizliliği</w:t>
      </w:r>
      <w:r w:rsidRPr="007A7497">
        <w:rPr>
          <w:rFonts w:asciiTheme="minorHAnsi" w:hAnsiTheme="minorHAnsi" w:cstheme="minorHAnsi"/>
        </w:rPr>
        <w:t xml:space="preserve">; </w:t>
      </w:r>
      <w:r w:rsidRPr="007A7497">
        <w:rPr>
          <w:rStyle w:val="Gl"/>
          <w:rFonts w:asciiTheme="minorHAnsi" w:hAnsiTheme="minorHAnsi" w:cstheme="minorHAnsi"/>
        </w:rPr>
        <w:t>insan güvenliği kültürünün dijital boyutu</w:t>
      </w:r>
      <w:r w:rsidRPr="007A7497">
        <w:rPr>
          <w:rFonts w:asciiTheme="minorHAnsi" w:hAnsiTheme="minorHAnsi" w:cstheme="minorHAnsi"/>
          <w:b/>
          <w:bCs/>
        </w:rPr>
        <w:t>dur.</w:t>
      </w:r>
      <w:r w:rsidRPr="007A7497">
        <w:rPr>
          <w:rFonts w:asciiTheme="minorHAnsi" w:hAnsiTheme="minorHAnsi" w:cstheme="minorHAnsi"/>
        </w:rPr>
        <w:t xml:space="preserve"> </w:t>
      </w:r>
      <w:r w:rsidRPr="007A7497">
        <w:rPr>
          <w:rFonts w:asciiTheme="minorHAnsi" w:hAnsiTheme="minorHAnsi" w:cstheme="minorHAnsi"/>
        </w:rPr>
        <w:t>Bu nedenle tüm çalışanlarımız, veri güvenliği süreçlerinin bir parçası olarak gizlilik, erişim kontrolü, veri minimizasyonu ve etik raporlama ilkelerine uymakla sorumludur.</w:t>
      </w:r>
      <w:r w:rsidRPr="007A7497">
        <w:rPr>
          <w:rFonts w:asciiTheme="minorHAnsi" w:hAnsiTheme="minorHAnsi" w:cstheme="minorHAnsi"/>
        </w:rPr>
        <w:t xml:space="preserve"> </w:t>
      </w:r>
      <w:r w:rsidRPr="007A7497">
        <w:rPr>
          <w:rFonts w:asciiTheme="minorHAnsi" w:hAnsiTheme="minorHAnsi" w:cstheme="minorHAnsi"/>
        </w:rPr>
        <w:t xml:space="preserve">Veri gizliliğine saygı, şirketimizin hem </w:t>
      </w:r>
      <w:r w:rsidRPr="007A7497">
        <w:rPr>
          <w:rStyle w:val="Gl"/>
          <w:rFonts w:asciiTheme="minorHAnsi" w:hAnsiTheme="minorHAnsi" w:cstheme="minorHAnsi"/>
        </w:rPr>
        <w:t>etik yönetişim sisteminin</w:t>
      </w:r>
      <w:r w:rsidRPr="007A7497">
        <w:rPr>
          <w:rFonts w:asciiTheme="minorHAnsi" w:hAnsiTheme="minorHAnsi" w:cstheme="minorHAnsi"/>
        </w:rPr>
        <w:t xml:space="preserve"> hem de </w:t>
      </w:r>
      <w:r w:rsidRPr="007A7497">
        <w:rPr>
          <w:rStyle w:val="Gl"/>
          <w:rFonts w:asciiTheme="minorHAnsi" w:hAnsiTheme="minorHAnsi" w:cstheme="minorHAnsi"/>
        </w:rPr>
        <w:t>bütüncül sağlık yaklaşımının</w:t>
      </w:r>
      <w:r w:rsidRPr="007A7497">
        <w:rPr>
          <w:rFonts w:asciiTheme="minorHAnsi" w:hAnsiTheme="minorHAnsi" w:cstheme="minorHAnsi"/>
        </w:rPr>
        <w:t xml:space="preserve"> temel dayanaklarından biridir.</w:t>
      </w:r>
    </w:p>
    <w:p w:rsidR="007A7497" w:rsidRPr="00765D2D" w:rsidRDefault="007A7497" w:rsidP="004912AC">
      <w:pPr>
        <w:pStyle w:val="AralkYok"/>
        <w:rPr>
          <w:rStyle w:val="Gl"/>
          <w:rFonts w:asciiTheme="minorHAnsi" w:hAnsiTheme="minorHAnsi" w:cstheme="minorHAnsi"/>
          <w:b w:val="0"/>
          <w:bCs w:val="0"/>
          <w:u w:val="single"/>
        </w:rPr>
      </w:pPr>
    </w:p>
    <w:p w:rsidR="00112230" w:rsidRPr="004912AC" w:rsidRDefault="00765D2D" w:rsidP="00112230">
      <w:pPr>
        <w:pStyle w:val="AralkYok"/>
        <w:numPr>
          <w:ilvl w:val="1"/>
          <w:numId w:val="39"/>
        </w:numPr>
        <w:ind w:left="426" w:hanging="426"/>
        <w:rPr>
          <w:rStyle w:val="Gl"/>
          <w:rFonts w:asciiTheme="minorHAnsi" w:hAnsiTheme="minorHAnsi" w:cstheme="minorHAnsi"/>
          <w:b w:val="0"/>
          <w:bCs w:val="0"/>
          <w:u w:val="single"/>
        </w:rPr>
      </w:pPr>
      <w:r w:rsidRPr="004912AC">
        <w:rPr>
          <w:rStyle w:val="Gl"/>
          <w:rFonts w:asciiTheme="minorHAnsi" w:hAnsiTheme="minorHAnsi" w:cstheme="minorHAnsi"/>
          <w:u w:val="single"/>
        </w:rPr>
        <w:lastRenderedPageBreak/>
        <w:t>Önleyici ve Risk Temelli Yaklaşım:</w:t>
      </w:r>
    </w:p>
    <w:p w:rsidR="004912AC" w:rsidRPr="004912AC" w:rsidRDefault="004912AC" w:rsidP="004912AC">
      <w:pPr>
        <w:pStyle w:val="AralkYok"/>
        <w:ind w:left="426"/>
        <w:rPr>
          <w:rStyle w:val="Gl"/>
          <w:rFonts w:asciiTheme="minorHAnsi" w:hAnsiTheme="minorHAnsi" w:cstheme="minorHAnsi"/>
          <w:b w:val="0"/>
          <w:bCs w:val="0"/>
          <w:u w:val="single"/>
        </w:rPr>
      </w:pPr>
      <w:proofErr w:type="spellStart"/>
      <w:r w:rsidRPr="004912AC">
        <w:rPr>
          <w:rStyle w:val="Gl"/>
          <w:rFonts w:asciiTheme="minorHAnsi" w:hAnsiTheme="minorHAnsi" w:cstheme="minorHAnsi"/>
        </w:rPr>
        <w:t>NoblePath</w:t>
      </w:r>
      <w:proofErr w:type="spellEnd"/>
      <w:r w:rsidRPr="004912AC">
        <w:rPr>
          <w:rStyle w:val="Gl"/>
          <w:rFonts w:asciiTheme="minorHAnsi" w:hAnsiTheme="minorHAnsi" w:cstheme="minorHAnsi"/>
        </w:rPr>
        <w:t xml:space="preserve"> CRO</w:t>
      </w:r>
      <w:r w:rsidRPr="004912AC">
        <w:rPr>
          <w:rFonts w:asciiTheme="minorHAnsi" w:hAnsiTheme="minorHAnsi" w:cstheme="minorHAnsi"/>
        </w:rPr>
        <w:t xml:space="preserve">, iş sağlığı ve güvenliğinde temel ilke olarak </w:t>
      </w:r>
      <w:r w:rsidRPr="004912AC">
        <w:rPr>
          <w:rStyle w:val="Gl"/>
          <w:rFonts w:asciiTheme="minorHAnsi" w:hAnsiTheme="minorHAnsi" w:cstheme="minorHAnsi"/>
        </w:rPr>
        <w:t>önleyici yaklaşımı</w:t>
      </w:r>
      <w:r w:rsidRPr="004912AC">
        <w:rPr>
          <w:rFonts w:asciiTheme="minorHAnsi" w:hAnsiTheme="minorHAnsi" w:cstheme="minorHAnsi"/>
        </w:rPr>
        <w:t xml:space="preserve"> benimser.</w:t>
      </w:r>
      <w:r w:rsidRPr="004912AC">
        <w:rPr>
          <w:rFonts w:asciiTheme="minorHAnsi" w:hAnsiTheme="minorHAnsi" w:cstheme="minorHAnsi"/>
        </w:rPr>
        <w:br/>
      </w:r>
      <w:r w:rsidRPr="004912AC">
        <w:rPr>
          <w:rFonts w:asciiTheme="minorHAnsi" w:hAnsiTheme="minorHAnsi" w:cstheme="minorHAnsi"/>
          <w:b/>
          <w:bCs/>
        </w:rPr>
        <w:t xml:space="preserve">Bu anlayış, kazaların veya meslek hastalıklarının ortaya çıkmasından sonra müdahale etmek yerine, riskleri </w:t>
      </w:r>
      <w:r w:rsidRPr="004912AC">
        <w:rPr>
          <w:rStyle w:val="Gl"/>
          <w:rFonts w:asciiTheme="minorHAnsi" w:hAnsiTheme="minorHAnsi" w:cstheme="minorHAnsi"/>
        </w:rPr>
        <w:t>kaynağında tanımlayıp ortadan kaldırmayı</w:t>
      </w:r>
      <w:r w:rsidRPr="004912AC">
        <w:rPr>
          <w:rFonts w:asciiTheme="minorHAnsi" w:hAnsiTheme="minorHAnsi" w:cstheme="minorHAnsi"/>
          <w:b/>
          <w:bCs/>
        </w:rPr>
        <w:t xml:space="preserve"> esas alır</w:t>
      </w:r>
      <w:r w:rsidRPr="004912AC">
        <w:rPr>
          <w:rFonts w:asciiTheme="minorHAnsi" w:hAnsiTheme="minorHAnsi" w:cstheme="minorHAnsi"/>
        </w:rPr>
        <w:t>.</w:t>
      </w:r>
      <w:r w:rsidRPr="004912AC">
        <w:rPr>
          <w:rFonts w:asciiTheme="minorHAnsi" w:hAnsiTheme="minorHAnsi" w:cstheme="minorHAnsi"/>
        </w:rPr>
        <w:t xml:space="preserve"> </w:t>
      </w:r>
      <w:r w:rsidRPr="004912AC">
        <w:rPr>
          <w:rFonts w:asciiTheme="minorHAnsi" w:hAnsiTheme="minorHAnsi" w:cstheme="minorHAnsi"/>
        </w:rPr>
        <w:t xml:space="preserve">Risk temelli yaklaşım; şirketimizin tüm faaliyetlerinde </w:t>
      </w:r>
      <w:r w:rsidRPr="004912AC">
        <w:rPr>
          <w:rStyle w:val="Gl"/>
          <w:rFonts w:asciiTheme="minorHAnsi" w:hAnsiTheme="minorHAnsi" w:cstheme="minorHAnsi"/>
          <w:b w:val="0"/>
          <w:bCs w:val="0"/>
        </w:rPr>
        <w:t>veriye dayalı düşünme, sürekli değerlendirme ve proaktif önlem</w:t>
      </w:r>
      <w:r w:rsidRPr="004912AC">
        <w:rPr>
          <w:rStyle w:val="Gl"/>
          <w:rFonts w:asciiTheme="minorHAnsi" w:hAnsiTheme="minorHAnsi" w:cstheme="minorHAnsi"/>
          <w:b w:val="0"/>
          <w:bCs w:val="0"/>
        </w:rPr>
        <w:t xml:space="preserve">e </w:t>
      </w:r>
      <w:r w:rsidRPr="004912AC">
        <w:rPr>
          <w:rStyle w:val="Gl"/>
          <w:rFonts w:asciiTheme="minorHAnsi" w:hAnsiTheme="minorHAnsi" w:cstheme="minorHAnsi"/>
          <w:b w:val="0"/>
          <w:bCs w:val="0"/>
        </w:rPr>
        <w:t>kültürü</w:t>
      </w:r>
      <w:r w:rsidRPr="004912AC">
        <w:rPr>
          <w:rFonts w:asciiTheme="minorHAnsi" w:hAnsiTheme="minorHAnsi" w:cstheme="minorHAnsi"/>
        </w:rPr>
        <w:t>nün yerleşmesini sağlar.</w:t>
      </w:r>
      <w:r w:rsidRPr="004912AC">
        <w:rPr>
          <w:rFonts w:asciiTheme="minorHAnsi" w:hAnsiTheme="minorHAnsi" w:cstheme="minorHAnsi"/>
        </w:rPr>
        <w:t xml:space="preserve"> </w:t>
      </w:r>
      <w:r w:rsidRPr="004912AC">
        <w:rPr>
          <w:rFonts w:asciiTheme="minorHAnsi" w:hAnsiTheme="minorHAnsi" w:cstheme="minorHAnsi"/>
        </w:rPr>
        <w:t>Her süreç, olası tehlikelerin belirlenmesi, etkilerinin analiz edilmesi ve gerekli önleyici tedbirlerin alınması aşamalarını içeren döngüsel bir yapı içinde yürütülür.</w:t>
      </w:r>
      <w:r w:rsidRPr="004912AC">
        <w:rPr>
          <w:rFonts w:asciiTheme="minorHAnsi" w:hAnsiTheme="minorHAnsi" w:cstheme="minorHAnsi"/>
        </w:rPr>
        <w:t xml:space="preserve"> </w:t>
      </w:r>
      <w:r w:rsidRPr="004912AC">
        <w:rPr>
          <w:rFonts w:asciiTheme="minorHAnsi" w:hAnsiTheme="minorHAnsi" w:cstheme="minorHAnsi"/>
        </w:rPr>
        <w:t xml:space="preserve">Bu ilke, </w:t>
      </w:r>
      <w:r w:rsidRPr="004912AC">
        <w:rPr>
          <w:rStyle w:val="Gl"/>
          <w:rFonts w:asciiTheme="minorHAnsi" w:hAnsiTheme="minorHAnsi" w:cstheme="minorHAnsi"/>
          <w:b w:val="0"/>
          <w:bCs w:val="0"/>
        </w:rPr>
        <w:t>ISO 45001 İş Sağlığı ve Güvenliği Yönetim Sistemi</w:t>
      </w:r>
      <w:r w:rsidRPr="004912AC">
        <w:rPr>
          <w:rFonts w:asciiTheme="minorHAnsi" w:hAnsiTheme="minorHAnsi" w:cstheme="minorHAnsi"/>
          <w:b/>
          <w:bCs/>
        </w:rPr>
        <w:t xml:space="preserve">, </w:t>
      </w:r>
      <w:r w:rsidRPr="004912AC">
        <w:rPr>
          <w:rStyle w:val="Gl"/>
          <w:rFonts w:asciiTheme="minorHAnsi" w:hAnsiTheme="minorHAnsi" w:cstheme="minorHAnsi"/>
          <w:b w:val="0"/>
          <w:bCs w:val="0"/>
        </w:rPr>
        <w:t>Uluslararası Çalışma Örgütü’ nün</w:t>
      </w:r>
      <w:r w:rsidRPr="004912AC">
        <w:rPr>
          <w:rStyle w:val="Gl"/>
          <w:rFonts w:asciiTheme="minorHAnsi" w:hAnsiTheme="minorHAnsi" w:cstheme="minorHAnsi"/>
          <w:b w:val="0"/>
          <w:bCs w:val="0"/>
        </w:rPr>
        <w:t xml:space="preserve"> İş Sağlığı ve Güvenliği Sözleşmesi</w:t>
      </w:r>
      <w:r w:rsidRPr="004912AC">
        <w:rPr>
          <w:rFonts w:asciiTheme="minorHAnsi" w:hAnsiTheme="minorHAnsi" w:cstheme="minorHAnsi"/>
          <w:b/>
          <w:bCs/>
        </w:rPr>
        <w:t xml:space="preserve"> </w:t>
      </w:r>
      <w:r w:rsidRPr="004912AC">
        <w:rPr>
          <w:rFonts w:asciiTheme="minorHAnsi" w:hAnsiTheme="minorHAnsi" w:cstheme="minorHAnsi"/>
        </w:rPr>
        <w:t>ve</w:t>
      </w:r>
      <w:r w:rsidRPr="004912AC">
        <w:rPr>
          <w:rFonts w:asciiTheme="minorHAnsi" w:hAnsiTheme="minorHAnsi" w:cstheme="minorHAnsi"/>
          <w:b/>
          <w:bCs/>
        </w:rPr>
        <w:t xml:space="preserve"> </w:t>
      </w:r>
      <w:r w:rsidRPr="004912AC">
        <w:rPr>
          <w:rStyle w:val="Gl"/>
          <w:rFonts w:asciiTheme="minorHAnsi" w:hAnsiTheme="minorHAnsi" w:cstheme="minorHAnsi"/>
          <w:b w:val="0"/>
          <w:bCs w:val="0"/>
        </w:rPr>
        <w:t>6331 sayılı</w:t>
      </w:r>
      <w:r w:rsidRPr="004912AC">
        <w:rPr>
          <w:rStyle w:val="Gl"/>
          <w:rFonts w:asciiTheme="minorHAnsi" w:hAnsiTheme="minorHAnsi" w:cstheme="minorHAnsi"/>
          <w:b w:val="0"/>
          <w:bCs w:val="0"/>
        </w:rPr>
        <w:t xml:space="preserve"> İş Sağlığı ve Güvenliği</w:t>
      </w:r>
      <w:r w:rsidRPr="004912AC">
        <w:rPr>
          <w:rStyle w:val="Gl"/>
          <w:rFonts w:asciiTheme="minorHAnsi" w:hAnsiTheme="minorHAnsi" w:cstheme="minorHAnsi"/>
          <w:b w:val="0"/>
          <w:bCs w:val="0"/>
        </w:rPr>
        <w:t xml:space="preserve"> Kanun’un risklerden korunma ilkeleri</w:t>
      </w:r>
      <w:r w:rsidRPr="004912AC">
        <w:rPr>
          <w:rFonts w:asciiTheme="minorHAnsi" w:hAnsiTheme="minorHAnsi" w:cstheme="minorHAnsi"/>
        </w:rPr>
        <w:t xml:space="preserve"> ile tam uyum içindedir.</w:t>
      </w:r>
      <w:r w:rsidRPr="004912AC">
        <w:rPr>
          <w:rFonts w:asciiTheme="minorHAnsi" w:hAnsiTheme="minorHAnsi" w:cstheme="minorHAnsi"/>
        </w:rPr>
        <w:t xml:space="preserve"> </w:t>
      </w:r>
      <w:proofErr w:type="spellStart"/>
      <w:r w:rsidRPr="004912AC">
        <w:rPr>
          <w:rStyle w:val="Gl"/>
          <w:rFonts w:asciiTheme="minorHAnsi" w:hAnsiTheme="minorHAnsi" w:cstheme="minorHAnsi"/>
          <w:b w:val="0"/>
          <w:bCs w:val="0"/>
        </w:rPr>
        <w:t>NoblePath</w:t>
      </w:r>
      <w:proofErr w:type="spellEnd"/>
      <w:r w:rsidRPr="004912AC">
        <w:rPr>
          <w:rStyle w:val="Gl"/>
          <w:rFonts w:asciiTheme="minorHAnsi" w:hAnsiTheme="minorHAnsi" w:cstheme="minorHAnsi"/>
          <w:b w:val="0"/>
          <w:bCs w:val="0"/>
        </w:rPr>
        <w:t xml:space="preserve"> CRO</w:t>
      </w:r>
      <w:r w:rsidRPr="004912AC">
        <w:rPr>
          <w:rFonts w:asciiTheme="minorHAnsi" w:hAnsiTheme="minorHAnsi" w:cstheme="minorHAnsi"/>
        </w:rPr>
        <w:t xml:space="preserve"> açısından önleyici yaklaşım</w:t>
      </w:r>
      <w:r w:rsidRPr="004912AC">
        <w:rPr>
          <w:rFonts w:asciiTheme="minorHAnsi" w:hAnsiTheme="minorHAnsi" w:cstheme="minorHAnsi"/>
        </w:rPr>
        <w:t xml:space="preserve">; </w:t>
      </w:r>
      <w:r w:rsidRPr="004912AC">
        <w:rPr>
          <w:rStyle w:val="Gl"/>
          <w:rFonts w:asciiTheme="minorHAnsi" w:hAnsiTheme="minorHAnsi" w:cstheme="minorHAnsi"/>
          <w:b w:val="0"/>
          <w:bCs w:val="0"/>
        </w:rPr>
        <w:t>insan güvenliğini, etik sorumluluğu ve kurumsal sürdürülebilirliği güçlendiren</w:t>
      </w:r>
      <w:r w:rsidRPr="004912AC">
        <w:rPr>
          <w:rFonts w:asciiTheme="minorHAnsi" w:hAnsiTheme="minorHAnsi" w:cstheme="minorHAnsi"/>
        </w:rPr>
        <w:t xml:space="preserve"> bir değer sistemidir.</w:t>
      </w:r>
      <w:r w:rsidRPr="004912AC">
        <w:rPr>
          <w:rFonts w:asciiTheme="minorHAnsi" w:hAnsiTheme="minorHAnsi" w:cstheme="minorHAnsi"/>
        </w:rPr>
        <w:t xml:space="preserve"> </w:t>
      </w:r>
      <w:r w:rsidRPr="004912AC">
        <w:rPr>
          <w:rFonts w:asciiTheme="minorHAnsi" w:hAnsiTheme="minorHAnsi" w:cstheme="minorHAnsi"/>
        </w:rPr>
        <w:t xml:space="preserve">Bu nedenle risk değerlendirmesi, sürekli iyileştirme ve öğrenme döngüsü, şirketimizin her düzeyinde </w:t>
      </w:r>
      <w:r w:rsidRPr="004912AC">
        <w:rPr>
          <w:rFonts w:asciiTheme="minorHAnsi" w:hAnsiTheme="minorHAnsi" w:cstheme="minorHAnsi"/>
        </w:rPr>
        <w:t>(</w:t>
      </w:r>
      <w:r w:rsidRPr="004912AC">
        <w:rPr>
          <w:rFonts w:asciiTheme="minorHAnsi" w:hAnsiTheme="minorHAnsi" w:cstheme="minorHAnsi"/>
        </w:rPr>
        <w:t>stratejik planlamadan saha uygulamasına kadar</w:t>
      </w:r>
      <w:r w:rsidRPr="004912AC">
        <w:rPr>
          <w:rFonts w:asciiTheme="minorHAnsi" w:hAnsiTheme="minorHAnsi" w:cstheme="minorHAnsi"/>
        </w:rPr>
        <w:t>)</w:t>
      </w:r>
      <w:r w:rsidRPr="004912AC">
        <w:rPr>
          <w:rFonts w:asciiTheme="minorHAnsi" w:hAnsiTheme="minorHAnsi" w:cstheme="minorHAnsi"/>
        </w:rPr>
        <w:t xml:space="preserve"> kurumsal kültürün ayrılmaz bir parçasıdır.</w:t>
      </w:r>
    </w:p>
    <w:p w:rsidR="00112230" w:rsidRPr="00112230" w:rsidRDefault="00112230" w:rsidP="00112230">
      <w:pPr>
        <w:pStyle w:val="AralkYok"/>
        <w:ind w:left="426"/>
        <w:rPr>
          <w:rFonts w:asciiTheme="minorHAnsi" w:hAnsiTheme="minorHAnsi" w:cstheme="minorHAnsi"/>
          <w:u w:val="single"/>
        </w:rPr>
      </w:pPr>
    </w:p>
    <w:p w:rsidR="003E251C" w:rsidRDefault="00765D2D" w:rsidP="00757B61">
      <w:pPr>
        <w:pStyle w:val="AralkYok"/>
        <w:numPr>
          <w:ilvl w:val="1"/>
          <w:numId w:val="39"/>
        </w:numPr>
        <w:ind w:left="426" w:hanging="426"/>
        <w:rPr>
          <w:rFonts w:asciiTheme="minorHAnsi" w:hAnsiTheme="minorHAnsi" w:cstheme="minorHAnsi"/>
          <w:b/>
          <w:bCs/>
          <w:u w:val="single"/>
        </w:rPr>
      </w:pPr>
      <w:r>
        <w:rPr>
          <w:rFonts w:asciiTheme="minorHAnsi" w:hAnsiTheme="minorHAnsi" w:cstheme="minorHAnsi"/>
          <w:b/>
          <w:bCs/>
          <w:u w:val="single"/>
        </w:rPr>
        <w:t>Yasal Uyum ve Uluslararası Standartlara Bağlılık:</w:t>
      </w:r>
    </w:p>
    <w:p w:rsidR="004912AC" w:rsidRPr="004912AC" w:rsidRDefault="004912AC" w:rsidP="004912AC">
      <w:pPr>
        <w:pStyle w:val="AralkYok"/>
        <w:ind w:left="426"/>
        <w:rPr>
          <w:rFonts w:asciiTheme="minorHAnsi" w:hAnsiTheme="minorHAnsi" w:cstheme="minorHAnsi"/>
        </w:rPr>
      </w:pPr>
      <w:proofErr w:type="spellStart"/>
      <w:r w:rsidRPr="004912AC">
        <w:rPr>
          <w:rStyle w:val="Gl"/>
          <w:rFonts w:asciiTheme="minorHAnsi" w:hAnsiTheme="minorHAnsi" w:cstheme="minorHAnsi"/>
        </w:rPr>
        <w:t>NoblePath</w:t>
      </w:r>
      <w:proofErr w:type="spellEnd"/>
      <w:r w:rsidRPr="004912AC">
        <w:rPr>
          <w:rStyle w:val="Gl"/>
          <w:rFonts w:asciiTheme="minorHAnsi" w:hAnsiTheme="minorHAnsi" w:cstheme="minorHAnsi"/>
        </w:rPr>
        <w:t xml:space="preserve"> CRO</w:t>
      </w:r>
      <w:r w:rsidRPr="004912AC">
        <w:rPr>
          <w:rFonts w:asciiTheme="minorHAnsi" w:hAnsiTheme="minorHAnsi" w:cstheme="minorHAnsi"/>
        </w:rPr>
        <w:t>, iş sağlığı ve güvenliği alanında yürürlükteki tüm ulusal mevzuata ve uluslararası standartlara tam uyumla hareket eder.</w:t>
      </w:r>
      <w:r w:rsidRPr="004912AC">
        <w:rPr>
          <w:rFonts w:asciiTheme="minorHAnsi" w:hAnsiTheme="minorHAnsi" w:cstheme="minorHAnsi"/>
        </w:rPr>
        <w:t xml:space="preserve"> </w:t>
      </w:r>
      <w:r w:rsidRPr="004912AC">
        <w:rPr>
          <w:rFonts w:asciiTheme="minorHAnsi" w:hAnsiTheme="minorHAnsi" w:cstheme="minorHAnsi"/>
        </w:rPr>
        <w:t xml:space="preserve">Bu çerçevede şirketimiz; </w:t>
      </w:r>
      <w:r w:rsidRPr="004912AC">
        <w:rPr>
          <w:rStyle w:val="Gl"/>
          <w:rFonts w:asciiTheme="minorHAnsi" w:hAnsiTheme="minorHAnsi" w:cstheme="minorHAnsi"/>
          <w:b w:val="0"/>
          <w:bCs w:val="0"/>
        </w:rPr>
        <w:t>6331 sayılı İş Sağlığı ve Güvenliği Kanunu</w:t>
      </w:r>
      <w:r w:rsidRPr="004912AC">
        <w:rPr>
          <w:rFonts w:asciiTheme="minorHAnsi" w:hAnsiTheme="minorHAnsi" w:cstheme="minorHAnsi"/>
          <w:b/>
          <w:bCs/>
        </w:rPr>
        <w:t xml:space="preserve">, </w:t>
      </w:r>
      <w:r w:rsidRPr="004912AC">
        <w:rPr>
          <w:rStyle w:val="Gl"/>
          <w:rFonts w:asciiTheme="minorHAnsi" w:hAnsiTheme="minorHAnsi" w:cstheme="minorHAnsi"/>
          <w:b w:val="0"/>
          <w:bCs w:val="0"/>
        </w:rPr>
        <w:t>4857 sayılı İş Kanunu</w:t>
      </w:r>
      <w:r w:rsidRPr="004912AC">
        <w:rPr>
          <w:rFonts w:asciiTheme="minorHAnsi" w:hAnsiTheme="minorHAnsi" w:cstheme="minorHAnsi"/>
          <w:b/>
          <w:bCs/>
        </w:rPr>
        <w:t xml:space="preserve">, </w:t>
      </w:r>
      <w:r w:rsidRPr="004912AC">
        <w:rPr>
          <w:rStyle w:val="Gl"/>
          <w:rFonts w:asciiTheme="minorHAnsi" w:hAnsiTheme="minorHAnsi" w:cstheme="minorHAnsi"/>
          <w:b w:val="0"/>
          <w:bCs w:val="0"/>
        </w:rPr>
        <w:t>3359 sayılı Sağlık Hizmetleri Temel Kanunu</w:t>
      </w:r>
      <w:r w:rsidRPr="004912AC">
        <w:rPr>
          <w:rFonts w:asciiTheme="minorHAnsi" w:hAnsiTheme="minorHAnsi" w:cstheme="minorHAnsi"/>
          <w:b/>
          <w:bCs/>
        </w:rPr>
        <w:t xml:space="preserve">, </w:t>
      </w:r>
      <w:r w:rsidRPr="004912AC">
        <w:rPr>
          <w:rStyle w:val="Gl"/>
          <w:rFonts w:asciiTheme="minorHAnsi" w:hAnsiTheme="minorHAnsi" w:cstheme="minorHAnsi"/>
          <w:b w:val="0"/>
          <w:bCs w:val="0"/>
        </w:rPr>
        <w:t>Klinik Araştırmalar Hakkında Yönetmelik</w:t>
      </w:r>
      <w:r w:rsidRPr="004912AC">
        <w:rPr>
          <w:rFonts w:asciiTheme="minorHAnsi" w:hAnsiTheme="minorHAnsi" w:cstheme="minorHAnsi"/>
          <w:b/>
          <w:bCs/>
        </w:rPr>
        <w:t xml:space="preserve">, </w:t>
      </w:r>
      <w:r w:rsidRPr="004912AC">
        <w:rPr>
          <w:rStyle w:val="Gl"/>
          <w:rFonts w:asciiTheme="minorHAnsi" w:hAnsiTheme="minorHAnsi" w:cstheme="minorHAnsi"/>
          <w:b w:val="0"/>
          <w:bCs w:val="0"/>
        </w:rPr>
        <w:t>İyi Klinik Uygulamaları</w:t>
      </w:r>
      <w:r w:rsidRPr="004912AC">
        <w:rPr>
          <w:rFonts w:asciiTheme="minorHAnsi" w:hAnsiTheme="minorHAnsi" w:cstheme="minorHAnsi"/>
          <w:b/>
          <w:bCs/>
        </w:rPr>
        <w:t xml:space="preserve">, </w:t>
      </w:r>
      <w:r w:rsidRPr="004912AC">
        <w:rPr>
          <w:rStyle w:val="Gl"/>
          <w:rFonts w:asciiTheme="minorHAnsi" w:hAnsiTheme="minorHAnsi" w:cstheme="minorHAnsi"/>
          <w:b w:val="0"/>
          <w:bCs w:val="0"/>
        </w:rPr>
        <w:t>ISO 45001 İş Sağlığı ve Güvenliği Yönetim Sistemi Standardı</w:t>
      </w:r>
      <w:r w:rsidRPr="004912AC">
        <w:rPr>
          <w:rFonts w:asciiTheme="minorHAnsi" w:hAnsiTheme="minorHAnsi" w:cstheme="minorHAnsi"/>
          <w:b/>
          <w:bCs/>
        </w:rPr>
        <w:t xml:space="preserve">, </w:t>
      </w:r>
      <w:r w:rsidRPr="004912AC">
        <w:rPr>
          <w:rStyle w:val="Gl"/>
          <w:rFonts w:asciiTheme="minorHAnsi" w:hAnsiTheme="minorHAnsi" w:cstheme="minorHAnsi"/>
          <w:b w:val="0"/>
          <w:bCs w:val="0"/>
        </w:rPr>
        <w:t>Uluslararası Çalışma Örgütü’ nün ilgili</w:t>
      </w:r>
      <w:r w:rsidRPr="004912AC">
        <w:rPr>
          <w:rStyle w:val="Gl"/>
          <w:rFonts w:asciiTheme="minorHAnsi" w:hAnsiTheme="minorHAnsi" w:cstheme="minorHAnsi"/>
          <w:b w:val="0"/>
          <w:bCs w:val="0"/>
        </w:rPr>
        <w:t xml:space="preserve"> sözleşmeleri</w:t>
      </w:r>
      <w:r w:rsidRPr="004912AC">
        <w:rPr>
          <w:rFonts w:asciiTheme="minorHAnsi" w:hAnsiTheme="minorHAnsi" w:cstheme="minorHAnsi"/>
          <w:b/>
          <w:bCs/>
        </w:rPr>
        <w:t xml:space="preserve"> </w:t>
      </w:r>
      <w:r w:rsidRPr="004912AC">
        <w:rPr>
          <w:rFonts w:asciiTheme="minorHAnsi" w:hAnsiTheme="minorHAnsi" w:cstheme="minorHAnsi"/>
        </w:rPr>
        <w:t>ve</w:t>
      </w:r>
      <w:r w:rsidRPr="004912AC">
        <w:rPr>
          <w:rFonts w:asciiTheme="minorHAnsi" w:hAnsiTheme="minorHAnsi" w:cstheme="minorHAnsi"/>
          <w:b/>
          <w:bCs/>
        </w:rPr>
        <w:t xml:space="preserve"> </w:t>
      </w:r>
      <w:r w:rsidRPr="004912AC">
        <w:rPr>
          <w:rStyle w:val="Gl"/>
          <w:rFonts w:asciiTheme="minorHAnsi" w:hAnsiTheme="minorHAnsi" w:cstheme="minorHAnsi"/>
          <w:b w:val="0"/>
          <w:bCs w:val="0"/>
        </w:rPr>
        <w:t>Birleşmiş Milletler İş Dünyası ve İnsan Hakları Rehber İlkeleri</w:t>
      </w:r>
      <w:r w:rsidRPr="004912AC">
        <w:rPr>
          <w:rFonts w:asciiTheme="minorHAnsi" w:hAnsiTheme="minorHAnsi" w:cstheme="minorHAnsi"/>
        </w:rPr>
        <w:t xml:space="preserve"> başta olmak üzere ilgili tüm düzenlemelere bağlıdır.</w:t>
      </w:r>
      <w:r w:rsidRPr="004912AC">
        <w:rPr>
          <w:rFonts w:asciiTheme="minorHAnsi" w:hAnsiTheme="minorHAnsi" w:cstheme="minorHAnsi"/>
        </w:rPr>
        <w:t xml:space="preserve"> Şirketimiz için y</w:t>
      </w:r>
      <w:r w:rsidRPr="004912AC">
        <w:rPr>
          <w:rFonts w:asciiTheme="minorHAnsi" w:hAnsiTheme="minorHAnsi" w:cstheme="minorHAnsi"/>
        </w:rPr>
        <w:t>asal uyum</w:t>
      </w:r>
      <w:r w:rsidRPr="004912AC">
        <w:rPr>
          <w:rFonts w:asciiTheme="minorHAnsi" w:hAnsiTheme="minorHAnsi" w:cstheme="minorHAnsi"/>
        </w:rPr>
        <w:t xml:space="preserve">; </w:t>
      </w:r>
      <w:r w:rsidRPr="004912AC">
        <w:rPr>
          <w:rStyle w:val="Gl"/>
          <w:rFonts w:asciiTheme="minorHAnsi" w:hAnsiTheme="minorHAnsi" w:cstheme="minorHAnsi"/>
          <w:b w:val="0"/>
          <w:bCs w:val="0"/>
        </w:rPr>
        <w:t xml:space="preserve">etik güvenilirliğin, toplumsal sorumluluğun ve bilimsel </w:t>
      </w:r>
      <w:r w:rsidRPr="004912AC">
        <w:rPr>
          <w:rStyle w:val="Gl"/>
          <w:rFonts w:asciiTheme="minorHAnsi" w:hAnsiTheme="minorHAnsi" w:cstheme="minorHAnsi"/>
          <w:b w:val="0"/>
          <w:bCs w:val="0"/>
        </w:rPr>
        <w:t>dürüstlüğün temel göstergesidir</w:t>
      </w:r>
      <w:r w:rsidRPr="004912AC">
        <w:rPr>
          <w:rStyle w:val="Gl"/>
          <w:rFonts w:asciiTheme="minorHAnsi" w:hAnsiTheme="minorHAnsi" w:cstheme="minorHAnsi"/>
        </w:rPr>
        <w:t xml:space="preserve">. </w:t>
      </w:r>
      <w:r w:rsidRPr="004912AC">
        <w:rPr>
          <w:rFonts w:asciiTheme="minorHAnsi" w:hAnsiTheme="minorHAnsi" w:cstheme="minorHAnsi"/>
        </w:rPr>
        <w:t>Bu anlayışla şirketimiz, tüm iş süreçlerinde</w:t>
      </w:r>
      <w:r>
        <w:rPr>
          <w:rFonts w:asciiTheme="minorHAnsi" w:hAnsiTheme="minorHAnsi" w:cstheme="minorHAnsi"/>
        </w:rPr>
        <w:t xml:space="preserve">, </w:t>
      </w:r>
      <w:r w:rsidRPr="004912AC">
        <w:rPr>
          <w:rFonts w:asciiTheme="minorHAnsi" w:hAnsiTheme="minorHAnsi" w:cstheme="minorHAnsi"/>
        </w:rPr>
        <w:t xml:space="preserve">yerel ve uluslararası standartlar arasında </w:t>
      </w:r>
      <w:r w:rsidRPr="004912AC">
        <w:rPr>
          <w:rStyle w:val="Gl"/>
          <w:rFonts w:asciiTheme="minorHAnsi" w:hAnsiTheme="minorHAnsi" w:cstheme="minorHAnsi"/>
          <w:b w:val="0"/>
          <w:bCs w:val="0"/>
        </w:rPr>
        <w:t>sürekli denge, şeffaflık ve uyum</w:t>
      </w:r>
      <w:r w:rsidRPr="004912AC">
        <w:rPr>
          <w:rFonts w:asciiTheme="minorHAnsi" w:hAnsiTheme="minorHAnsi" w:cstheme="minorHAnsi"/>
        </w:rPr>
        <w:t xml:space="preserve"> sağlamayı amaçlar.</w:t>
      </w:r>
      <w:r w:rsidRPr="004912AC">
        <w:rPr>
          <w:rFonts w:asciiTheme="minorHAnsi" w:hAnsiTheme="minorHAnsi" w:cstheme="minorHAnsi"/>
        </w:rPr>
        <w:t xml:space="preserve"> </w:t>
      </w:r>
      <w:r w:rsidRPr="004912AC">
        <w:rPr>
          <w:rFonts w:asciiTheme="minorHAnsi" w:hAnsiTheme="minorHAnsi" w:cstheme="minorHAnsi"/>
        </w:rPr>
        <w:t>Klinik araştırma sektörünün dinamik yapısı göz önüne alındığında</w:t>
      </w:r>
      <w:r w:rsidRPr="004912AC">
        <w:rPr>
          <w:rFonts w:asciiTheme="minorHAnsi" w:hAnsiTheme="minorHAnsi" w:cstheme="minorHAnsi"/>
        </w:rPr>
        <w:t xml:space="preserve"> </w:t>
      </w:r>
      <w:proofErr w:type="spellStart"/>
      <w:r w:rsidRPr="004912AC">
        <w:rPr>
          <w:rStyle w:val="Gl"/>
          <w:rFonts w:asciiTheme="minorHAnsi" w:hAnsiTheme="minorHAnsi" w:cstheme="minorHAnsi"/>
        </w:rPr>
        <w:t>NoblePath</w:t>
      </w:r>
      <w:proofErr w:type="spellEnd"/>
      <w:r w:rsidRPr="004912AC">
        <w:rPr>
          <w:rStyle w:val="Gl"/>
          <w:rFonts w:asciiTheme="minorHAnsi" w:hAnsiTheme="minorHAnsi" w:cstheme="minorHAnsi"/>
        </w:rPr>
        <w:t xml:space="preserve"> CRO</w:t>
      </w:r>
      <w:r w:rsidRPr="004912AC">
        <w:rPr>
          <w:rFonts w:asciiTheme="minorHAnsi" w:hAnsiTheme="minorHAnsi" w:cstheme="minorHAnsi"/>
        </w:rPr>
        <w:t>;</w:t>
      </w:r>
      <w:r w:rsidRPr="004912AC">
        <w:rPr>
          <w:rFonts w:asciiTheme="minorHAnsi" w:hAnsiTheme="minorHAnsi" w:cstheme="minorHAnsi"/>
        </w:rPr>
        <w:t xml:space="preserve"> </w:t>
      </w:r>
      <w:r w:rsidRPr="004912AC">
        <w:rPr>
          <w:rFonts w:asciiTheme="minorHAnsi" w:hAnsiTheme="minorHAnsi" w:cstheme="minorHAnsi"/>
          <w:b/>
          <w:bCs/>
        </w:rPr>
        <w:t>mevzuattaki değişiklikleri, yeni uluslararası rehberleri ve sektörel standartları düzenli olarak izler, iç süreçlerine entegre eder ve çalışanlarını bu doğrultuda güncel bilgiyle donatır.</w:t>
      </w:r>
      <w:r w:rsidRPr="004912AC">
        <w:rPr>
          <w:rFonts w:asciiTheme="minorHAnsi" w:hAnsiTheme="minorHAnsi" w:cstheme="minorHAnsi"/>
        </w:rPr>
        <w:t xml:space="preserve"> </w:t>
      </w:r>
      <w:r w:rsidRPr="004912AC">
        <w:rPr>
          <w:rFonts w:asciiTheme="minorHAnsi" w:hAnsiTheme="minorHAnsi" w:cstheme="minorHAnsi"/>
        </w:rPr>
        <w:t xml:space="preserve">Bu ilke, şirketimizin </w:t>
      </w:r>
      <w:r w:rsidRPr="004912AC">
        <w:rPr>
          <w:rStyle w:val="Gl"/>
          <w:rFonts w:asciiTheme="minorHAnsi" w:hAnsiTheme="minorHAnsi" w:cstheme="minorHAnsi"/>
          <w:b w:val="0"/>
          <w:bCs w:val="0"/>
        </w:rPr>
        <w:t>insan güvenliği odaklı etik yönetişim sisteminin</w:t>
      </w:r>
      <w:r w:rsidRPr="004912AC">
        <w:rPr>
          <w:rFonts w:asciiTheme="minorHAnsi" w:hAnsiTheme="minorHAnsi" w:cstheme="minorHAnsi"/>
          <w:b/>
          <w:bCs/>
        </w:rPr>
        <w:t xml:space="preserve"> </w:t>
      </w:r>
      <w:r w:rsidRPr="004912AC">
        <w:rPr>
          <w:rFonts w:asciiTheme="minorHAnsi" w:hAnsiTheme="minorHAnsi" w:cstheme="minorHAnsi"/>
        </w:rPr>
        <w:t>hem yasal hem de kurumsal dayanağını oluşturur.</w:t>
      </w:r>
    </w:p>
    <w:p w:rsidR="003E251C" w:rsidRPr="003E251C" w:rsidRDefault="003E251C" w:rsidP="003E251C">
      <w:pPr>
        <w:pStyle w:val="AralkYok"/>
        <w:rPr>
          <w:rFonts w:asciiTheme="minorHAnsi" w:hAnsiTheme="minorHAnsi" w:cstheme="minorHAnsi"/>
          <w:u w:val="single"/>
        </w:rPr>
      </w:pPr>
    </w:p>
    <w:p w:rsidR="007738E5" w:rsidRDefault="00765D2D" w:rsidP="00757B61">
      <w:pPr>
        <w:pStyle w:val="AralkYok"/>
        <w:numPr>
          <w:ilvl w:val="1"/>
          <w:numId w:val="39"/>
        </w:numPr>
        <w:ind w:left="426" w:hanging="426"/>
        <w:rPr>
          <w:rFonts w:asciiTheme="minorHAnsi" w:hAnsiTheme="minorHAnsi" w:cstheme="minorHAnsi"/>
          <w:b/>
          <w:bCs/>
          <w:u w:val="single"/>
        </w:rPr>
      </w:pPr>
      <w:r>
        <w:rPr>
          <w:rFonts w:asciiTheme="minorHAnsi" w:hAnsiTheme="minorHAnsi" w:cstheme="minorHAnsi"/>
          <w:b/>
          <w:bCs/>
          <w:u w:val="single"/>
        </w:rPr>
        <w:t>Üst Yönetim</w:t>
      </w:r>
      <w:r w:rsidR="004912AC">
        <w:rPr>
          <w:rFonts w:asciiTheme="minorHAnsi" w:hAnsiTheme="minorHAnsi" w:cstheme="minorHAnsi"/>
          <w:b/>
          <w:bCs/>
          <w:u w:val="single"/>
        </w:rPr>
        <w:t>in</w:t>
      </w:r>
      <w:r>
        <w:rPr>
          <w:rFonts w:asciiTheme="minorHAnsi" w:hAnsiTheme="minorHAnsi" w:cstheme="minorHAnsi"/>
          <w:b/>
          <w:bCs/>
          <w:u w:val="single"/>
        </w:rPr>
        <w:t xml:space="preserve"> Liderliği ve Hesap Verilebilirlik İlkesi:</w:t>
      </w:r>
    </w:p>
    <w:p w:rsidR="004912AC" w:rsidRPr="004912AC" w:rsidRDefault="004912AC" w:rsidP="004912AC">
      <w:pPr>
        <w:pStyle w:val="AralkYok"/>
        <w:ind w:left="426"/>
        <w:rPr>
          <w:rFonts w:asciiTheme="minorHAnsi" w:hAnsiTheme="minorHAnsi" w:cstheme="minorHAnsi"/>
          <w:b/>
          <w:bCs/>
          <w:u w:val="single"/>
        </w:rPr>
      </w:pPr>
      <w:proofErr w:type="spellStart"/>
      <w:r w:rsidRPr="004912AC">
        <w:rPr>
          <w:rStyle w:val="Gl"/>
          <w:rFonts w:asciiTheme="minorHAnsi" w:hAnsiTheme="minorHAnsi" w:cstheme="minorHAnsi"/>
        </w:rPr>
        <w:t>NoblePath</w:t>
      </w:r>
      <w:proofErr w:type="spellEnd"/>
      <w:r w:rsidRPr="004912AC">
        <w:rPr>
          <w:rStyle w:val="Gl"/>
          <w:rFonts w:asciiTheme="minorHAnsi" w:hAnsiTheme="minorHAnsi" w:cstheme="minorHAnsi"/>
        </w:rPr>
        <w:t xml:space="preserve"> </w:t>
      </w:r>
      <w:proofErr w:type="spellStart"/>
      <w:r w:rsidRPr="004912AC">
        <w:rPr>
          <w:rStyle w:val="Gl"/>
          <w:rFonts w:asciiTheme="minorHAnsi" w:hAnsiTheme="minorHAnsi" w:cstheme="minorHAnsi"/>
        </w:rPr>
        <w:t>CRO</w:t>
      </w:r>
      <w:r w:rsidRPr="004912AC">
        <w:rPr>
          <w:rFonts w:asciiTheme="minorHAnsi" w:hAnsiTheme="minorHAnsi" w:cstheme="minorHAnsi"/>
          <w:b/>
          <w:bCs/>
        </w:rPr>
        <w:t>’da</w:t>
      </w:r>
      <w:proofErr w:type="spellEnd"/>
      <w:r w:rsidRPr="004912AC">
        <w:rPr>
          <w:rFonts w:asciiTheme="minorHAnsi" w:hAnsiTheme="minorHAnsi" w:cstheme="minorHAnsi"/>
          <w:b/>
          <w:bCs/>
        </w:rPr>
        <w:t xml:space="preserve"> iş sağlığı ve güvenliği, yalnızca operasyonel bir gereklilik değil</w:t>
      </w:r>
      <w:r w:rsidRPr="004912AC">
        <w:rPr>
          <w:rFonts w:asciiTheme="minorHAnsi" w:hAnsiTheme="minorHAnsi" w:cstheme="minorHAnsi"/>
        </w:rPr>
        <w:t xml:space="preserve">; </w:t>
      </w:r>
      <w:r w:rsidRPr="004912AC">
        <w:rPr>
          <w:rStyle w:val="Gl"/>
          <w:rFonts w:asciiTheme="minorHAnsi" w:hAnsiTheme="minorHAnsi" w:cstheme="minorHAnsi"/>
        </w:rPr>
        <w:t>yönetim düzeyinde sahiplenilmesi gereken bir kurumsal sorumluluktur.</w:t>
      </w:r>
      <w:r w:rsidRPr="004912AC">
        <w:rPr>
          <w:rStyle w:val="Gl"/>
          <w:rFonts w:asciiTheme="minorHAnsi" w:hAnsiTheme="minorHAnsi" w:cstheme="minorHAnsi"/>
        </w:rPr>
        <w:t xml:space="preserve"> </w:t>
      </w:r>
      <w:r w:rsidRPr="004912AC">
        <w:rPr>
          <w:rFonts w:asciiTheme="minorHAnsi" w:hAnsiTheme="minorHAnsi" w:cstheme="minorHAnsi"/>
        </w:rPr>
        <w:t>Üst yönetim</w:t>
      </w:r>
      <w:r>
        <w:rPr>
          <w:rFonts w:asciiTheme="minorHAnsi" w:hAnsiTheme="minorHAnsi" w:cstheme="minorHAnsi"/>
        </w:rPr>
        <w:t>;</w:t>
      </w:r>
      <w:r w:rsidRPr="004912AC">
        <w:rPr>
          <w:rFonts w:asciiTheme="minorHAnsi" w:hAnsiTheme="minorHAnsi" w:cstheme="minorHAnsi"/>
        </w:rPr>
        <w:t xml:space="preserve"> çalışanların, araştırma paydaşlarının ve saha ekiplerinin güvenliğini korumayı</w:t>
      </w:r>
      <w:r>
        <w:rPr>
          <w:rFonts w:asciiTheme="minorHAnsi" w:hAnsiTheme="minorHAnsi" w:cstheme="minorHAnsi"/>
        </w:rPr>
        <w:t xml:space="preserve">, </w:t>
      </w:r>
      <w:r w:rsidRPr="004912AC">
        <w:rPr>
          <w:rFonts w:asciiTheme="minorHAnsi" w:hAnsiTheme="minorHAnsi" w:cstheme="minorHAnsi"/>
        </w:rPr>
        <w:t>insan onuruna dayalı etik yönetişim sisteminin ayrılmaz parçası olarak görür.</w:t>
      </w:r>
      <w:r w:rsidRPr="004912AC">
        <w:rPr>
          <w:rFonts w:asciiTheme="minorHAnsi" w:hAnsiTheme="minorHAnsi" w:cstheme="minorHAnsi"/>
        </w:rPr>
        <w:t xml:space="preserve"> </w:t>
      </w:r>
      <w:r w:rsidRPr="004912AC">
        <w:rPr>
          <w:rFonts w:asciiTheme="minorHAnsi" w:hAnsiTheme="minorHAnsi" w:cstheme="minorHAnsi"/>
          <w:b/>
          <w:bCs/>
        </w:rPr>
        <w:t>Bu ilke</w:t>
      </w:r>
      <w:r>
        <w:rPr>
          <w:rFonts w:asciiTheme="minorHAnsi" w:hAnsiTheme="minorHAnsi" w:cstheme="minorHAnsi"/>
        </w:rPr>
        <w:t>;</w:t>
      </w:r>
      <w:r w:rsidRPr="004912AC">
        <w:rPr>
          <w:rFonts w:asciiTheme="minorHAnsi" w:hAnsiTheme="minorHAnsi" w:cstheme="minorHAnsi"/>
        </w:rPr>
        <w:t xml:space="preserve"> </w:t>
      </w:r>
      <w:r w:rsidRPr="004912AC">
        <w:rPr>
          <w:rStyle w:val="Gl"/>
          <w:rFonts w:asciiTheme="minorHAnsi" w:hAnsiTheme="minorHAnsi" w:cstheme="minorHAnsi"/>
        </w:rPr>
        <w:t>liderliğin</w:t>
      </w:r>
      <w:r w:rsidRPr="004912AC">
        <w:rPr>
          <w:rStyle w:val="Gl"/>
          <w:rFonts w:asciiTheme="minorHAnsi" w:hAnsiTheme="minorHAnsi" w:cstheme="minorHAnsi"/>
        </w:rPr>
        <w:t xml:space="preserve">, </w:t>
      </w:r>
      <w:r w:rsidRPr="004912AC">
        <w:rPr>
          <w:rStyle w:val="Gl"/>
          <w:rFonts w:asciiTheme="minorHAnsi" w:hAnsiTheme="minorHAnsi" w:cstheme="minorHAnsi"/>
        </w:rPr>
        <w:t>güvenlik kültürünü şekillendirmedeki rolünü</w:t>
      </w:r>
      <w:r w:rsidRPr="004912AC">
        <w:rPr>
          <w:rFonts w:asciiTheme="minorHAnsi" w:hAnsiTheme="minorHAnsi" w:cstheme="minorHAnsi"/>
        </w:rPr>
        <w:t xml:space="preserve"> </w:t>
      </w:r>
      <w:r w:rsidRPr="004912AC">
        <w:rPr>
          <w:rFonts w:asciiTheme="minorHAnsi" w:hAnsiTheme="minorHAnsi" w:cstheme="minorHAnsi"/>
          <w:b/>
          <w:bCs/>
        </w:rPr>
        <w:t>tanımlar</w:t>
      </w:r>
      <w:r w:rsidRPr="004912AC">
        <w:rPr>
          <w:rFonts w:asciiTheme="minorHAnsi" w:hAnsiTheme="minorHAnsi" w:cstheme="minorHAnsi"/>
        </w:rPr>
        <w:t>.</w:t>
      </w:r>
      <w:r w:rsidRPr="004912AC">
        <w:rPr>
          <w:rFonts w:asciiTheme="minorHAnsi" w:hAnsiTheme="minorHAnsi" w:cstheme="minorHAnsi"/>
        </w:rPr>
        <w:t xml:space="preserve"> </w:t>
      </w:r>
      <w:r w:rsidRPr="004912AC">
        <w:rPr>
          <w:rFonts w:asciiTheme="minorHAnsi" w:hAnsiTheme="minorHAnsi" w:cstheme="minorHAnsi"/>
        </w:rPr>
        <w:t>Yönetim</w:t>
      </w:r>
      <w:r w:rsidRPr="004912AC">
        <w:rPr>
          <w:rFonts w:asciiTheme="minorHAnsi" w:hAnsiTheme="minorHAnsi" w:cstheme="minorHAnsi"/>
        </w:rPr>
        <w:t xml:space="preserve">; </w:t>
      </w:r>
      <w:r w:rsidRPr="004912AC">
        <w:rPr>
          <w:rFonts w:asciiTheme="minorHAnsi" w:hAnsiTheme="minorHAnsi" w:cstheme="minorHAnsi"/>
        </w:rPr>
        <w:t xml:space="preserve">iş sağlığı ve güvenliği hedeflerinin belirlenmesinden, gerekli kaynakların tahsis edilmesine; politika ve prosedürlerin uygulanmasından, performansın izlenmesine kadar tüm süreçlerde </w:t>
      </w:r>
      <w:r w:rsidRPr="004912AC">
        <w:rPr>
          <w:rStyle w:val="Gl"/>
          <w:rFonts w:asciiTheme="minorHAnsi" w:hAnsiTheme="minorHAnsi" w:cstheme="minorHAnsi"/>
          <w:b w:val="0"/>
          <w:bCs w:val="0"/>
        </w:rPr>
        <w:t>aktif sorumluluk</w:t>
      </w:r>
      <w:r w:rsidRPr="004912AC">
        <w:rPr>
          <w:rFonts w:asciiTheme="minorHAnsi" w:hAnsiTheme="minorHAnsi" w:cstheme="minorHAnsi"/>
        </w:rPr>
        <w:t xml:space="preserve"> taşır.</w:t>
      </w:r>
      <w:r w:rsidRPr="004912AC">
        <w:rPr>
          <w:rFonts w:asciiTheme="minorHAnsi" w:hAnsiTheme="minorHAnsi" w:cstheme="minorHAnsi"/>
        </w:rPr>
        <w:t xml:space="preserve"> </w:t>
      </w:r>
      <w:r w:rsidRPr="004912AC">
        <w:rPr>
          <w:rStyle w:val="Gl"/>
          <w:rFonts w:asciiTheme="minorHAnsi" w:hAnsiTheme="minorHAnsi" w:cstheme="minorHAnsi"/>
        </w:rPr>
        <w:t>Hesap verebilirlik</w:t>
      </w:r>
      <w:r>
        <w:rPr>
          <w:rFonts w:asciiTheme="minorHAnsi" w:hAnsiTheme="minorHAnsi" w:cstheme="minorHAnsi"/>
        </w:rPr>
        <w:t xml:space="preserve"> ilkesi ise </w:t>
      </w:r>
      <w:r w:rsidRPr="004912AC">
        <w:rPr>
          <w:rFonts w:asciiTheme="minorHAnsi" w:hAnsiTheme="minorHAnsi" w:cstheme="minorHAnsi"/>
        </w:rPr>
        <w:t>bu liderliğin tamamlayıcısıdır.</w:t>
      </w:r>
      <w:r w:rsidRPr="004912AC">
        <w:rPr>
          <w:rFonts w:asciiTheme="minorHAnsi" w:hAnsiTheme="minorHAnsi" w:cstheme="minorHAnsi"/>
        </w:rPr>
        <w:t xml:space="preserve"> </w:t>
      </w:r>
      <w:r w:rsidRPr="004912AC">
        <w:rPr>
          <w:rFonts w:asciiTheme="minorHAnsi" w:hAnsiTheme="minorHAnsi" w:cstheme="minorHAnsi"/>
        </w:rPr>
        <w:t xml:space="preserve">Şirketin her düzeyinde yöneticiler, yalnızca başarı sonuçlarından değil; </w:t>
      </w:r>
      <w:r w:rsidRPr="004912AC">
        <w:rPr>
          <w:rStyle w:val="Gl"/>
          <w:rFonts w:asciiTheme="minorHAnsi" w:hAnsiTheme="minorHAnsi" w:cstheme="minorHAnsi"/>
          <w:b w:val="0"/>
          <w:bCs w:val="0"/>
        </w:rPr>
        <w:t>insan güvenliği, etik uygunluk ve sürekli gelişim performansından</w:t>
      </w:r>
      <w:r w:rsidRPr="004912AC">
        <w:rPr>
          <w:rFonts w:asciiTheme="minorHAnsi" w:hAnsiTheme="minorHAnsi" w:cstheme="minorHAnsi"/>
        </w:rPr>
        <w:t xml:space="preserve"> da sorumludur.</w:t>
      </w:r>
      <w:r w:rsidRPr="004912AC">
        <w:rPr>
          <w:rFonts w:asciiTheme="minorHAnsi" w:hAnsiTheme="minorHAnsi" w:cstheme="minorHAnsi"/>
        </w:rPr>
        <w:t xml:space="preserve"> </w:t>
      </w:r>
      <w:r w:rsidRPr="004912AC">
        <w:rPr>
          <w:rFonts w:asciiTheme="minorHAnsi" w:hAnsiTheme="minorHAnsi" w:cstheme="minorHAnsi"/>
        </w:rPr>
        <w:t>Her ihmal, risk veya uygunsuzluk, kurumsal öğrenme ve iyileştirme döngüsünün parçası olarak değerlendirilir.</w:t>
      </w:r>
      <w:r w:rsidRPr="004912AC">
        <w:rPr>
          <w:rFonts w:asciiTheme="minorHAnsi" w:hAnsiTheme="minorHAnsi" w:cstheme="minorHAnsi"/>
        </w:rPr>
        <w:t xml:space="preserve"> </w:t>
      </w:r>
      <w:proofErr w:type="spellStart"/>
      <w:r w:rsidRPr="004912AC">
        <w:rPr>
          <w:rStyle w:val="Gl"/>
          <w:rFonts w:asciiTheme="minorHAnsi" w:hAnsiTheme="minorHAnsi" w:cstheme="minorHAnsi"/>
        </w:rPr>
        <w:t>NoblePath</w:t>
      </w:r>
      <w:proofErr w:type="spellEnd"/>
      <w:r w:rsidRPr="004912AC">
        <w:rPr>
          <w:rStyle w:val="Gl"/>
          <w:rFonts w:asciiTheme="minorHAnsi" w:hAnsiTheme="minorHAnsi" w:cstheme="minorHAnsi"/>
        </w:rPr>
        <w:t xml:space="preserve"> CRO</w:t>
      </w:r>
      <w:r w:rsidRPr="004912AC">
        <w:rPr>
          <w:rFonts w:asciiTheme="minorHAnsi" w:hAnsiTheme="minorHAnsi" w:cstheme="minorHAnsi"/>
        </w:rPr>
        <w:t xml:space="preserve">, </w:t>
      </w:r>
      <w:r w:rsidRPr="0071523A">
        <w:rPr>
          <w:rFonts w:asciiTheme="minorHAnsi" w:hAnsiTheme="minorHAnsi" w:cstheme="minorHAnsi"/>
          <w:b/>
          <w:bCs/>
        </w:rPr>
        <w:t>üst yönetimin rehberliğinde; şeffaf iletişim, açık raporlama ve örnek davranış yoluyla tüm çalışanlarında</w:t>
      </w:r>
      <w:r w:rsidRPr="004912AC">
        <w:rPr>
          <w:rFonts w:asciiTheme="minorHAnsi" w:hAnsiTheme="minorHAnsi" w:cstheme="minorHAnsi"/>
        </w:rPr>
        <w:t xml:space="preserve"> </w:t>
      </w:r>
      <w:r w:rsidRPr="004912AC">
        <w:rPr>
          <w:rStyle w:val="Gl"/>
          <w:rFonts w:asciiTheme="minorHAnsi" w:hAnsiTheme="minorHAnsi" w:cstheme="minorHAnsi"/>
        </w:rPr>
        <w:t>“güvenli liderlik kültürü”</w:t>
      </w:r>
      <w:r w:rsidRPr="004912AC">
        <w:rPr>
          <w:rFonts w:asciiTheme="minorHAnsi" w:hAnsiTheme="minorHAnsi" w:cstheme="minorHAnsi"/>
        </w:rPr>
        <w:t xml:space="preserve"> </w:t>
      </w:r>
      <w:r w:rsidRPr="0071523A">
        <w:rPr>
          <w:rFonts w:asciiTheme="minorHAnsi" w:hAnsiTheme="minorHAnsi" w:cstheme="minorHAnsi"/>
          <w:b/>
          <w:bCs/>
        </w:rPr>
        <w:t>inşa eder</w:t>
      </w:r>
      <w:r w:rsidRPr="004912AC">
        <w:rPr>
          <w:rFonts w:asciiTheme="minorHAnsi" w:hAnsiTheme="minorHAnsi" w:cstheme="minorHAnsi"/>
        </w:rPr>
        <w:t>.</w:t>
      </w:r>
      <w:r w:rsidRPr="004912AC">
        <w:rPr>
          <w:rFonts w:asciiTheme="minorHAnsi" w:hAnsiTheme="minorHAnsi" w:cstheme="minorHAnsi"/>
        </w:rPr>
        <w:t xml:space="preserve"> </w:t>
      </w:r>
      <w:r w:rsidRPr="004912AC">
        <w:rPr>
          <w:rFonts w:asciiTheme="minorHAnsi" w:hAnsiTheme="minorHAnsi" w:cstheme="minorHAnsi"/>
        </w:rPr>
        <w:t xml:space="preserve">Bu yaklaşım, şirketin hem </w:t>
      </w:r>
      <w:r w:rsidRPr="0071523A">
        <w:rPr>
          <w:rStyle w:val="Gl"/>
          <w:rFonts w:asciiTheme="minorHAnsi" w:hAnsiTheme="minorHAnsi" w:cstheme="minorHAnsi"/>
          <w:b w:val="0"/>
          <w:bCs w:val="0"/>
        </w:rPr>
        <w:t>bilimsel dürüstlüğünü</w:t>
      </w:r>
      <w:r w:rsidRPr="004912AC">
        <w:rPr>
          <w:rFonts w:asciiTheme="minorHAnsi" w:hAnsiTheme="minorHAnsi" w:cstheme="minorHAnsi"/>
        </w:rPr>
        <w:t xml:space="preserve"> hem de </w:t>
      </w:r>
      <w:r w:rsidRPr="0071523A">
        <w:rPr>
          <w:rStyle w:val="Gl"/>
          <w:rFonts w:asciiTheme="minorHAnsi" w:hAnsiTheme="minorHAnsi" w:cstheme="minorHAnsi"/>
          <w:b w:val="0"/>
          <w:bCs w:val="0"/>
        </w:rPr>
        <w:t>etik sürdürülebilirliğini</w:t>
      </w:r>
      <w:r w:rsidRPr="004912AC">
        <w:rPr>
          <w:rFonts w:asciiTheme="minorHAnsi" w:hAnsiTheme="minorHAnsi" w:cstheme="minorHAnsi"/>
        </w:rPr>
        <w:t xml:space="preserve"> güçlendirir.</w:t>
      </w:r>
    </w:p>
    <w:p w:rsidR="00765D2D" w:rsidRDefault="00765D2D" w:rsidP="00765D2D">
      <w:pPr>
        <w:pStyle w:val="ListeParagraf"/>
        <w:rPr>
          <w:rFonts w:asciiTheme="minorHAnsi" w:hAnsiTheme="minorHAnsi" w:cstheme="minorHAnsi"/>
          <w:b/>
          <w:bCs/>
          <w:u w:val="single"/>
        </w:rPr>
      </w:pPr>
    </w:p>
    <w:p w:rsidR="00765D2D" w:rsidRPr="0071523A" w:rsidRDefault="00765D2D" w:rsidP="00757B61">
      <w:pPr>
        <w:pStyle w:val="AralkYok"/>
        <w:numPr>
          <w:ilvl w:val="1"/>
          <w:numId w:val="39"/>
        </w:numPr>
        <w:ind w:left="426" w:hanging="426"/>
        <w:rPr>
          <w:rFonts w:asciiTheme="minorHAnsi" w:hAnsiTheme="minorHAnsi" w:cstheme="minorHAnsi"/>
          <w:b/>
          <w:bCs/>
          <w:u w:val="single"/>
        </w:rPr>
      </w:pPr>
      <w:r w:rsidRPr="0071523A">
        <w:rPr>
          <w:rFonts w:asciiTheme="minorHAnsi" w:hAnsiTheme="minorHAnsi" w:cstheme="minorHAnsi"/>
          <w:b/>
          <w:bCs/>
          <w:u w:val="single"/>
        </w:rPr>
        <w:t>Adil, Şeffaf ve Güvenli Raporlama Kültürü İlkesi</w:t>
      </w:r>
      <w:r w:rsidR="0071523A" w:rsidRPr="0071523A">
        <w:rPr>
          <w:rFonts w:asciiTheme="minorHAnsi" w:hAnsiTheme="minorHAnsi" w:cstheme="minorHAnsi"/>
          <w:b/>
          <w:bCs/>
          <w:u w:val="single"/>
        </w:rPr>
        <w:t>:</w:t>
      </w:r>
    </w:p>
    <w:p w:rsidR="0071523A" w:rsidRPr="0071523A" w:rsidRDefault="0071523A" w:rsidP="0071523A">
      <w:pPr>
        <w:pStyle w:val="AralkYok"/>
        <w:ind w:left="426"/>
        <w:rPr>
          <w:rFonts w:asciiTheme="minorHAnsi" w:hAnsiTheme="minorHAnsi" w:cstheme="minorHAnsi"/>
        </w:rPr>
      </w:pPr>
      <w:proofErr w:type="spellStart"/>
      <w:r w:rsidRPr="0071523A">
        <w:rPr>
          <w:rStyle w:val="Gl"/>
          <w:rFonts w:asciiTheme="minorHAnsi" w:hAnsiTheme="minorHAnsi" w:cstheme="minorHAnsi"/>
        </w:rPr>
        <w:t>NoblePath</w:t>
      </w:r>
      <w:proofErr w:type="spellEnd"/>
      <w:r w:rsidRPr="0071523A">
        <w:rPr>
          <w:rStyle w:val="Gl"/>
          <w:rFonts w:asciiTheme="minorHAnsi" w:hAnsiTheme="minorHAnsi" w:cstheme="minorHAnsi"/>
        </w:rPr>
        <w:t xml:space="preserve"> CRO</w:t>
      </w:r>
      <w:r w:rsidRPr="0071523A">
        <w:rPr>
          <w:rFonts w:asciiTheme="minorHAnsi" w:hAnsiTheme="minorHAnsi" w:cstheme="minorHAnsi"/>
        </w:rPr>
        <w:t xml:space="preserve">, iş sağlığı ve güvenliği süreçlerinde </w:t>
      </w:r>
      <w:r w:rsidRPr="0071523A">
        <w:rPr>
          <w:rStyle w:val="Gl"/>
          <w:rFonts w:asciiTheme="minorHAnsi" w:hAnsiTheme="minorHAnsi" w:cstheme="minorHAnsi"/>
          <w:b w:val="0"/>
          <w:bCs w:val="0"/>
        </w:rPr>
        <w:t>adil, şeffaf ve güvenli raporlama kültürünü</w:t>
      </w:r>
      <w:r w:rsidRPr="0071523A">
        <w:rPr>
          <w:rFonts w:asciiTheme="minorHAnsi" w:hAnsiTheme="minorHAnsi" w:cstheme="minorHAnsi"/>
          <w:b/>
          <w:bCs/>
        </w:rPr>
        <w:t xml:space="preserve"> </w:t>
      </w:r>
      <w:r w:rsidRPr="0071523A">
        <w:rPr>
          <w:rFonts w:asciiTheme="minorHAnsi" w:hAnsiTheme="minorHAnsi" w:cstheme="minorHAnsi"/>
        </w:rPr>
        <w:t>kurumsal bütünlüğün vazgeçilmez unsuru olarak görür.</w:t>
      </w:r>
      <w:r w:rsidRPr="0071523A">
        <w:rPr>
          <w:rFonts w:asciiTheme="minorHAnsi" w:hAnsiTheme="minorHAnsi" w:cstheme="minorHAnsi"/>
        </w:rPr>
        <w:t xml:space="preserve"> </w:t>
      </w:r>
      <w:r w:rsidRPr="0071523A">
        <w:rPr>
          <w:rFonts w:asciiTheme="minorHAnsi" w:hAnsiTheme="minorHAnsi" w:cstheme="minorHAnsi"/>
          <w:b/>
          <w:bCs/>
        </w:rPr>
        <w:t>Bu kültür</w:t>
      </w:r>
      <w:r w:rsidRPr="0071523A">
        <w:rPr>
          <w:rFonts w:asciiTheme="minorHAnsi" w:hAnsiTheme="minorHAnsi" w:cstheme="minorHAnsi"/>
          <w:b/>
          <w:bCs/>
        </w:rPr>
        <w:t xml:space="preserve">; </w:t>
      </w:r>
      <w:r w:rsidRPr="0071523A">
        <w:rPr>
          <w:rFonts w:asciiTheme="minorHAnsi" w:hAnsiTheme="minorHAnsi" w:cstheme="minorHAnsi"/>
          <w:b/>
          <w:bCs/>
        </w:rPr>
        <w:t xml:space="preserve">çalışanların herhangi bir endişe, risk, kaza, ramak kala olay veya uygunsuzluğu </w:t>
      </w:r>
      <w:r w:rsidRPr="0071523A">
        <w:rPr>
          <w:rStyle w:val="Gl"/>
          <w:rFonts w:asciiTheme="minorHAnsi" w:hAnsiTheme="minorHAnsi" w:cstheme="minorHAnsi"/>
        </w:rPr>
        <w:t>misilleme korkusu olmadan</w:t>
      </w:r>
      <w:r w:rsidRPr="0071523A">
        <w:rPr>
          <w:rFonts w:asciiTheme="minorHAnsi" w:hAnsiTheme="minorHAnsi" w:cstheme="minorHAnsi"/>
        </w:rPr>
        <w:t xml:space="preserve"> </w:t>
      </w:r>
      <w:r w:rsidRPr="0071523A">
        <w:rPr>
          <w:rFonts w:asciiTheme="minorHAnsi" w:hAnsiTheme="minorHAnsi" w:cstheme="minorHAnsi"/>
          <w:b/>
          <w:bCs/>
        </w:rPr>
        <w:t>bildirmesini</w:t>
      </w:r>
      <w:r w:rsidRPr="0071523A">
        <w:rPr>
          <w:rFonts w:asciiTheme="minorHAnsi" w:hAnsiTheme="minorHAnsi" w:cstheme="minorHAnsi"/>
          <w:b/>
          <w:bCs/>
        </w:rPr>
        <w:t xml:space="preserve"> güvence altına alır.</w:t>
      </w:r>
      <w:r w:rsidRPr="0071523A">
        <w:rPr>
          <w:rFonts w:asciiTheme="minorHAnsi" w:hAnsiTheme="minorHAnsi" w:cstheme="minorHAnsi"/>
          <w:b/>
          <w:bCs/>
        </w:rPr>
        <w:t xml:space="preserve"> </w:t>
      </w:r>
      <w:r w:rsidRPr="0071523A">
        <w:rPr>
          <w:rFonts w:asciiTheme="minorHAnsi" w:hAnsiTheme="minorHAnsi" w:cstheme="minorHAnsi"/>
        </w:rPr>
        <w:t>Şirketimiz</w:t>
      </w:r>
      <w:r w:rsidRPr="0071523A">
        <w:rPr>
          <w:rFonts w:asciiTheme="minorHAnsi" w:hAnsiTheme="minorHAnsi" w:cstheme="minorHAnsi"/>
        </w:rPr>
        <w:t xml:space="preserve">; </w:t>
      </w:r>
      <w:r w:rsidRPr="0071523A">
        <w:rPr>
          <w:rFonts w:asciiTheme="minorHAnsi" w:hAnsiTheme="minorHAnsi" w:cstheme="minorHAnsi"/>
        </w:rPr>
        <w:t>raporlama süreçlerini cezalandırma amacıyla değil</w:t>
      </w:r>
      <w:r w:rsidRPr="0071523A">
        <w:rPr>
          <w:rFonts w:asciiTheme="minorHAnsi" w:hAnsiTheme="minorHAnsi" w:cstheme="minorHAnsi"/>
        </w:rPr>
        <w:t xml:space="preserve">, </w:t>
      </w:r>
      <w:r w:rsidRPr="0071523A">
        <w:rPr>
          <w:rStyle w:val="Gl"/>
          <w:rFonts w:asciiTheme="minorHAnsi" w:hAnsiTheme="minorHAnsi" w:cstheme="minorHAnsi"/>
          <w:b w:val="0"/>
          <w:bCs w:val="0"/>
        </w:rPr>
        <w:t>öğrenme, önleme ve iyileştirme</w:t>
      </w:r>
      <w:r w:rsidRPr="0071523A">
        <w:rPr>
          <w:rFonts w:asciiTheme="minorHAnsi" w:hAnsiTheme="minorHAnsi" w:cstheme="minorHAnsi"/>
        </w:rPr>
        <w:t xml:space="preserve"> amacıyla yürütür.</w:t>
      </w:r>
      <w:r w:rsidRPr="0071523A">
        <w:rPr>
          <w:rFonts w:asciiTheme="minorHAnsi" w:hAnsiTheme="minorHAnsi" w:cstheme="minorHAnsi"/>
        </w:rPr>
        <w:t xml:space="preserve"> </w:t>
      </w:r>
      <w:r w:rsidRPr="0071523A">
        <w:rPr>
          <w:rFonts w:asciiTheme="minorHAnsi" w:hAnsiTheme="minorHAnsi" w:cstheme="minorHAnsi"/>
        </w:rPr>
        <w:t>Bu anlayış</w:t>
      </w:r>
      <w:r w:rsidRPr="0071523A">
        <w:rPr>
          <w:rFonts w:asciiTheme="minorHAnsi" w:hAnsiTheme="minorHAnsi" w:cstheme="minorHAnsi"/>
        </w:rPr>
        <w:t>;</w:t>
      </w:r>
      <w:r w:rsidRPr="0071523A">
        <w:rPr>
          <w:rFonts w:asciiTheme="minorHAnsi" w:hAnsiTheme="minorHAnsi" w:cstheme="minorHAnsi"/>
        </w:rPr>
        <w:t xml:space="preserve"> ISO 45001 standartları</w:t>
      </w:r>
      <w:r w:rsidRPr="0071523A">
        <w:rPr>
          <w:rFonts w:asciiTheme="minorHAnsi" w:hAnsiTheme="minorHAnsi" w:cstheme="minorHAnsi"/>
        </w:rPr>
        <w:t xml:space="preserve"> ile</w:t>
      </w:r>
      <w:r w:rsidRPr="0071523A">
        <w:rPr>
          <w:rFonts w:asciiTheme="minorHAnsi" w:hAnsiTheme="minorHAnsi" w:cstheme="minorHAnsi"/>
        </w:rPr>
        <w:t xml:space="preserve"> uyumludur ve etik yönetişim sistemimizin bir parçasıdır.</w:t>
      </w:r>
      <w:r w:rsidRPr="0071523A">
        <w:rPr>
          <w:rStyle w:val="Balk1Char"/>
          <w:rFonts w:asciiTheme="minorHAnsi" w:hAnsiTheme="minorHAnsi" w:cstheme="minorHAnsi"/>
        </w:rPr>
        <w:t xml:space="preserve"> </w:t>
      </w:r>
      <w:proofErr w:type="spellStart"/>
      <w:r w:rsidRPr="0071523A">
        <w:rPr>
          <w:rStyle w:val="Gl"/>
          <w:rFonts w:asciiTheme="minorHAnsi" w:hAnsiTheme="minorHAnsi" w:cstheme="minorHAnsi"/>
          <w:b w:val="0"/>
          <w:bCs w:val="0"/>
        </w:rPr>
        <w:t>NoblePath</w:t>
      </w:r>
      <w:proofErr w:type="spellEnd"/>
      <w:r w:rsidRPr="0071523A">
        <w:rPr>
          <w:rStyle w:val="Gl"/>
          <w:rFonts w:asciiTheme="minorHAnsi" w:hAnsiTheme="minorHAnsi" w:cstheme="minorHAnsi"/>
          <w:b w:val="0"/>
          <w:bCs w:val="0"/>
        </w:rPr>
        <w:t xml:space="preserve"> </w:t>
      </w:r>
      <w:proofErr w:type="spellStart"/>
      <w:r w:rsidRPr="0071523A">
        <w:rPr>
          <w:rStyle w:val="Gl"/>
          <w:rFonts w:asciiTheme="minorHAnsi" w:hAnsiTheme="minorHAnsi" w:cstheme="minorHAnsi"/>
          <w:b w:val="0"/>
          <w:bCs w:val="0"/>
        </w:rPr>
        <w:t>CRO</w:t>
      </w:r>
      <w:r w:rsidRPr="0071523A">
        <w:rPr>
          <w:rFonts w:asciiTheme="minorHAnsi" w:hAnsiTheme="minorHAnsi" w:cstheme="minorHAnsi"/>
          <w:b/>
          <w:bCs/>
        </w:rPr>
        <w:t>’</w:t>
      </w:r>
      <w:r w:rsidRPr="0071523A">
        <w:rPr>
          <w:rFonts w:asciiTheme="minorHAnsi" w:hAnsiTheme="minorHAnsi" w:cstheme="minorHAnsi"/>
        </w:rPr>
        <w:t>da</w:t>
      </w:r>
      <w:proofErr w:type="spellEnd"/>
      <w:r w:rsidRPr="0071523A">
        <w:rPr>
          <w:rFonts w:asciiTheme="minorHAnsi" w:hAnsiTheme="minorHAnsi" w:cstheme="minorHAnsi"/>
        </w:rPr>
        <w:t xml:space="preserve"> raporlama; doğruluk, gizlilik ve tarafsızlık ilkeleri çerçevesinde yürütülür.</w:t>
      </w:r>
      <w:r w:rsidRPr="0071523A">
        <w:rPr>
          <w:rFonts w:asciiTheme="minorHAnsi" w:hAnsiTheme="minorHAnsi" w:cstheme="minorHAnsi"/>
        </w:rPr>
        <w:t xml:space="preserve"> </w:t>
      </w:r>
      <w:r w:rsidRPr="0071523A">
        <w:rPr>
          <w:rFonts w:asciiTheme="minorHAnsi" w:hAnsiTheme="minorHAnsi" w:cstheme="minorHAnsi"/>
        </w:rPr>
        <w:t>Tüm bildirimler, olayın niteliğine göre sistematik biçimde kayıt altına alınır, analiz edilir ve iyileştirme planlarına dönüştürülür.</w:t>
      </w:r>
      <w:r w:rsidRPr="0071523A">
        <w:rPr>
          <w:rFonts w:asciiTheme="minorHAnsi" w:hAnsiTheme="minorHAnsi" w:cstheme="minorHAnsi"/>
        </w:rPr>
        <w:t xml:space="preserve"> </w:t>
      </w:r>
      <w:r w:rsidRPr="0071523A">
        <w:rPr>
          <w:rFonts w:asciiTheme="minorHAnsi" w:hAnsiTheme="minorHAnsi" w:cstheme="minorHAnsi"/>
        </w:rPr>
        <w:t xml:space="preserve">Bu sayede </w:t>
      </w:r>
      <w:r w:rsidRPr="0071523A">
        <w:rPr>
          <w:rFonts w:asciiTheme="minorHAnsi" w:hAnsiTheme="minorHAnsi" w:cstheme="minorHAnsi"/>
          <w:b/>
          <w:bCs/>
        </w:rPr>
        <w:t xml:space="preserve">hatalardan değil, </w:t>
      </w:r>
      <w:r w:rsidRPr="0071523A">
        <w:rPr>
          <w:rStyle w:val="Gl"/>
          <w:rFonts w:asciiTheme="minorHAnsi" w:hAnsiTheme="minorHAnsi" w:cstheme="minorHAnsi"/>
        </w:rPr>
        <w:t>deneyimlerden öğrenen döngüsel bir güvenlik kültürü</w:t>
      </w:r>
      <w:r w:rsidRPr="0071523A">
        <w:rPr>
          <w:rFonts w:asciiTheme="minorHAnsi" w:hAnsiTheme="minorHAnsi" w:cstheme="minorHAnsi"/>
          <w:b/>
          <w:bCs/>
        </w:rPr>
        <w:t xml:space="preserve"> oluşturulur</w:t>
      </w:r>
      <w:r w:rsidRPr="0071523A">
        <w:rPr>
          <w:rFonts w:asciiTheme="minorHAnsi" w:hAnsiTheme="minorHAnsi" w:cstheme="minorHAnsi"/>
        </w:rPr>
        <w:t>.</w:t>
      </w:r>
      <w:r w:rsidRPr="0071523A">
        <w:rPr>
          <w:rFonts w:asciiTheme="minorHAnsi" w:hAnsiTheme="minorHAnsi" w:cstheme="minorHAnsi"/>
        </w:rPr>
        <w:t xml:space="preserve"> </w:t>
      </w:r>
      <w:r w:rsidRPr="0071523A">
        <w:rPr>
          <w:rFonts w:asciiTheme="minorHAnsi" w:hAnsiTheme="minorHAnsi" w:cstheme="minorHAnsi"/>
        </w:rPr>
        <w:t xml:space="preserve">Şirketimiz, çalışanlarını yalnızca olumsuzlukları bildirmeye değil, aynı zamanda </w:t>
      </w:r>
      <w:r w:rsidRPr="0071523A">
        <w:rPr>
          <w:rStyle w:val="Gl"/>
          <w:rFonts w:asciiTheme="minorHAnsi" w:hAnsiTheme="minorHAnsi" w:cstheme="minorHAnsi"/>
        </w:rPr>
        <w:t>iyileştirme fikirleri ve iyi uygulamaları paylaşmaya</w:t>
      </w:r>
      <w:r w:rsidRPr="0071523A">
        <w:rPr>
          <w:rFonts w:asciiTheme="minorHAnsi" w:hAnsiTheme="minorHAnsi" w:cstheme="minorHAnsi"/>
        </w:rPr>
        <w:t xml:space="preserve"> da teşvik eder.</w:t>
      </w:r>
      <w:r w:rsidRPr="0071523A">
        <w:rPr>
          <w:rFonts w:asciiTheme="minorHAnsi" w:hAnsiTheme="minorHAnsi" w:cstheme="minorHAnsi"/>
        </w:rPr>
        <w:t xml:space="preserve"> </w:t>
      </w:r>
      <w:r w:rsidRPr="0071523A">
        <w:rPr>
          <w:rFonts w:asciiTheme="minorHAnsi" w:hAnsiTheme="minorHAnsi" w:cstheme="minorHAnsi"/>
        </w:rPr>
        <w:t xml:space="preserve">Böylece “raporlama” bir yükümlülük değil, </w:t>
      </w:r>
      <w:r w:rsidRPr="0071523A">
        <w:rPr>
          <w:rStyle w:val="Gl"/>
          <w:rFonts w:asciiTheme="minorHAnsi" w:hAnsiTheme="minorHAnsi" w:cstheme="minorHAnsi"/>
          <w:b w:val="0"/>
          <w:bCs w:val="0"/>
        </w:rPr>
        <w:t>kurumsal güvenin ve etik sorumluluğun gösterges</w:t>
      </w:r>
      <w:r w:rsidRPr="0071523A">
        <w:rPr>
          <w:rStyle w:val="Gl"/>
          <w:rFonts w:asciiTheme="minorHAnsi" w:hAnsiTheme="minorHAnsi" w:cstheme="minorHAnsi"/>
        </w:rPr>
        <w:t>i</w:t>
      </w:r>
      <w:r w:rsidRPr="0071523A">
        <w:rPr>
          <w:rFonts w:asciiTheme="minorHAnsi" w:hAnsiTheme="minorHAnsi" w:cstheme="minorHAnsi"/>
        </w:rPr>
        <w:t xml:space="preserve"> hâline gelir.</w:t>
      </w:r>
      <w:r w:rsidRPr="0071523A">
        <w:rPr>
          <w:rFonts w:asciiTheme="minorHAnsi" w:hAnsiTheme="minorHAnsi" w:cstheme="minorHAnsi"/>
        </w:rPr>
        <w:t xml:space="preserve"> </w:t>
      </w:r>
      <w:proofErr w:type="spellStart"/>
      <w:r w:rsidRPr="0071523A">
        <w:rPr>
          <w:rStyle w:val="Gl"/>
          <w:rFonts w:asciiTheme="minorHAnsi" w:hAnsiTheme="minorHAnsi" w:cstheme="minorHAnsi"/>
        </w:rPr>
        <w:t>NoblePath</w:t>
      </w:r>
      <w:proofErr w:type="spellEnd"/>
      <w:r w:rsidRPr="0071523A">
        <w:rPr>
          <w:rStyle w:val="Gl"/>
          <w:rFonts w:asciiTheme="minorHAnsi" w:hAnsiTheme="minorHAnsi" w:cstheme="minorHAnsi"/>
        </w:rPr>
        <w:t xml:space="preserve"> CRO</w:t>
      </w:r>
      <w:r w:rsidRPr="0071523A">
        <w:rPr>
          <w:rFonts w:asciiTheme="minorHAnsi" w:hAnsiTheme="minorHAnsi" w:cstheme="minorHAnsi"/>
        </w:rPr>
        <w:t>, şeffaf raporlama kültürünü; insan güvenliğini, etik bütünlüğü ve bilimsel güvenilirliği güçlendiren bir değer olarak benimser.</w:t>
      </w:r>
    </w:p>
    <w:p w:rsidR="0071523A" w:rsidRDefault="0071523A" w:rsidP="0071523A">
      <w:pPr>
        <w:pStyle w:val="AralkYok"/>
        <w:rPr>
          <w:rFonts w:asciiTheme="minorHAnsi" w:hAnsiTheme="minorHAnsi" w:cstheme="minorHAnsi"/>
          <w:b/>
          <w:bCs/>
          <w:u w:val="single"/>
        </w:rPr>
      </w:pPr>
    </w:p>
    <w:p w:rsidR="0071523A" w:rsidRPr="0071523A" w:rsidRDefault="0071523A" w:rsidP="0071523A">
      <w:pPr>
        <w:pStyle w:val="AralkYok"/>
        <w:numPr>
          <w:ilvl w:val="1"/>
          <w:numId w:val="39"/>
        </w:numPr>
        <w:tabs>
          <w:tab w:val="left" w:pos="0"/>
        </w:tabs>
        <w:ind w:left="426" w:hanging="426"/>
        <w:rPr>
          <w:rFonts w:asciiTheme="minorHAnsi" w:hAnsiTheme="minorHAnsi" w:cstheme="minorHAnsi"/>
          <w:b/>
          <w:bCs/>
          <w:u w:val="single"/>
        </w:rPr>
      </w:pPr>
      <w:r w:rsidRPr="0071523A">
        <w:rPr>
          <w:rFonts w:asciiTheme="minorHAnsi" w:hAnsiTheme="minorHAnsi" w:cstheme="minorHAnsi"/>
          <w:b/>
          <w:bCs/>
          <w:u w:val="single"/>
        </w:rPr>
        <w:t>Tüm Paydaşları Kapsayan Güvenlik İlkesi</w:t>
      </w:r>
      <w:r w:rsidRPr="0071523A">
        <w:rPr>
          <w:rFonts w:asciiTheme="minorHAnsi" w:hAnsiTheme="minorHAnsi" w:cstheme="minorHAnsi"/>
          <w:b/>
          <w:bCs/>
          <w:u w:val="single"/>
        </w:rPr>
        <w:t>:</w:t>
      </w:r>
    </w:p>
    <w:p w:rsidR="00F33689" w:rsidRDefault="0071523A" w:rsidP="00F33689">
      <w:pPr>
        <w:pStyle w:val="AralkYok"/>
        <w:tabs>
          <w:tab w:val="left" w:pos="0"/>
        </w:tabs>
        <w:ind w:left="426"/>
        <w:rPr>
          <w:rFonts w:asciiTheme="minorHAnsi" w:hAnsiTheme="minorHAnsi" w:cstheme="minorHAnsi"/>
        </w:rPr>
      </w:pPr>
      <w:proofErr w:type="spellStart"/>
      <w:r w:rsidRPr="0071523A">
        <w:rPr>
          <w:rStyle w:val="Gl"/>
          <w:rFonts w:asciiTheme="minorHAnsi" w:hAnsiTheme="minorHAnsi" w:cstheme="minorHAnsi"/>
        </w:rPr>
        <w:t>NoblePath</w:t>
      </w:r>
      <w:proofErr w:type="spellEnd"/>
      <w:r w:rsidRPr="0071523A">
        <w:rPr>
          <w:rStyle w:val="Gl"/>
          <w:rFonts w:asciiTheme="minorHAnsi" w:hAnsiTheme="minorHAnsi" w:cstheme="minorHAnsi"/>
        </w:rPr>
        <w:t xml:space="preserve"> CRO</w:t>
      </w:r>
      <w:r w:rsidRPr="0071523A">
        <w:rPr>
          <w:rFonts w:asciiTheme="minorHAnsi" w:hAnsiTheme="minorHAnsi" w:cstheme="minorHAnsi"/>
        </w:rPr>
        <w:t xml:space="preserve">, </w:t>
      </w:r>
      <w:r w:rsidRPr="0071523A">
        <w:rPr>
          <w:rFonts w:asciiTheme="minorHAnsi" w:hAnsiTheme="minorHAnsi" w:cstheme="minorHAnsi"/>
          <w:b/>
          <w:bCs/>
        </w:rPr>
        <w:t>iş sağlığı ve güvenliği kültürünü yalnızca çalışanlarıyla sınırlı görmez; faaliyetlerinden etkilenen veya bu faaliyetlere katkı sunan tüm kişi ve grupların güvenliğini gözetir.</w:t>
      </w:r>
      <w:r w:rsidRPr="0071523A">
        <w:rPr>
          <w:rFonts w:asciiTheme="minorHAnsi" w:hAnsiTheme="minorHAnsi" w:cstheme="minorHAnsi"/>
          <w:b/>
          <w:bCs/>
        </w:rPr>
        <w:t xml:space="preserve"> </w:t>
      </w:r>
      <w:r w:rsidRPr="0071523A">
        <w:rPr>
          <w:rFonts w:asciiTheme="minorHAnsi" w:hAnsiTheme="minorHAnsi" w:cstheme="minorHAnsi"/>
        </w:rPr>
        <w:t xml:space="preserve">Bu anlayış, </w:t>
      </w:r>
      <w:r w:rsidRPr="0071523A">
        <w:rPr>
          <w:rStyle w:val="Gl"/>
          <w:rFonts w:asciiTheme="minorHAnsi" w:hAnsiTheme="minorHAnsi" w:cstheme="minorHAnsi"/>
          <w:b w:val="0"/>
          <w:bCs w:val="0"/>
        </w:rPr>
        <w:t>araştırma katılımcılarından saha çalışanlarına, tedarikçilerden danışmanlara, hizmet sağlayıcılardan ziyaretçilere kadar</w:t>
      </w:r>
      <w:r w:rsidRPr="0071523A">
        <w:rPr>
          <w:rFonts w:asciiTheme="minorHAnsi" w:hAnsiTheme="minorHAnsi" w:cstheme="minorHAnsi"/>
        </w:rPr>
        <w:t xml:space="preserve"> uzanan bütüncül bir koruma yaklaşımına dayanır.</w:t>
      </w:r>
      <w:r w:rsidRPr="0071523A">
        <w:rPr>
          <w:rFonts w:asciiTheme="minorHAnsi" w:hAnsiTheme="minorHAnsi" w:cstheme="minorHAnsi"/>
        </w:rPr>
        <w:t xml:space="preserve"> </w:t>
      </w:r>
      <w:r w:rsidRPr="0071523A">
        <w:rPr>
          <w:rFonts w:asciiTheme="minorHAnsi" w:hAnsiTheme="minorHAnsi" w:cstheme="minorHAnsi"/>
        </w:rPr>
        <w:t xml:space="preserve">Şirketimiz, iş süreçlerinin her aşamasında </w:t>
      </w:r>
      <w:r w:rsidRPr="0071523A">
        <w:rPr>
          <w:rStyle w:val="Gl"/>
          <w:rFonts w:asciiTheme="minorHAnsi" w:hAnsiTheme="minorHAnsi" w:cstheme="minorHAnsi"/>
          <w:b w:val="0"/>
          <w:bCs w:val="0"/>
        </w:rPr>
        <w:t>paydaş güvenliğini</w:t>
      </w:r>
      <w:r w:rsidRPr="0071523A">
        <w:rPr>
          <w:rFonts w:asciiTheme="minorHAnsi" w:hAnsiTheme="minorHAnsi" w:cstheme="minorHAnsi"/>
        </w:rPr>
        <w:t xml:space="preserve"> etik sorumluluğun ayrılmaz bir boyutu olarak ele alır.</w:t>
      </w:r>
      <w:r w:rsidRPr="0071523A">
        <w:rPr>
          <w:rFonts w:asciiTheme="minorHAnsi" w:hAnsiTheme="minorHAnsi" w:cstheme="minorHAnsi"/>
        </w:rPr>
        <w:t xml:space="preserve"> </w:t>
      </w:r>
      <w:r w:rsidRPr="0071523A">
        <w:rPr>
          <w:rFonts w:asciiTheme="minorHAnsi" w:hAnsiTheme="minorHAnsi" w:cstheme="minorHAnsi"/>
          <w:b/>
          <w:bCs/>
        </w:rPr>
        <w:t>Bu kapsamda, klinik araştırma faaliyetlerinde insan sağlığına yönelik riskler, saha ziyaretlerinde çevresel ve operasyonel riskler, ofis ortamlarında ise ergonomik ve psikososyal riskler sistematik biçimde değerlendirilir.</w:t>
      </w:r>
      <w:r w:rsidRPr="0071523A">
        <w:rPr>
          <w:rFonts w:asciiTheme="minorHAnsi" w:hAnsiTheme="minorHAnsi" w:cstheme="minorHAnsi"/>
          <w:b/>
          <w:bCs/>
        </w:rPr>
        <w:t xml:space="preserve"> </w:t>
      </w:r>
      <w:r w:rsidRPr="0071523A">
        <w:rPr>
          <w:rStyle w:val="Gl"/>
          <w:rFonts w:asciiTheme="minorHAnsi" w:hAnsiTheme="minorHAnsi" w:cstheme="minorHAnsi"/>
          <w:b w:val="0"/>
          <w:bCs w:val="0"/>
        </w:rPr>
        <w:t>Tüm paydaşları kapsayan güvenlik ilkesi</w:t>
      </w:r>
      <w:r w:rsidRPr="0071523A">
        <w:rPr>
          <w:rFonts w:asciiTheme="minorHAnsi" w:hAnsiTheme="minorHAnsi" w:cstheme="minorHAnsi"/>
        </w:rPr>
        <w:t xml:space="preserve">, </w:t>
      </w:r>
      <w:proofErr w:type="spellStart"/>
      <w:r w:rsidRPr="0071523A">
        <w:rPr>
          <w:rFonts w:asciiTheme="minorHAnsi" w:hAnsiTheme="minorHAnsi" w:cstheme="minorHAnsi"/>
        </w:rPr>
        <w:t>NoblePath</w:t>
      </w:r>
      <w:proofErr w:type="spellEnd"/>
      <w:r w:rsidRPr="0071523A">
        <w:rPr>
          <w:rFonts w:asciiTheme="minorHAnsi" w:hAnsiTheme="minorHAnsi" w:cstheme="minorHAnsi"/>
        </w:rPr>
        <w:t xml:space="preserve"> </w:t>
      </w:r>
      <w:proofErr w:type="spellStart"/>
      <w:r w:rsidRPr="0071523A">
        <w:rPr>
          <w:rFonts w:asciiTheme="minorHAnsi" w:hAnsiTheme="minorHAnsi" w:cstheme="minorHAnsi"/>
        </w:rPr>
        <w:t>CRO’nun</w:t>
      </w:r>
      <w:proofErr w:type="spellEnd"/>
      <w:r w:rsidRPr="0071523A">
        <w:rPr>
          <w:rFonts w:asciiTheme="minorHAnsi" w:hAnsiTheme="minorHAnsi" w:cstheme="minorHAnsi"/>
        </w:rPr>
        <w:t xml:space="preserve"> </w:t>
      </w:r>
      <w:r w:rsidRPr="0071523A">
        <w:rPr>
          <w:rFonts w:asciiTheme="minorHAnsi" w:hAnsiTheme="minorHAnsi" w:cstheme="minorHAnsi"/>
          <w:b/>
          <w:bCs/>
        </w:rPr>
        <w:t>“</w:t>
      </w:r>
      <w:r w:rsidRPr="0071523A">
        <w:rPr>
          <w:rStyle w:val="Gl"/>
          <w:rFonts w:asciiTheme="minorHAnsi" w:hAnsiTheme="minorHAnsi" w:cstheme="minorHAnsi"/>
          <w:b w:val="0"/>
          <w:bCs w:val="0"/>
        </w:rPr>
        <w:t>önce insan güvenliği</w:t>
      </w:r>
      <w:r w:rsidRPr="0071523A">
        <w:rPr>
          <w:rFonts w:asciiTheme="minorHAnsi" w:hAnsiTheme="minorHAnsi" w:cstheme="minorHAnsi"/>
          <w:b/>
          <w:bCs/>
        </w:rPr>
        <w:t>”</w:t>
      </w:r>
      <w:r w:rsidRPr="0071523A">
        <w:rPr>
          <w:rFonts w:asciiTheme="minorHAnsi" w:hAnsiTheme="minorHAnsi" w:cstheme="minorHAnsi"/>
        </w:rPr>
        <w:t xml:space="preserve"> anlayışının pratik yansımasıdır.</w:t>
      </w:r>
      <w:r w:rsidRPr="0071523A">
        <w:rPr>
          <w:rFonts w:asciiTheme="minorHAnsi" w:hAnsiTheme="minorHAnsi" w:cstheme="minorHAnsi"/>
        </w:rPr>
        <w:t xml:space="preserve"> </w:t>
      </w:r>
      <w:r w:rsidRPr="0071523A">
        <w:rPr>
          <w:rFonts w:asciiTheme="minorHAnsi" w:hAnsiTheme="minorHAnsi" w:cstheme="minorHAnsi"/>
        </w:rPr>
        <w:t>Amaç</w:t>
      </w:r>
      <w:r>
        <w:rPr>
          <w:rFonts w:asciiTheme="minorHAnsi" w:hAnsiTheme="minorHAnsi" w:cstheme="minorHAnsi"/>
        </w:rPr>
        <w:t xml:space="preserve">; </w:t>
      </w:r>
      <w:r w:rsidRPr="0071523A">
        <w:rPr>
          <w:rStyle w:val="Gl"/>
          <w:rFonts w:asciiTheme="minorHAnsi" w:hAnsiTheme="minorHAnsi" w:cstheme="minorHAnsi"/>
          <w:b w:val="0"/>
          <w:bCs w:val="0"/>
        </w:rPr>
        <w:t>insan onuruna, güvenliğine ve yaşam hakkına dayalı etik bir güvenlik ekosistemi</w:t>
      </w:r>
      <w:r w:rsidRPr="0071523A">
        <w:rPr>
          <w:rFonts w:asciiTheme="minorHAnsi" w:hAnsiTheme="minorHAnsi" w:cstheme="minorHAnsi"/>
        </w:rPr>
        <w:t xml:space="preserve"> kurmaktır</w:t>
      </w:r>
      <w:r w:rsidRPr="0071523A">
        <w:rPr>
          <w:rFonts w:asciiTheme="minorHAnsi" w:hAnsiTheme="minorHAnsi" w:cstheme="minorHAnsi"/>
        </w:rPr>
        <w:t xml:space="preserve">. </w:t>
      </w:r>
      <w:r w:rsidRPr="0071523A">
        <w:rPr>
          <w:rFonts w:asciiTheme="minorHAnsi" w:hAnsiTheme="minorHAnsi" w:cstheme="minorHAnsi"/>
        </w:rPr>
        <w:t xml:space="preserve">Bu ilke, şirketin </w:t>
      </w:r>
      <w:r w:rsidRPr="0071523A">
        <w:rPr>
          <w:rStyle w:val="Gl"/>
          <w:rFonts w:asciiTheme="minorHAnsi" w:hAnsiTheme="minorHAnsi" w:cstheme="minorHAnsi"/>
          <w:b w:val="0"/>
          <w:bCs w:val="0"/>
        </w:rPr>
        <w:t>insan hakları politikası</w:t>
      </w:r>
      <w:r w:rsidRPr="0071523A">
        <w:rPr>
          <w:rFonts w:asciiTheme="minorHAnsi" w:hAnsiTheme="minorHAnsi" w:cstheme="minorHAnsi"/>
          <w:b/>
          <w:bCs/>
        </w:rPr>
        <w:t xml:space="preserve">, </w:t>
      </w:r>
      <w:r w:rsidRPr="0071523A">
        <w:rPr>
          <w:rStyle w:val="Gl"/>
          <w:rFonts w:asciiTheme="minorHAnsi" w:hAnsiTheme="minorHAnsi" w:cstheme="minorHAnsi"/>
          <w:b w:val="0"/>
          <w:bCs w:val="0"/>
        </w:rPr>
        <w:t>eşitlik politikası</w:t>
      </w:r>
      <w:r w:rsidRPr="0071523A">
        <w:rPr>
          <w:rFonts w:asciiTheme="minorHAnsi" w:hAnsiTheme="minorHAnsi" w:cstheme="minorHAnsi"/>
          <w:b/>
          <w:bCs/>
        </w:rPr>
        <w:t xml:space="preserve"> ve </w:t>
      </w:r>
      <w:r w:rsidRPr="0071523A">
        <w:rPr>
          <w:rStyle w:val="Gl"/>
          <w:rFonts w:asciiTheme="minorHAnsi" w:hAnsiTheme="minorHAnsi" w:cstheme="minorHAnsi"/>
          <w:b w:val="0"/>
          <w:bCs w:val="0"/>
        </w:rPr>
        <w:t>etik yönetişim sistemi</w:t>
      </w:r>
      <w:r w:rsidRPr="0071523A">
        <w:rPr>
          <w:rFonts w:asciiTheme="minorHAnsi" w:hAnsiTheme="minorHAnsi" w:cstheme="minorHAnsi"/>
        </w:rPr>
        <w:t xml:space="preserve"> ile tam bütünlük içinde uygulanır ve tüm paydaş ilişkilerinde sorumlu iş davranışının temelini oluşturur.</w:t>
      </w:r>
    </w:p>
    <w:p w:rsidR="00F33689" w:rsidRPr="00F33689" w:rsidRDefault="00F33689" w:rsidP="00F33689">
      <w:pPr>
        <w:pStyle w:val="AralkYok"/>
        <w:tabs>
          <w:tab w:val="left" w:pos="0"/>
        </w:tabs>
        <w:ind w:left="426"/>
        <w:rPr>
          <w:rFonts w:asciiTheme="minorHAnsi" w:hAnsiTheme="minorHAnsi" w:cstheme="minorHAnsi"/>
        </w:rPr>
      </w:pPr>
    </w:p>
    <w:p w:rsidR="00132B9A" w:rsidRPr="00F33689" w:rsidRDefault="00F33689" w:rsidP="00757B61">
      <w:pPr>
        <w:pStyle w:val="AralkYok"/>
        <w:numPr>
          <w:ilvl w:val="1"/>
          <w:numId w:val="39"/>
        </w:numPr>
        <w:ind w:left="426" w:hanging="426"/>
        <w:rPr>
          <w:rFonts w:asciiTheme="minorHAnsi" w:hAnsiTheme="minorHAnsi" w:cstheme="minorHAnsi"/>
          <w:u w:val="single"/>
        </w:rPr>
      </w:pPr>
      <w:r w:rsidRPr="00F33689">
        <w:rPr>
          <w:rFonts w:asciiTheme="minorHAnsi" w:hAnsiTheme="minorHAnsi" w:cstheme="minorHAnsi"/>
          <w:b/>
          <w:bCs/>
          <w:u w:val="single"/>
        </w:rPr>
        <w:t>Katılımcı ve Paylaşımcı Güvenlik İlkesi</w:t>
      </w:r>
      <w:r w:rsidR="00765D2D" w:rsidRPr="00F33689">
        <w:rPr>
          <w:rFonts w:asciiTheme="minorHAnsi" w:hAnsiTheme="minorHAnsi" w:cstheme="minorHAnsi"/>
          <w:b/>
          <w:bCs/>
          <w:u w:val="single"/>
        </w:rPr>
        <w:t>:</w:t>
      </w:r>
    </w:p>
    <w:p w:rsidR="0071523A" w:rsidRPr="00F33689" w:rsidRDefault="0071523A" w:rsidP="0071523A">
      <w:pPr>
        <w:pStyle w:val="AralkYok"/>
        <w:ind w:left="426"/>
        <w:rPr>
          <w:rFonts w:asciiTheme="minorHAnsi" w:hAnsiTheme="minorHAnsi" w:cstheme="minorHAnsi"/>
        </w:rPr>
      </w:pPr>
      <w:proofErr w:type="spellStart"/>
      <w:r w:rsidRPr="00F33689">
        <w:rPr>
          <w:rStyle w:val="Gl"/>
          <w:rFonts w:asciiTheme="minorHAnsi" w:hAnsiTheme="minorHAnsi" w:cstheme="minorHAnsi"/>
        </w:rPr>
        <w:t>NoblePath</w:t>
      </w:r>
      <w:proofErr w:type="spellEnd"/>
      <w:r w:rsidRPr="00F33689">
        <w:rPr>
          <w:rStyle w:val="Gl"/>
          <w:rFonts w:asciiTheme="minorHAnsi" w:hAnsiTheme="minorHAnsi" w:cstheme="minorHAnsi"/>
        </w:rPr>
        <w:t xml:space="preserve"> CRO</w:t>
      </w:r>
      <w:r w:rsidRPr="00F33689">
        <w:rPr>
          <w:rFonts w:asciiTheme="minorHAnsi" w:hAnsiTheme="minorHAnsi" w:cstheme="minorHAnsi"/>
        </w:rPr>
        <w:t xml:space="preserve">, </w:t>
      </w:r>
      <w:r w:rsidRPr="00F33689">
        <w:rPr>
          <w:rFonts w:asciiTheme="minorHAnsi" w:hAnsiTheme="minorHAnsi" w:cstheme="minorHAnsi"/>
          <w:b/>
          <w:bCs/>
        </w:rPr>
        <w:t>iş sağlığı ve güvenliği kültürünün ancak çalışanların aktif katılımı ve katkısıyla sürdürülebileceğine inanır.</w:t>
      </w:r>
      <w:r w:rsidRPr="00F33689">
        <w:rPr>
          <w:rFonts w:asciiTheme="minorHAnsi" w:hAnsiTheme="minorHAnsi" w:cstheme="minorHAnsi"/>
        </w:rPr>
        <w:t xml:space="preserve"> </w:t>
      </w:r>
      <w:r w:rsidRPr="00F33689">
        <w:rPr>
          <w:rFonts w:asciiTheme="minorHAnsi" w:hAnsiTheme="minorHAnsi" w:cstheme="minorHAnsi"/>
        </w:rPr>
        <w:t xml:space="preserve">Bu nedenle tüm çalışanlar; risklerin belirlenmesi, önleyici tedbirlerin planlanması, güvenlik performansının değerlendirilmesi ve iyileştirme süreçlerinin yürütülmesinde </w:t>
      </w:r>
      <w:r w:rsidRPr="00F33689">
        <w:rPr>
          <w:rStyle w:val="Gl"/>
          <w:rFonts w:asciiTheme="minorHAnsi" w:hAnsiTheme="minorHAnsi" w:cstheme="minorHAnsi"/>
        </w:rPr>
        <w:t>etkin paydaş</w:t>
      </w:r>
      <w:r w:rsidRPr="00F33689">
        <w:rPr>
          <w:rFonts w:asciiTheme="minorHAnsi" w:hAnsiTheme="minorHAnsi" w:cstheme="minorHAnsi"/>
        </w:rPr>
        <w:t xml:space="preserve"> olarak kabul edilir.</w:t>
      </w:r>
      <w:r w:rsidRPr="00F33689">
        <w:rPr>
          <w:rFonts w:asciiTheme="minorHAnsi" w:hAnsiTheme="minorHAnsi" w:cstheme="minorHAnsi"/>
        </w:rPr>
        <w:t xml:space="preserve"> </w:t>
      </w:r>
      <w:r w:rsidRPr="00F33689">
        <w:rPr>
          <w:rFonts w:asciiTheme="minorHAnsi" w:hAnsiTheme="minorHAnsi" w:cstheme="minorHAnsi"/>
        </w:rPr>
        <w:t xml:space="preserve">Çalışan katılımı, yalnızca görüş alınması değil; </w:t>
      </w:r>
      <w:r w:rsidRPr="00F33689">
        <w:rPr>
          <w:rStyle w:val="Gl"/>
          <w:rFonts w:asciiTheme="minorHAnsi" w:hAnsiTheme="minorHAnsi" w:cstheme="minorHAnsi"/>
          <w:b w:val="0"/>
          <w:bCs w:val="0"/>
        </w:rPr>
        <w:t>karar alma süreçlerine dahil edilme</w:t>
      </w:r>
      <w:r w:rsidRPr="00F33689">
        <w:rPr>
          <w:rFonts w:asciiTheme="minorHAnsi" w:hAnsiTheme="minorHAnsi" w:cstheme="minorHAnsi"/>
          <w:b/>
          <w:bCs/>
        </w:rPr>
        <w:t xml:space="preserve">, </w:t>
      </w:r>
      <w:r w:rsidRPr="00F33689">
        <w:rPr>
          <w:rStyle w:val="Gl"/>
          <w:rFonts w:asciiTheme="minorHAnsi" w:hAnsiTheme="minorHAnsi" w:cstheme="minorHAnsi"/>
          <w:b w:val="0"/>
          <w:bCs w:val="0"/>
        </w:rPr>
        <w:t>öneri sunma</w:t>
      </w:r>
      <w:r w:rsidRPr="00F33689">
        <w:rPr>
          <w:rFonts w:asciiTheme="minorHAnsi" w:hAnsiTheme="minorHAnsi" w:cstheme="minorHAnsi"/>
          <w:b/>
          <w:bCs/>
        </w:rPr>
        <w:t xml:space="preserve">, </w:t>
      </w:r>
      <w:r w:rsidRPr="00F33689">
        <w:rPr>
          <w:rStyle w:val="Gl"/>
          <w:rFonts w:asciiTheme="minorHAnsi" w:hAnsiTheme="minorHAnsi" w:cstheme="minorHAnsi"/>
          <w:b w:val="0"/>
          <w:bCs w:val="0"/>
        </w:rPr>
        <w:t>geri bildirimde bulunma</w:t>
      </w:r>
      <w:r w:rsidRPr="00F33689">
        <w:rPr>
          <w:rFonts w:asciiTheme="minorHAnsi" w:hAnsiTheme="minorHAnsi" w:cstheme="minorHAnsi"/>
          <w:b/>
          <w:bCs/>
        </w:rPr>
        <w:t xml:space="preserve"> </w:t>
      </w:r>
      <w:r w:rsidRPr="00F33689">
        <w:rPr>
          <w:rFonts w:asciiTheme="minorHAnsi" w:hAnsiTheme="minorHAnsi" w:cstheme="minorHAnsi"/>
        </w:rPr>
        <w:t>ve</w:t>
      </w:r>
      <w:r w:rsidRPr="00F33689">
        <w:rPr>
          <w:rFonts w:asciiTheme="minorHAnsi" w:hAnsiTheme="minorHAnsi" w:cstheme="minorHAnsi"/>
          <w:b/>
          <w:bCs/>
        </w:rPr>
        <w:t xml:space="preserve"> </w:t>
      </w:r>
      <w:r w:rsidRPr="00F33689">
        <w:rPr>
          <w:rStyle w:val="Gl"/>
          <w:rFonts w:asciiTheme="minorHAnsi" w:hAnsiTheme="minorHAnsi" w:cstheme="minorHAnsi"/>
          <w:b w:val="0"/>
          <w:bCs w:val="0"/>
        </w:rPr>
        <w:t>öğrenme döngüsüne katkı sağlama</w:t>
      </w:r>
      <w:r w:rsidRPr="00F33689">
        <w:rPr>
          <w:rFonts w:asciiTheme="minorHAnsi" w:hAnsiTheme="minorHAnsi" w:cstheme="minorHAnsi"/>
        </w:rPr>
        <w:t xml:space="preserve"> anlamına gelir.</w:t>
      </w:r>
      <w:r w:rsidRPr="00F33689">
        <w:rPr>
          <w:rFonts w:asciiTheme="minorHAnsi" w:hAnsiTheme="minorHAnsi" w:cstheme="minorHAnsi"/>
        </w:rPr>
        <w:t xml:space="preserve"> </w:t>
      </w:r>
      <w:r w:rsidRPr="00F33689">
        <w:rPr>
          <w:rFonts w:asciiTheme="minorHAnsi" w:hAnsiTheme="minorHAnsi" w:cstheme="minorHAnsi"/>
        </w:rPr>
        <w:t xml:space="preserve">Bu yaklaşım, </w:t>
      </w:r>
      <w:r w:rsidR="00F33689" w:rsidRPr="00F33689">
        <w:rPr>
          <w:rStyle w:val="Gl"/>
          <w:rFonts w:asciiTheme="minorHAnsi" w:hAnsiTheme="minorHAnsi" w:cstheme="minorHAnsi"/>
          <w:b w:val="0"/>
          <w:bCs w:val="0"/>
        </w:rPr>
        <w:t>Uluslararası Çalışma Örgütü’ nün</w:t>
      </w:r>
      <w:r w:rsidRPr="00F33689">
        <w:rPr>
          <w:rStyle w:val="Gl"/>
          <w:rFonts w:asciiTheme="minorHAnsi" w:hAnsiTheme="minorHAnsi" w:cstheme="minorHAnsi"/>
          <w:b w:val="0"/>
          <w:bCs w:val="0"/>
        </w:rPr>
        <w:t xml:space="preserve"> İş Sağlığı ve Güvenliği Sözleşmeleri</w:t>
      </w:r>
      <w:r w:rsidRPr="00F33689">
        <w:rPr>
          <w:rFonts w:asciiTheme="minorHAnsi" w:hAnsiTheme="minorHAnsi" w:cstheme="minorHAnsi"/>
        </w:rPr>
        <w:t xml:space="preserve"> ve </w:t>
      </w:r>
      <w:r w:rsidRPr="00F33689">
        <w:rPr>
          <w:rStyle w:val="Gl"/>
          <w:rFonts w:asciiTheme="minorHAnsi" w:hAnsiTheme="minorHAnsi" w:cstheme="minorHAnsi"/>
          <w:b w:val="0"/>
          <w:bCs w:val="0"/>
        </w:rPr>
        <w:t>ISO 45001 standardı</w:t>
      </w:r>
      <w:r w:rsidRPr="00F33689">
        <w:rPr>
          <w:rFonts w:asciiTheme="minorHAnsi" w:hAnsiTheme="minorHAnsi" w:cstheme="minorHAnsi"/>
        </w:rPr>
        <w:t xml:space="preserve"> ile uyumludur.</w:t>
      </w:r>
      <w:r w:rsidRPr="00F33689">
        <w:rPr>
          <w:rFonts w:asciiTheme="minorHAnsi" w:hAnsiTheme="minorHAnsi" w:cstheme="minorHAnsi"/>
        </w:rPr>
        <w:t xml:space="preserve"> </w:t>
      </w:r>
      <w:r w:rsidRPr="00F33689">
        <w:rPr>
          <w:rFonts w:asciiTheme="minorHAnsi" w:hAnsiTheme="minorHAnsi" w:cstheme="minorHAnsi"/>
        </w:rPr>
        <w:t>Şirketimiz, her çalışanın fikir ve deneyimini değerli görür; katılımı teşvik eden, açıklığı ödüllendiren ve farklı bakış açılarını destekleyen bir iletişim ortamı yaratır.</w:t>
      </w:r>
      <w:r w:rsidRPr="00F33689">
        <w:rPr>
          <w:rFonts w:asciiTheme="minorHAnsi" w:hAnsiTheme="minorHAnsi" w:cstheme="minorHAnsi"/>
        </w:rPr>
        <w:br/>
        <w:t>İş sağlığı ve güvenliği eğitim faaliyetlerine katılım; şirket kültürünün parçasıdır ve çalışanların kolektif güvenlik bilincini güçlendirir.</w:t>
      </w:r>
      <w:r w:rsidRPr="00F33689">
        <w:rPr>
          <w:rFonts w:asciiTheme="minorHAnsi" w:hAnsiTheme="minorHAnsi" w:cstheme="minorHAnsi"/>
        </w:rPr>
        <w:t xml:space="preserve"> </w:t>
      </w:r>
      <w:r w:rsidRPr="00F33689">
        <w:rPr>
          <w:rFonts w:asciiTheme="minorHAnsi" w:hAnsiTheme="minorHAnsi" w:cstheme="minorHAnsi"/>
        </w:rPr>
        <w:t xml:space="preserve">Bu ilke, “önce insan güvenliği” anlayışını kurumsal davranışa dönüştürür ve şirketin </w:t>
      </w:r>
      <w:r w:rsidRPr="00F33689">
        <w:rPr>
          <w:rStyle w:val="Gl"/>
          <w:rFonts w:asciiTheme="minorHAnsi" w:hAnsiTheme="minorHAnsi" w:cstheme="minorHAnsi"/>
          <w:b w:val="0"/>
          <w:bCs w:val="0"/>
        </w:rPr>
        <w:t>öğrenen, gelişen ve birlikte güven inşa eden</w:t>
      </w:r>
      <w:r w:rsidRPr="00F33689">
        <w:rPr>
          <w:rFonts w:asciiTheme="minorHAnsi" w:hAnsiTheme="minorHAnsi" w:cstheme="minorHAnsi"/>
        </w:rPr>
        <w:t xml:space="preserve"> yapısını güçlendirir.</w:t>
      </w:r>
    </w:p>
    <w:p w:rsidR="00765D2D" w:rsidRDefault="00765D2D" w:rsidP="00765D2D">
      <w:pPr>
        <w:pStyle w:val="ListeParagraf"/>
        <w:rPr>
          <w:rFonts w:asciiTheme="minorHAnsi" w:hAnsiTheme="minorHAnsi" w:cstheme="minorHAnsi"/>
          <w:b/>
          <w:bCs/>
          <w:u w:val="single"/>
        </w:rPr>
      </w:pPr>
    </w:p>
    <w:p w:rsidR="00F33689" w:rsidRDefault="00F33689" w:rsidP="00F33689">
      <w:pPr>
        <w:pStyle w:val="AralkYok"/>
        <w:numPr>
          <w:ilvl w:val="1"/>
          <w:numId w:val="39"/>
        </w:numPr>
        <w:ind w:left="426" w:hanging="426"/>
        <w:rPr>
          <w:rFonts w:asciiTheme="minorHAnsi" w:hAnsiTheme="minorHAnsi" w:cstheme="minorHAnsi"/>
          <w:b/>
          <w:bCs/>
          <w:u w:val="single"/>
        </w:rPr>
      </w:pPr>
      <w:r w:rsidRPr="00F33689">
        <w:rPr>
          <w:rFonts w:asciiTheme="minorHAnsi" w:hAnsiTheme="minorHAnsi" w:cstheme="minorHAnsi"/>
          <w:b/>
          <w:bCs/>
          <w:u w:val="single"/>
        </w:rPr>
        <w:lastRenderedPageBreak/>
        <w:t>Acil Durumlara Hazırlık ve Kriz Yönetimi İlkesi</w:t>
      </w:r>
      <w:r>
        <w:rPr>
          <w:rFonts w:asciiTheme="minorHAnsi" w:hAnsiTheme="minorHAnsi" w:cstheme="minorHAnsi"/>
          <w:b/>
          <w:bCs/>
          <w:u w:val="single"/>
        </w:rPr>
        <w:t>:</w:t>
      </w:r>
    </w:p>
    <w:p w:rsidR="00F33689" w:rsidRPr="00F33689" w:rsidRDefault="00F33689" w:rsidP="00F33689">
      <w:pPr>
        <w:pStyle w:val="AralkYok"/>
        <w:ind w:left="426"/>
        <w:rPr>
          <w:rFonts w:asciiTheme="minorHAnsi" w:hAnsiTheme="minorHAnsi" w:cstheme="minorHAnsi"/>
          <w:b/>
          <w:bCs/>
          <w:u w:val="single"/>
        </w:rPr>
      </w:pPr>
      <w:proofErr w:type="spellStart"/>
      <w:r w:rsidRPr="00F33689">
        <w:rPr>
          <w:rStyle w:val="Gl"/>
          <w:rFonts w:asciiTheme="minorHAnsi" w:hAnsiTheme="minorHAnsi" w:cstheme="minorHAnsi"/>
        </w:rPr>
        <w:t>NoblePath</w:t>
      </w:r>
      <w:proofErr w:type="spellEnd"/>
      <w:r w:rsidRPr="00F33689">
        <w:rPr>
          <w:rStyle w:val="Gl"/>
          <w:rFonts w:asciiTheme="minorHAnsi" w:hAnsiTheme="minorHAnsi" w:cstheme="minorHAnsi"/>
        </w:rPr>
        <w:t xml:space="preserve"> CRO</w:t>
      </w:r>
      <w:r w:rsidRPr="00F33689">
        <w:rPr>
          <w:rFonts w:asciiTheme="minorHAnsi" w:hAnsiTheme="minorHAnsi" w:cstheme="minorHAnsi"/>
        </w:rPr>
        <w:t xml:space="preserve">, </w:t>
      </w:r>
      <w:r w:rsidRPr="00F33689">
        <w:rPr>
          <w:rFonts w:asciiTheme="minorHAnsi" w:hAnsiTheme="minorHAnsi" w:cstheme="minorHAnsi"/>
          <w:b/>
          <w:bCs/>
        </w:rPr>
        <w:t xml:space="preserve">olası acil durumların veya krizlerin çalışanların, araştırma katılımcılarının ve diğer paydaşların güvenliğini tehdit etmesini önlemek amacıyla, </w:t>
      </w:r>
      <w:r w:rsidRPr="00F33689">
        <w:rPr>
          <w:rStyle w:val="Gl"/>
          <w:rFonts w:asciiTheme="minorHAnsi" w:hAnsiTheme="minorHAnsi" w:cstheme="minorHAnsi"/>
          <w:b w:val="0"/>
          <w:bCs w:val="0"/>
        </w:rPr>
        <w:t>proaktif ve planlı bir hazırlık sistemine</w:t>
      </w:r>
      <w:r w:rsidRPr="00F33689">
        <w:rPr>
          <w:rFonts w:asciiTheme="minorHAnsi" w:hAnsiTheme="minorHAnsi" w:cstheme="minorHAnsi"/>
          <w:b/>
          <w:bCs/>
        </w:rPr>
        <w:t xml:space="preserve"> sahiptir</w:t>
      </w:r>
      <w:r w:rsidRPr="00F33689">
        <w:rPr>
          <w:rFonts w:asciiTheme="minorHAnsi" w:hAnsiTheme="minorHAnsi" w:cstheme="minorHAnsi"/>
        </w:rPr>
        <w:t>.</w:t>
      </w:r>
      <w:r w:rsidRPr="00F33689">
        <w:rPr>
          <w:rFonts w:asciiTheme="minorHAnsi" w:hAnsiTheme="minorHAnsi" w:cstheme="minorHAnsi"/>
        </w:rPr>
        <w:t xml:space="preserve"> </w:t>
      </w:r>
      <w:r w:rsidRPr="00F33689">
        <w:rPr>
          <w:rFonts w:asciiTheme="minorHAnsi" w:hAnsiTheme="minorHAnsi" w:cstheme="minorHAnsi"/>
        </w:rPr>
        <w:t xml:space="preserve">Bu ilke, insan güvenliğini korumanın yalnızca önleyici tedbirlerle değil, </w:t>
      </w:r>
      <w:r w:rsidRPr="00F33689">
        <w:rPr>
          <w:rStyle w:val="Gl"/>
          <w:rFonts w:asciiTheme="minorHAnsi" w:hAnsiTheme="minorHAnsi" w:cstheme="minorHAnsi"/>
          <w:b w:val="0"/>
          <w:bCs w:val="0"/>
        </w:rPr>
        <w:t>etkin müdahale ve koordinasyon</w:t>
      </w:r>
      <w:r w:rsidRPr="00F33689">
        <w:rPr>
          <w:rFonts w:asciiTheme="minorHAnsi" w:hAnsiTheme="minorHAnsi" w:cstheme="minorHAnsi"/>
        </w:rPr>
        <w:t xml:space="preserve"> kapasitesiyle de mümkün olduğu anlayışına dayanır.</w:t>
      </w:r>
      <w:r w:rsidRPr="00F33689">
        <w:rPr>
          <w:rFonts w:asciiTheme="minorHAnsi" w:hAnsiTheme="minorHAnsi" w:cstheme="minorHAnsi"/>
        </w:rPr>
        <w:t xml:space="preserve"> </w:t>
      </w:r>
      <w:r w:rsidRPr="00F33689">
        <w:rPr>
          <w:rFonts w:asciiTheme="minorHAnsi" w:hAnsiTheme="minorHAnsi" w:cstheme="minorHAnsi"/>
        </w:rPr>
        <w:t>Acil durum planları; yangın, doğal afet, kimyasal maruziyet, veri güvenliği ihlali, saha kazaları veya sağlık acilleri gibi tüm olası senaryoları kapsar.</w:t>
      </w:r>
      <w:r w:rsidRPr="00F33689">
        <w:rPr>
          <w:rFonts w:asciiTheme="minorHAnsi" w:hAnsiTheme="minorHAnsi" w:cstheme="minorHAnsi"/>
        </w:rPr>
        <w:t xml:space="preserve"> </w:t>
      </w:r>
      <w:r w:rsidRPr="00F33689">
        <w:rPr>
          <w:rFonts w:asciiTheme="minorHAnsi" w:hAnsiTheme="minorHAnsi" w:cstheme="minorHAnsi"/>
        </w:rPr>
        <w:t xml:space="preserve">Her bir durumda amaç, </w:t>
      </w:r>
      <w:r w:rsidRPr="00F33689">
        <w:rPr>
          <w:rStyle w:val="Gl"/>
          <w:rFonts w:asciiTheme="minorHAnsi" w:hAnsiTheme="minorHAnsi" w:cstheme="minorHAnsi"/>
          <w:b w:val="0"/>
          <w:bCs w:val="0"/>
        </w:rPr>
        <w:t>insan yaşamını korumak</w:t>
      </w:r>
      <w:r w:rsidRPr="00F33689">
        <w:rPr>
          <w:rFonts w:asciiTheme="minorHAnsi" w:hAnsiTheme="minorHAnsi" w:cstheme="minorHAnsi"/>
          <w:b/>
          <w:bCs/>
        </w:rPr>
        <w:t xml:space="preserve">, </w:t>
      </w:r>
      <w:r w:rsidRPr="00F33689">
        <w:rPr>
          <w:rStyle w:val="Gl"/>
          <w:rFonts w:asciiTheme="minorHAnsi" w:hAnsiTheme="minorHAnsi" w:cstheme="minorHAnsi"/>
          <w:b w:val="0"/>
          <w:bCs w:val="0"/>
        </w:rPr>
        <w:t>zararı en aza indirmek</w:t>
      </w:r>
      <w:r w:rsidRPr="00F33689">
        <w:rPr>
          <w:rFonts w:asciiTheme="minorHAnsi" w:hAnsiTheme="minorHAnsi" w:cstheme="minorHAnsi"/>
          <w:b/>
          <w:bCs/>
        </w:rPr>
        <w:t xml:space="preserve"> ve </w:t>
      </w:r>
      <w:r w:rsidRPr="00F33689">
        <w:rPr>
          <w:rStyle w:val="Gl"/>
          <w:rFonts w:asciiTheme="minorHAnsi" w:hAnsiTheme="minorHAnsi" w:cstheme="minorHAnsi"/>
          <w:b w:val="0"/>
          <w:bCs w:val="0"/>
        </w:rPr>
        <w:t>kritik süreçlerin güvenli biçimde sürdürülmesini</w:t>
      </w:r>
      <w:r w:rsidRPr="00F33689">
        <w:rPr>
          <w:rFonts w:asciiTheme="minorHAnsi" w:hAnsiTheme="minorHAnsi" w:cstheme="minorHAnsi"/>
        </w:rPr>
        <w:t xml:space="preserve"> sağlamaktır.</w:t>
      </w:r>
      <w:r w:rsidRPr="00F33689">
        <w:rPr>
          <w:rFonts w:asciiTheme="minorHAnsi" w:hAnsiTheme="minorHAnsi" w:cstheme="minorHAnsi"/>
        </w:rPr>
        <w:t xml:space="preserve"> </w:t>
      </w:r>
      <w:proofErr w:type="spellStart"/>
      <w:r w:rsidRPr="00F33689">
        <w:rPr>
          <w:rStyle w:val="Gl"/>
          <w:rFonts w:asciiTheme="minorHAnsi" w:hAnsiTheme="minorHAnsi" w:cstheme="minorHAnsi"/>
        </w:rPr>
        <w:t>NoblePath</w:t>
      </w:r>
      <w:proofErr w:type="spellEnd"/>
      <w:r w:rsidRPr="00F33689">
        <w:rPr>
          <w:rStyle w:val="Gl"/>
          <w:rFonts w:asciiTheme="minorHAnsi" w:hAnsiTheme="minorHAnsi" w:cstheme="minorHAnsi"/>
        </w:rPr>
        <w:t xml:space="preserve"> CRO</w:t>
      </w:r>
      <w:r w:rsidRPr="00F33689">
        <w:rPr>
          <w:rFonts w:asciiTheme="minorHAnsi" w:hAnsiTheme="minorHAnsi" w:cstheme="minorHAnsi"/>
        </w:rPr>
        <w:t xml:space="preserve">, kriz yönetimini bir prosedür değil, </w:t>
      </w:r>
      <w:r w:rsidRPr="00F33689">
        <w:rPr>
          <w:rStyle w:val="Gl"/>
          <w:rFonts w:asciiTheme="minorHAnsi" w:hAnsiTheme="minorHAnsi" w:cstheme="minorHAnsi"/>
        </w:rPr>
        <w:t>kurumsal dayanıklılık kültürünün</w:t>
      </w:r>
      <w:r w:rsidRPr="00F33689">
        <w:rPr>
          <w:rFonts w:asciiTheme="minorHAnsi" w:hAnsiTheme="minorHAnsi" w:cstheme="minorHAnsi"/>
        </w:rPr>
        <w:t xml:space="preserve"> bir göstergesi olarak ele alır.</w:t>
      </w:r>
      <w:r w:rsidRPr="00F33689">
        <w:rPr>
          <w:rFonts w:asciiTheme="minorHAnsi" w:hAnsiTheme="minorHAnsi" w:cstheme="minorHAnsi"/>
        </w:rPr>
        <w:t xml:space="preserve"> </w:t>
      </w:r>
      <w:r w:rsidRPr="00F33689">
        <w:rPr>
          <w:rFonts w:asciiTheme="minorHAnsi" w:hAnsiTheme="minorHAnsi" w:cstheme="minorHAnsi"/>
        </w:rPr>
        <w:t>Bu doğrultuda; düzenli tatbikatlar, rol dağılımı, iletişim zinciri, alternatif planlar ve hızlı karar alma mekanizmaları sürekli olarak güncellenir.</w:t>
      </w:r>
      <w:r w:rsidRPr="00F33689">
        <w:rPr>
          <w:rFonts w:asciiTheme="minorHAnsi" w:hAnsiTheme="minorHAnsi" w:cstheme="minorHAnsi"/>
        </w:rPr>
        <w:t xml:space="preserve"> </w:t>
      </w:r>
      <w:r w:rsidRPr="00F33689">
        <w:rPr>
          <w:rFonts w:asciiTheme="minorHAnsi" w:hAnsiTheme="minorHAnsi" w:cstheme="minorHAnsi"/>
          <w:b/>
          <w:bCs/>
        </w:rPr>
        <w:t>Kriz yönetimi süreçleri</w:t>
      </w:r>
      <w:r>
        <w:rPr>
          <w:rFonts w:asciiTheme="minorHAnsi" w:hAnsiTheme="minorHAnsi" w:cstheme="minorHAnsi"/>
        </w:rPr>
        <w:t>;</w:t>
      </w:r>
      <w:r w:rsidRPr="00F33689">
        <w:rPr>
          <w:rFonts w:asciiTheme="minorHAnsi" w:hAnsiTheme="minorHAnsi" w:cstheme="minorHAnsi"/>
        </w:rPr>
        <w:t xml:space="preserve"> </w:t>
      </w:r>
      <w:r w:rsidRPr="00F33689">
        <w:rPr>
          <w:rStyle w:val="Gl"/>
          <w:rFonts w:asciiTheme="minorHAnsi" w:hAnsiTheme="minorHAnsi" w:cstheme="minorHAnsi"/>
        </w:rPr>
        <w:t>etik iletişim</w:t>
      </w:r>
      <w:r w:rsidRPr="00F33689">
        <w:rPr>
          <w:rFonts w:asciiTheme="minorHAnsi" w:hAnsiTheme="minorHAnsi" w:cstheme="minorHAnsi"/>
        </w:rPr>
        <w:t xml:space="preserve">, </w:t>
      </w:r>
      <w:r w:rsidRPr="00F33689">
        <w:rPr>
          <w:rStyle w:val="Gl"/>
          <w:rFonts w:asciiTheme="minorHAnsi" w:hAnsiTheme="minorHAnsi" w:cstheme="minorHAnsi"/>
        </w:rPr>
        <w:t>şeffaf bilgilendirme</w:t>
      </w:r>
      <w:r w:rsidRPr="00F33689">
        <w:rPr>
          <w:rFonts w:asciiTheme="minorHAnsi" w:hAnsiTheme="minorHAnsi" w:cstheme="minorHAnsi"/>
        </w:rPr>
        <w:t xml:space="preserve"> </w:t>
      </w:r>
      <w:r w:rsidRPr="00F33689">
        <w:rPr>
          <w:rFonts w:asciiTheme="minorHAnsi" w:hAnsiTheme="minorHAnsi" w:cstheme="minorHAnsi"/>
          <w:b/>
          <w:bCs/>
        </w:rPr>
        <w:t>ve</w:t>
      </w:r>
      <w:r w:rsidRPr="00F33689">
        <w:rPr>
          <w:rFonts w:asciiTheme="minorHAnsi" w:hAnsiTheme="minorHAnsi" w:cstheme="minorHAnsi"/>
        </w:rPr>
        <w:t xml:space="preserve"> </w:t>
      </w:r>
      <w:r w:rsidRPr="00F33689">
        <w:rPr>
          <w:rStyle w:val="Gl"/>
          <w:rFonts w:asciiTheme="minorHAnsi" w:hAnsiTheme="minorHAnsi" w:cstheme="minorHAnsi"/>
        </w:rPr>
        <w:t>öğrenen organizasyon yaklaşımı</w:t>
      </w:r>
      <w:r w:rsidRPr="00F33689">
        <w:rPr>
          <w:rFonts w:asciiTheme="minorHAnsi" w:hAnsiTheme="minorHAnsi" w:cstheme="minorHAnsi"/>
          <w:b/>
          <w:bCs/>
        </w:rPr>
        <w:t>yla</w:t>
      </w:r>
      <w:r w:rsidRPr="00F33689">
        <w:rPr>
          <w:rFonts w:asciiTheme="minorHAnsi" w:hAnsiTheme="minorHAnsi" w:cstheme="minorHAnsi"/>
        </w:rPr>
        <w:t xml:space="preserve"> </w:t>
      </w:r>
      <w:r w:rsidRPr="00F33689">
        <w:rPr>
          <w:rFonts w:asciiTheme="minorHAnsi" w:hAnsiTheme="minorHAnsi" w:cstheme="minorHAnsi"/>
          <w:b/>
          <w:bCs/>
        </w:rPr>
        <w:t>yürütülür</w:t>
      </w:r>
      <w:r w:rsidRPr="00F33689">
        <w:rPr>
          <w:rFonts w:asciiTheme="minorHAnsi" w:hAnsiTheme="minorHAnsi" w:cstheme="minorHAnsi"/>
        </w:rPr>
        <w:t>.</w:t>
      </w:r>
      <w:r w:rsidRPr="00F33689">
        <w:rPr>
          <w:rFonts w:asciiTheme="minorHAnsi" w:hAnsiTheme="minorHAnsi" w:cstheme="minorHAnsi"/>
        </w:rPr>
        <w:t xml:space="preserve"> </w:t>
      </w:r>
      <w:r w:rsidRPr="00F33689">
        <w:rPr>
          <w:rFonts w:asciiTheme="minorHAnsi" w:hAnsiTheme="minorHAnsi" w:cstheme="minorHAnsi"/>
        </w:rPr>
        <w:t xml:space="preserve">Bu ilke, </w:t>
      </w:r>
      <w:proofErr w:type="spellStart"/>
      <w:r w:rsidRPr="00F33689">
        <w:rPr>
          <w:rStyle w:val="Gl"/>
          <w:rFonts w:asciiTheme="minorHAnsi" w:hAnsiTheme="minorHAnsi" w:cstheme="minorHAnsi"/>
          <w:b w:val="0"/>
          <w:bCs w:val="0"/>
        </w:rPr>
        <w:t>NoblePath</w:t>
      </w:r>
      <w:proofErr w:type="spellEnd"/>
      <w:r w:rsidRPr="00F33689">
        <w:rPr>
          <w:rStyle w:val="Gl"/>
          <w:rFonts w:asciiTheme="minorHAnsi" w:hAnsiTheme="minorHAnsi" w:cstheme="minorHAnsi"/>
        </w:rPr>
        <w:t xml:space="preserve"> </w:t>
      </w:r>
      <w:proofErr w:type="spellStart"/>
      <w:r w:rsidRPr="00F33689">
        <w:rPr>
          <w:rStyle w:val="Gl"/>
          <w:rFonts w:asciiTheme="minorHAnsi" w:hAnsiTheme="minorHAnsi" w:cstheme="minorHAnsi"/>
          <w:b w:val="0"/>
          <w:bCs w:val="0"/>
        </w:rPr>
        <w:t>CRO</w:t>
      </w:r>
      <w:r w:rsidRPr="00F33689">
        <w:rPr>
          <w:rFonts w:asciiTheme="minorHAnsi" w:hAnsiTheme="minorHAnsi" w:cstheme="minorHAnsi"/>
        </w:rPr>
        <w:t>’nun</w:t>
      </w:r>
      <w:proofErr w:type="spellEnd"/>
      <w:r w:rsidRPr="00F33689">
        <w:rPr>
          <w:rFonts w:asciiTheme="minorHAnsi" w:hAnsiTheme="minorHAnsi" w:cstheme="minorHAnsi"/>
        </w:rPr>
        <w:t xml:space="preserve"> “önce insan güvenliği” anlayışını, </w:t>
      </w:r>
      <w:r w:rsidRPr="00F33689">
        <w:rPr>
          <w:rStyle w:val="Gl"/>
          <w:rFonts w:asciiTheme="minorHAnsi" w:hAnsiTheme="minorHAnsi" w:cstheme="minorHAnsi"/>
          <w:b w:val="0"/>
          <w:bCs w:val="0"/>
        </w:rPr>
        <w:t>sürdürülebilir iş sürekliliği</w:t>
      </w:r>
      <w:r w:rsidRPr="00F33689">
        <w:rPr>
          <w:rFonts w:asciiTheme="minorHAnsi" w:hAnsiTheme="minorHAnsi" w:cstheme="minorHAnsi"/>
        </w:rPr>
        <w:t xml:space="preserve"> ve </w:t>
      </w:r>
      <w:r w:rsidRPr="00F33689">
        <w:rPr>
          <w:rStyle w:val="Gl"/>
          <w:rFonts w:asciiTheme="minorHAnsi" w:hAnsiTheme="minorHAnsi" w:cstheme="minorHAnsi"/>
          <w:b w:val="0"/>
          <w:bCs w:val="0"/>
        </w:rPr>
        <w:t>etik sorumluluk</w:t>
      </w:r>
      <w:r w:rsidRPr="00F33689">
        <w:rPr>
          <w:rFonts w:asciiTheme="minorHAnsi" w:hAnsiTheme="minorHAnsi" w:cstheme="minorHAnsi"/>
        </w:rPr>
        <w:t xml:space="preserve"> boyutlarıyla birleştirir.</w:t>
      </w:r>
    </w:p>
    <w:p w:rsidR="00F33689" w:rsidRPr="00F33689" w:rsidRDefault="00F33689" w:rsidP="00F33689">
      <w:pPr>
        <w:pStyle w:val="AralkYok"/>
        <w:tabs>
          <w:tab w:val="left" w:pos="0"/>
        </w:tabs>
        <w:ind w:left="426"/>
        <w:rPr>
          <w:rFonts w:asciiTheme="minorHAnsi" w:hAnsiTheme="minorHAnsi" w:cstheme="minorHAnsi"/>
          <w:b/>
          <w:bCs/>
        </w:rPr>
      </w:pPr>
    </w:p>
    <w:p w:rsidR="00757B61" w:rsidRDefault="00765D2D" w:rsidP="0040380E">
      <w:pPr>
        <w:pStyle w:val="AralkYok"/>
        <w:numPr>
          <w:ilvl w:val="1"/>
          <w:numId w:val="39"/>
        </w:numPr>
        <w:tabs>
          <w:tab w:val="left" w:pos="0"/>
        </w:tabs>
        <w:ind w:left="426" w:hanging="426"/>
        <w:rPr>
          <w:rFonts w:asciiTheme="minorHAnsi" w:hAnsiTheme="minorHAnsi" w:cstheme="minorHAnsi"/>
          <w:b/>
          <w:bCs/>
        </w:rPr>
      </w:pPr>
      <w:r>
        <w:rPr>
          <w:rFonts w:asciiTheme="minorHAnsi" w:hAnsiTheme="minorHAnsi" w:cstheme="minorHAnsi"/>
          <w:b/>
          <w:bCs/>
          <w:u w:val="single"/>
        </w:rPr>
        <w:t>Sürekli İyileştirme</w:t>
      </w:r>
      <w:r w:rsidR="00381F90" w:rsidRPr="003613C6">
        <w:rPr>
          <w:rFonts w:asciiTheme="minorHAnsi" w:hAnsiTheme="minorHAnsi" w:cstheme="minorHAnsi"/>
          <w:b/>
          <w:bCs/>
        </w:rPr>
        <w:t>:</w:t>
      </w:r>
      <w:r w:rsidR="00204DE6" w:rsidRPr="003613C6">
        <w:rPr>
          <w:rFonts w:asciiTheme="minorHAnsi" w:hAnsiTheme="minorHAnsi" w:cstheme="minorHAnsi"/>
          <w:b/>
          <w:bCs/>
        </w:rPr>
        <w:t xml:space="preserve"> </w:t>
      </w:r>
    </w:p>
    <w:p w:rsidR="00F33689" w:rsidRPr="00F33689" w:rsidRDefault="00F33689" w:rsidP="00F33689">
      <w:pPr>
        <w:pStyle w:val="AralkYok"/>
        <w:tabs>
          <w:tab w:val="left" w:pos="0"/>
        </w:tabs>
        <w:ind w:left="426"/>
        <w:rPr>
          <w:rFonts w:asciiTheme="minorHAnsi" w:hAnsiTheme="minorHAnsi" w:cstheme="minorHAnsi"/>
        </w:rPr>
      </w:pPr>
      <w:proofErr w:type="spellStart"/>
      <w:r w:rsidRPr="00F33689">
        <w:rPr>
          <w:rStyle w:val="Gl"/>
          <w:rFonts w:asciiTheme="minorHAnsi" w:hAnsiTheme="minorHAnsi" w:cstheme="minorHAnsi"/>
        </w:rPr>
        <w:t>NoblePath</w:t>
      </w:r>
      <w:proofErr w:type="spellEnd"/>
      <w:r w:rsidRPr="00F33689">
        <w:rPr>
          <w:rStyle w:val="Gl"/>
          <w:rFonts w:asciiTheme="minorHAnsi" w:hAnsiTheme="minorHAnsi" w:cstheme="minorHAnsi"/>
        </w:rPr>
        <w:t xml:space="preserve"> CRO</w:t>
      </w:r>
      <w:r w:rsidRPr="00F33689">
        <w:rPr>
          <w:rFonts w:asciiTheme="minorHAnsi" w:hAnsiTheme="minorHAnsi" w:cstheme="minorHAnsi"/>
        </w:rPr>
        <w:t xml:space="preserve">, iş sağlığı ve güvenliği sistemini, </w:t>
      </w:r>
      <w:r w:rsidRPr="00F33689">
        <w:rPr>
          <w:rStyle w:val="Gl"/>
          <w:rFonts w:asciiTheme="minorHAnsi" w:hAnsiTheme="minorHAnsi" w:cstheme="minorHAnsi"/>
        </w:rPr>
        <w:t>sürekli öğrenen ve gelişen bir ekosistem</w:t>
      </w:r>
      <w:r w:rsidRPr="00F33689">
        <w:rPr>
          <w:rFonts w:asciiTheme="minorHAnsi" w:hAnsiTheme="minorHAnsi" w:cstheme="minorHAnsi"/>
        </w:rPr>
        <w:t xml:space="preserve"> olarak görür.</w:t>
      </w:r>
      <w:r w:rsidRPr="00F33689">
        <w:rPr>
          <w:rFonts w:asciiTheme="minorHAnsi" w:hAnsiTheme="minorHAnsi" w:cstheme="minorHAnsi"/>
        </w:rPr>
        <w:t xml:space="preserve"> </w:t>
      </w:r>
      <w:r w:rsidRPr="00F33689">
        <w:rPr>
          <w:rFonts w:asciiTheme="minorHAnsi" w:hAnsiTheme="minorHAnsi" w:cstheme="minorHAnsi"/>
        </w:rPr>
        <w:t>Bu ilke, her olaydan, her geri bildirimden ve her ölçüm sonucundan elde edilen bilgiyi, sistemin kendisini geliştirmesi için bir fırsat olarak değerlendirmeyi öngörür.</w:t>
      </w:r>
      <w:r w:rsidRPr="00F33689">
        <w:rPr>
          <w:rFonts w:asciiTheme="minorHAnsi" w:hAnsiTheme="minorHAnsi" w:cstheme="minorHAnsi"/>
        </w:rPr>
        <w:t xml:space="preserve"> </w:t>
      </w:r>
      <w:r w:rsidRPr="00F33689">
        <w:rPr>
          <w:rFonts w:asciiTheme="minorHAnsi" w:hAnsiTheme="minorHAnsi" w:cstheme="minorHAnsi"/>
          <w:b/>
          <w:bCs/>
        </w:rPr>
        <w:t>Sürekli iyileştirme anlayışı</w:t>
      </w:r>
      <w:r w:rsidRPr="00F33689">
        <w:rPr>
          <w:rFonts w:asciiTheme="minorHAnsi" w:hAnsiTheme="minorHAnsi" w:cstheme="minorHAnsi"/>
        </w:rPr>
        <w:t>; “</w:t>
      </w:r>
      <w:r w:rsidRPr="00F33689">
        <w:rPr>
          <w:rStyle w:val="Gl"/>
          <w:rFonts w:asciiTheme="minorHAnsi" w:hAnsiTheme="minorHAnsi" w:cstheme="minorHAnsi"/>
        </w:rPr>
        <w:t>Planla – Uygula – Kontrol Et – Önlem Al</w:t>
      </w:r>
      <w:r w:rsidRPr="00F33689">
        <w:rPr>
          <w:rStyle w:val="Gl"/>
          <w:rFonts w:asciiTheme="minorHAnsi" w:hAnsiTheme="minorHAnsi" w:cstheme="minorHAnsi"/>
        </w:rPr>
        <w:t>”</w:t>
      </w:r>
      <w:r w:rsidRPr="00F33689">
        <w:rPr>
          <w:rFonts w:asciiTheme="minorHAnsi" w:hAnsiTheme="minorHAnsi" w:cstheme="minorHAnsi"/>
        </w:rPr>
        <w:t xml:space="preserve"> </w:t>
      </w:r>
      <w:r w:rsidRPr="00F33689">
        <w:rPr>
          <w:rFonts w:asciiTheme="minorHAnsi" w:hAnsiTheme="minorHAnsi" w:cstheme="minorHAnsi"/>
          <w:b/>
          <w:bCs/>
        </w:rPr>
        <w:t>döngüsüne</w:t>
      </w:r>
      <w:r w:rsidRPr="00F33689">
        <w:rPr>
          <w:rFonts w:asciiTheme="minorHAnsi" w:hAnsiTheme="minorHAnsi" w:cstheme="minorHAnsi"/>
        </w:rPr>
        <w:t xml:space="preserve"> </w:t>
      </w:r>
      <w:r w:rsidRPr="00F33689">
        <w:rPr>
          <w:rFonts w:asciiTheme="minorHAnsi" w:hAnsiTheme="minorHAnsi" w:cstheme="minorHAnsi"/>
          <w:b/>
          <w:bCs/>
        </w:rPr>
        <w:t>dayanır</w:t>
      </w:r>
      <w:r w:rsidRPr="00F33689">
        <w:rPr>
          <w:rFonts w:asciiTheme="minorHAnsi" w:hAnsiTheme="minorHAnsi" w:cstheme="minorHAnsi"/>
        </w:rPr>
        <w:t>.</w:t>
      </w:r>
      <w:r w:rsidRPr="00F33689">
        <w:rPr>
          <w:rFonts w:asciiTheme="minorHAnsi" w:hAnsiTheme="minorHAnsi" w:cstheme="minorHAnsi"/>
        </w:rPr>
        <w:t xml:space="preserve"> </w:t>
      </w:r>
      <w:r w:rsidRPr="00F33689">
        <w:rPr>
          <w:rFonts w:asciiTheme="minorHAnsi" w:hAnsiTheme="minorHAnsi" w:cstheme="minorHAnsi"/>
          <w:b/>
          <w:bCs/>
        </w:rPr>
        <w:t>Her döngü, mevcut önlemlerin etkinliğini değerlendirir, eksikleri tespit eder ve yeni çözümler üretir.</w:t>
      </w:r>
      <w:r w:rsidRPr="00F33689">
        <w:rPr>
          <w:rFonts w:asciiTheme="minorHAnsi" w:hAnsiTheme="minorHAnsi" w:cstheme="minorHAnsi"/>
        </w:rPr>
        <w:t xml:space="preserve"> </w:t>
      </w:r>
      <w:r w:rsidRPr="00F33689">
        <w:rPr>
          <w:rFonts w:asciiTheme="minorHAnsi" w:hAnsiTheme="minorHAnsi" w:cstheme="minorHAnsi"/>
        </w:rPr>
        <w:t xml:space="preserve">Bu sayede iş sağlığı ve güvenliği yönetimi, yalnızca riskleri azaltan değil, </w:t>
      </w:r>
      <w:r w:rsidRPr="00F33689">
        <w:rPr>
          <w:rStyle w:val="Gl"/>
          <w:rFonts w:asciiTheme="minorHAnsi" w:hAnsiTheme="minorHAnsi" w:cstheme="minorHAnsi"/>
          <w:b w:val="0"/>
          <w:bCs w:val="0"/>
        </w:rPr>
        <w:t>insan güvenliğini güçlendiren ve kurumsal öğrenmeyi besleyen</w:t>
      </w:r>
      <w:r w:rsidRPr="00F33689">
        <w:rPr>
          <w:rFonts w:asciiTheme="minorHAnsi" w:hAnsiTheme="minorHAnsi" w:cstheme="minorHAnsi"/>
        </w:rPr>
        <w:t xml:space="preserve"> bir sisteme dönüşür.</w:t>
      </w:r>
      <w:r w:rsidRPr="00F33689">
        <w:rPr>
          <w:rFonts w:asciiTheme="minorHAnsi" w:hAnsiTheme="minorHAnsi" w:cstheme="minorHAnsi"/>
        </w:rPr>
        <w:t xml:space="preserve"> </w:t>
      </w:r>
      <w:proofErr w:type="spellStart"/>
      <w:r w:rsidRPr="00F33689">
        <w:rPr>
          <w:rStyle w:val="Gl"/>
          <w:rFonts w:asciiTheme="minorHAnsi" w:hAnsiTheme="minorHAnsi" w:cstheme="minorHAnsi"/>
        </w:rPr>
        <w:t>NoblePath</w:t>
      </w:r>
      <w:proofErr w:type="spellEnd"/>
      <w:r w:rsidRPr="00F33689">
        <w:rPr>
          <w:rStyle w:val="Gl"/>
          <w:rFonts w:asciiTheme="minorHAnsi" w:hAnsiTheme="minorHAnsi" w:cstheme="minorHAnsi"/>
        </w:rPr>
        <w:t xml:space="preserve"> CRO</w:t>
      </w:r>
      <w:r w:rsidRPr="00F33689">
        <w:rPr>
          <w:rFonts w:asciiTheme="minorHAnsi" w:hAnsiTheme="minorHAnsi" w:cstheme="minorHAnsi"/>
        </w:rPr>
        <w:t>, bu yaklaşımı etik yönetişim ilkeleriyle bütünleştirir</w:t>
      </w:r>
      <w:r>
        <w:rPr>
          <w:rFonts w:asciiTheme="minorHAnsi" w:hAnsiTheme="minorHAnsi" w:cstheme="minorHAnsi"/>
        </w:rPr>
        <w:t>.</w:t>
      </w:r>
      <w:r w:rsidRPr="00F33689">
        <w:rPr>
          <w:rFonts w:asciiTheme="minorHAnsi" w:hAnsiTheme="minorHAnsi" w:cstheme="minorHAnsi"/>
        </w:rPr>
        <w:t xml:space="preserve"> </w:t>
      </w:r>
      <w:r w:rsidRPr="00F33689">
        <w:rPr>
          <w:rFonts w:asciiTheme="minorHAnsi" w:hAnsiTheme="minorHAnsi" w:cstheme="minorHAnsi"/>
        </w:rPr>
        <w:t>Her iyileştirme adımı, şeffaflık, çalışan katılımı, veriye dayalı karar alma ve etik sorumluluk prensipleriyle yürütülür.</w:t>
      </w:r>
      <w:r w:rsidRPr="00F33689">
        <w:rPr>
          <w:rFonts w:asciiTheme="minorHAnsi" w:hAnsiTheme="minorHAnsi" w:cstheme="minorHAnsi"/>
        </w:rPr>
        <w:t xml:space="preserve"> </w:t>
      </w:r>
      <w:r w:rsidRPr="00F33689">
        <w:rPr>
          <w:rFonts w:asciiTheme="minorHAnsi" w:hAnsiTheme="minorHAnsi" w:cstheme="minorHAnsi"/>
        </w:rPr>
        <w:t>Amaç, yalnızca hataları düzeltmek değil</w:t>
      </w:r>
      <w:r w:rsidRPr="00F33689">
        <w:rPr>
          <w:rFonts w:asciiTheme="minorHAnsi" w:hAnsiTheme="minorHAnsi" w:cstheme="minorHAnsi"/>
          <w:b/>
          <w:bCs/>
        </w:rPr>
        <w:t xml:space="preserve">; </w:t>
      </w:r>
      <w:r w:rsidRPr="00F33689">
        <w:rPr>
          <w:rStyle w:val="Gl"/>
          <w:rFonts w:asciiTheme="minorHAnsi" w:hAnsiTheme="minorHAnsi" w:cstheme="minorHAnsi"/>
          <w:b w:val="0"/>
          <w:bCs w:val="0"/>
        </w:rPr>
        <w:t>kurumun güvenlik kültürünü her döngüde bir adım ileriye taşımaktır.</w:t>
      </w:r>
      <w:r w:rsidRPr="00F33689">
        <w:rPr>
          <w:rStyle w:val="Gl"/>
          <w:rFonts w:asciiTheme="minorHAnsi" w:eastAsiaTheme="majorEastAsia" w:hAnsiTheme="minorHAnsi" w:cstheme="minorHAnsi"/>
        </w:rPr>
        <w:t xml:space="preserve"> </w:t>
      </w:r>
      <w:r w:rsidRPr="00F33689">
        <w:rPr>
          <w:rFonts w:asciiTheme="minorHAnsi" w:hAnsiTheme="minorHAnsi" w:cstheme="minorHAnsi"/>
        </w:rPr>
        <w:t xml:space="preserve">Sürekli iyileştirme; </w:t>
      </w:r>
      <w:r w:rsidRPr="00F33689">
        <w:rPr>
          <w:rStyle w:val="Gl"/>
          <w:rFonts w:asciiTheme="minorHAnsi" w:hAnsiTheme="minorHAnsi" w:cstheme="minorHAnsi"/>
          <w:b w:val="0"/>
          <w:bCs w:val="0"/>
        </w:rPr>
        <w:t>döngüsel güvenlik kültürü</w:t>
      </w:r>
      <w:r w:rsidRPr="00F33689">
        <w:rPr>
          <w:rFonts w:asciiTheme="minorHAnsi" w:hAnsiTheme="minorHAnsi" w:cstheme="minorHAnsi"/>
          <w:b/>
          <w:bCs/>
        </w:rPr>
        <w:t xml:space="preserve">, </w:t>
      </w:r>
      <w:r w:rsidRPr="00F33689">
        <w:rPr>
          <w:rStyle w:val="Gl"/>
          <w:rFonts w:asciiTheme="minorHAnsi" w:hAnsiTheme="minorHAnsi" w:cstheme="minorHAnsi"/>
          <w:b w:val="0"/>
          <w:bCs w:val="0"/>
        </w:rPr>
        <w:t>sürdürülebilir insan sermayesi</w:t>
      </w:r>
      <w:r w:rsidRPr="00F33689">
        <w:rPr>
          <w:rFonts w:asciiTheme="minorHAnsi" w:hAnsiTheme="minorHAnsi" w:cstheme="minorHAnsi"/>
        </w:rPr>
        <w:t xml:space="preserve"> ve </w:t>
      </w:r>
      <w:r w:rsidRPr="00F33689">
        <w:rPr>
          <w:rStyle w:val="Gl"/>
          <w:rFonts w:asciiTheme="minorHAnsi" w:hAnsiTheme="minorHAnsi" w:cstheme="minorHAnsi"/>
          <w:b w:val="0"/>
          <w:bCs w:val="0"/>
        </w:rPr>
        <w:t>bilimsel dürüstlük</w:t>
      </w:r>
      <w:r w:rsidRPr="00F33689">
        <w:rPr>
          <w:rFonts w:asciiTheme="minorHAnsi" w:hAnsiTheme="minorHAnsi" w:cstheme="minorHAnsi"/>
        </w:rPr>
        <w:t xml:space="preserve"> ilkeleriyle birlikte, </w:t>
      </w:r>
      <w:proofErr w:type="spellStart"/>
      <w:r w:rsidRPr="00F33689">
        <w:rPr>
          <w:rStyle w:val="Gl"/>
          <w:rFonts w:asciiTheme="minorHAnsi" w:hAnsiTheme="minorHAnsi" w:cstheme="minorHAnsi"/>
          <w:b w:val="0"/>
          <w:bCs w:val="0"/>
        </w:rPr>
        <w:t>NoblePath</w:t>
      </w:r>
      <w:proofErr w:type="spellEnd"/>
      <w:r w:rsidRPr="00F33689">
        <w:rPr>
          <w:rStyle w:val="Gl"/>
          <w:rFonts w:asciiTheme="minorHAnsi" w:hAnsiTheme="minorHAnsi" w:cstheme="minorHAnsi"/>
          <w:b w:val="0"/>
          <w:bCs w:val="0"/>
        </w:rPr>
        <w:t xml:space="preserve"> </w:t>
      </w:r>
      <w:proofErr w:type="spellStart"/>
      <w:r w:rsidRPr="00F33689">
        <w:rPr>
          <w:rStyle w:val="Gl"/>
          <w:rFonts w:asciiTheme="minorHAnsi" w:hAnsiTheme="minorHAnsi" w:cstheme="minorHAnsi"/>
          <w:b w:val="0"/>
          <w:bCs w:val="0"/>
        </w:rPr>
        <w:t>CRO’nun</w:t>
      </w:r>
      <w:proofErr w:type="spellEnd"/>
      <w:r w:rsidRPr="00F33689">
        <w:rPr>
          <w:rStyle w:val="Gl"/>
          <w:rFonts w:asciiTheme="minorHAnsi" w:hAnsiTheme="minorHAnsi" w:cstheme="minorHAnsi"/>
          <w:b w:val="0"/>
          <w:bCs w:val="0"/>
        </w:rPr>
        <w:t xml:space="preserve"> insan merkezli güvenlik anlayışının sürekliliğini</w:t>
      </w:r>
      <w:r w:rsidRPr="00F33689">
        <w:rPr>
          <w:rFonts w:asciiTheme="minorHAnsi" w:hAnsiTheme="minorHAnsi" w:cstheme="minorHAnsi"/>
        </w:rPr>
        <w:t xml:space="preserve"> sağlar.</w:t>
      </w:r>
    </w:p>
    <w:p w:rsidR="00430C0C" w:rsidRPr="00430C0C" w:rsidRDefault="00430C0C" w:rsidP="00430C0C">
      <w:pPr>
        <w:pStyle w:val="AralkYok"/>
        <w:tabs>
          <w:tab w:val="left" w:pos="0"/>
        </w:tabs>
        <w:rPr>
          <w:rStyle w:val="Gl"/>
          <w:rFonts w:asciiTheme="minorHAnsi" w:hAnsiTheme="minorHAnsi" w:cstheme="minorHAnsi"/>
          <w:u w:val="single"/>
        </w:rPr>
      </w:pPr>
    </w:p>
    <w:p w:rsidR="00EE6180" w:rsidRPr="00EE6180" w:rsidRDefault="00C82F35" w:rsidP="00EE6180">
      <w:pPr>
        <w:pStyle w:val="AralkYok"/>
        <w:numPr>
          <w:ilvl w:val="0"/>
          <w:numId w:val="39"/>
        </w:numPr>
        <w:tabs>
          <w:tab w:val="left" w:pos="426"/>
        </w:tabs>
        <w:ind w:hanging="720"/>
        <w:jc w:val="left"/>
        <w:rPr>
          <w:rStyle w:val="Gl"/>
          <w:rFonts w:asciiTheme="minorHAnsi" w:hAnsiTheme="minorHAnsi" w:cstheme="minorHAnsi"/>
          <w:u w:val="single"/>
        </w:rPr>
      </w:pPr>
      <w:r w:rsidRPr="00EE6180">
        <w:rPr>
          <w:rStyle w:val="Gl"/>
          <w:rFonts w:asciiTheme="minorHAnsi" w:hAnsiTheme="minorHAnsi" w:cstheme="minorHAnsi"/>
          <w:u w:val="single"/>
        </w:rPr>
        <w:t>İŞ SAĞLIĞI VE GÜVENLİĞİ, İNSAN HAKLARI VE ÇEVRE BÜTÜNLÜĞÜ</w:t>
      </w:r>
    </w:p>
    <w:p w:rsidR="00C82F35" w:rsidRDefault="00EE6180" w:rsidP="00EE6180">
      <w:pPr>
        <w:pStyle w:val="AralkYok"/>
        <w:tabs>
          <w:tab w:val="left" w:pos="426"/>
        </w:tabs>
      </w:pPr>
      <w:proofErr w:type="spellStart"/>
      <w:r w:rsidRPr="00EE6180">
        <w:rPr>
          <w:rStyle w:val="Gl"/>
          <w:rFonts w:asciiTheme="minorHAnsi" w:hAnsiTheme="minorHAnsi" w:cstheme="minorHAnsi"/>
        </w:rPr>
        <w:t>NoblePath</w:t>
      </w:r>
      <w:proofErr w:type="spellEnd"/>
      <w:r w:rsidRPr="00EE6180">
        <w:rPr>
          <w:rStyle w:val="Gl"/>
          <w:rFonts w:asciiTheme="minorHAnsi" w:hAnsiTheme="minorHAnsi" w:cstheme="minorHAnsi"/>
        </w:rPr>
        <w:t xml:space="preserve"> CRO</w:t>
      </w:r>
      <w:r w:rsidRPr="00EE6180">
        <w:rPr>
          <w:rFonts w:asciiTheme="minorHAnsi" w:hAnsiTheme="minorHAnsi" w:cstheme="minorHAnsi"/>
        </w:rPr>
        <w:t xml:space="preserve">, iş sağlığı ve güvenliği anlayışını; </w:t>
      </w:r>
      <w:r w:rsidRPr="00EE6180">
        <w:rPr>
          <w:rStyle w:val="Gl"/>
          <w:rFonts w:asciiTheme="minorHAnsi" w:hAnsiTheme="minorHAnsi" w:cstheme="minorHAnsi"/>
          <w:b w:val="0"/>
          <w:bCs w:val="0"/>
        </w:rPr>
        <w:t>insan haklarına dayalı etik yönetişim</w:t>
      </w:r>
      <w:r w:rsidRPr="00EE6180">
        <w:rPr>
          <w:rFonts w:asciiTheme="minorHAnsi" w:hAnsiTheme="minorHAnsi" w:cstheme="minorHAnsi"/>
          <w:b/>
          <w:bCs/>
        </w:rPr>
        <w:t xml:space="preserve"> ve </w:t>
      </w:r>
      <w:r w:rsidRPr="00EE6180">
        <w:rPr>
          <w:rStyle w:val="Gl"/>
          <w:rFonts w:asciiTheme="minorHAnsi" w:hAnsiTheme="minorHAnsi" w:cstheme="minorHAnsi"/>
          <w:b w:val="0"/>
          <w:bCs w:val="0"/>
        </w:rPr>
        <w:t>çevresel sürdürülebilirlik</w:t>
      </w:r>
      <w:r w:rsidRPr="00EE6180">
        <w:rPr>
          <w:rFonts w:asciiTheme="minorHAnsi" w:hAnsiTheme="minorHAnsi" w:cstheme="minorHAnsi"/>
        </w:rPr>
        <w:t xml:space="preserve"> ilkeleriyle birlikte ele alır</w:t>
      </w:r>
      <w:r w:rsidRPr="00EE6180">
        <w:rPr>
          <w:rFonts w:asciiTheme="minorHAnsi" w:hAnsiTheme="minorHAnsi" w:cstheme="minorHAnsi"/>
        </w:rPr>
        <w:t xml:space="preserve">. </w:t>
      </w:r>
      <w:r w:rsidRPr="00EE6180">
        <w:rPr>
          <w:rFonts w:asciiTheme="minorHAnsi" w:hAnsiTheme="minorHAnsi" w:cstheme="minorHAnsi"/>
          <w:b/>
          <w:bCs/>
        </w:rPr>
        <w:t>Şirketimiz için güvenli bir çalışma ortamı yaratmak</w:t>
      </w:r>
      <w:r w:rsidRPr="00EE6180">
        <w:rPr>
          <w:rFonts w:asciiTheme="minorHAnsi" w:hAnsiTheme="minorHAnsi" w:cstheme="minorHAnsi"/>
        </w:rPr>
        <w:t>;</w:t>
      </w:r>
      <w:r w:rsidRPr="00EE6180">
        <w:rPr>
          <w:rFonts w:asciiTheme="minorHAnsi" w:hAnsiTheme="minorHAnsi" w:cstheme="minorHAnsi"/>
        </w:rPr>
        <w:t xml:space="preserve"> </w:t>
      </w:r>
      <w:r w:rsidRPr="00EE6180">
        <w:rPr>
          <w:rStyle w:val="Gl"/>
          <w:rFonts w:asciiTheme="minorHAnsi" w:hAnsiTheme="minorHAnsi" w:cstheme="minorHAnsi"/>
        </w:rPr>
        <w:t xml:space="preserve">insanın fiziksel, zihinsel ve sosyal iyiliğini </w:t>
      </w:r>
      <w:r w:rsidRPr="00EE6180">
        <w:rPr>
          <w:rStyle w:val="Gl"/>
          <w:rFonts w:asciiTheme="minorHAnsi" w:hAnsiTheme="minorHAnsi" w:cstheme="minorHAnsi"/>
        </w:rPr>
        <w:t xml:space="preserve">destekleyecek nitelikte bir ortamın yanı sıra </w:t>
      </w:r>
      <w:r w:rsidRPr="00EE6180">
        <w:rPr>
          <w:rStyle w:val="Gl"/>
          <w:rFonts w:asciiTheme="minorHAnsi" w:hAnsiTheme="minorHAnsi" w:cstheme="minorHAnsi"/>
        </w:rPr>
        <w:t>çevreyle uyumlu bir yaşam alanı oluşturmak</w:t>
      </w:r>
      <w:r w:rsidRPr="00EE6180">
        <w:rPr>
          <w:rFonts w:asciiTheme="minorHAnsi" w:hAnsiTheme="minorHAnsi" w:cstheme="minorHAnsi"/>
        </w:rPr>
        <w:t xml:space="preserve"> </w:t>
      </w:r>
      <w:r w:rsidRPr="00EE6180">
        <w:rPr>
          <w:rFonts w:asciiTheme="minorHAnsi" w:hAnsiTheme="minorHAnsi" w:cstheme="minorHAnsi"/>
          <w:b/>
          <w:bCs/>
        </w:rPr>
        <w:t xml:space="preserve">anlamına </w:t>
      </w:r>
      <w:r w:rsidRPr="00EE6180">
        <w:rPr>
          <w:rFonts w:asciiTheme="minorHAnsi" w:hAnsiTheme="minorHAnsi" w:cstheme="minorHAnsi"/>
          <w:b/>
          <w:bCs/>
        </w:rPr>
        <w:t xml:space="preserve">da </w:t>
      </w:r>
      <w:r w:rsidRPr="00EE6180">
        <w:rPr>
          <w:rFonts w:asciiTheme="minorHAnsi" w:hAnsiTheme="minorHAnsi" w:cstheme="minorHAnsi"/>
          <w:b/>
          <w:bCs/>
        </w:rPr>
        <w:t>gelir.</w:t>
      </w:r>
      <w:r w:rsidRPr="00EE6180">
        <w:rPr>
          <w:rFonts w:asciiTheme="minorHAnsi" w:hAnsiTheme="minorHAnsi" w:cstheme="minorHAnsi"/>
        </w:rPr>
        <w:t xml:space="preserve"> </w:t>
      </w:r>
      <w:r w:rsidRPr="00EE6180">
        <w:rPr>
          <w:rFonts w:asciiTheme="minorHAnsi" w:hAnsiTheme="minorHAnsi" w:cstheme="minorHAnsi"/>
        </w:rPr>
        <w:t>Bu bütüncül yaklaşım, klinik araştırmalardan saha operasyonlarına, ofis ergonomisinden psikososyal refaha kadar tüm iş süreçlerinde yaşatılır.</w:t>
      </w:r>
      <w:r w:rsidRPr="00EE6180">
        <w:rPr>
          <w:rFonts w:asciiTheme="minorHAnsi" w:hAnsiTheme="minorHAnsi" w:cstheme="minorHAnsi"/>
        </w:rPr>
        <w:t xml:space="preserve"> </w:t>
      </w:r>
      <w:r w:rsidRPr="00EE6180">
        <w:rPr>
          <w:rFonts w:asciiTheme="minorHAnsi" w:hAnsiTheme="minorHAnsi" w:cstheme="minorHAnsi"/>
          <w:b/>
          <w:bCs/>
        </w:rPr>
        <w:t>İş Sağlığı ve Güvenliği</w:t>
      </w:r>
      <w:r w:rsidRPr="00EE6180">
        <w:rPr>
          <w:rFonts w:asciiTheme="minorHAnsi" w:hAnsiTheme="minorHAnsi" w:cstheme="minorHAnsi"/>
          <w:b/>
          <w:bCs/>
        </w:rPr>
        <w:t xml:space="preserve">, insan haklarının korunmasının doğal bir uzantısı; </w:t>
      </w:r>
      <w:r w:rsidRPr="00EE6180">
        <w:rPr>
          <w:rFonts w:asciiTheme="minorHAnsi" w:hAnsiTheme="minorHAnsi" w:cstheme="minorHAnsi"/>
          <w:b/>
          <w:bCs/>
        </w:rPr>
        <w:t>Ç</w:t>
      </w:r>
      <w:r w:rsidRPr="00EE6180">
        <w:rPr>
          <w:rFonts w:asciiTheme="minorHAnsi" w:hAnsiTheme="minorHAnsi" w:cstheme="minorHAnsi"/>
          <w:b/>
          <w:bCs/>
        </w:rPr>
        <w:t xml:space="preserve">evre </w:t>
      </w:r>
      <w:r w:rsidRPr="00EE6180">
        <w:rPr>
          <w:rFonts w:asciiTheme="minorHAnsi" w:hAnsiTheme="minorHAnsi" w:cstheme="minorHAnsi"/>
          <w:b/>
          <w:bCs/>
        </w:rPr>
        <w:t>P</w:t>
      </w:r>
      <w:r w:rsidRPr="00EE6180">
        <w:rPr>
          <w:rFonts w:asciiTheme="minorHAnsi" w:hAnsiTheme="minorHAnsi" w:cstheme="minorHAnsi"/>
          <w:b/>
          <w:bCs/>
        </w:rPr>
        <w:t>olitikası ise güvenli çalışma yaşamının sürdürülebilirlik boyutudur</w:t>
      </w:r>
      <w:r w:rsidRPr="00EE6180">
        <w:rPr>
          <w:rFonts w:asciiTheme="minorHAnsi" w:hAnsiTheme="minorHAnsi" w:cstheme="minorHAnsi"/>
        </w:rPr>
        <w:t>.</w:t>
      </w:r>
      <w:r w:rsidRPr="00EE6180">
        <w:rPr>
          <w:rFonts w:asciiTheme="minorHAnsi" w:hAnsiTheme="minorHAnsi" w:cstheme="minorHAnsi"/>
        </w:rPr>
        <w:t xml:space="preserve"> </w:t>
      </w:r>
      <w:r w:rsidRPr="00EE6180">
        <w:rPr>
          <w:rFonts w:asciiTheme="minorHAnsi" w:hAnsiTheme="minorHAnsi" w:cstheme="minorHAnsi"/>
          <w:b/>
          <w:bCs/>
        </w:rPr>
        <w:t>Her iki</w:t>
      </w:r>
      <w:r w:rsidRPr="00EE6180">
        <w:rPr>
          <w:rFonts w:asciiTheme="minorHAnsi" w:hAnsiTheme="minorHAnsi" w:cstheme="minorHAnsi"/>
        </w:rPr>
        <w:t xml:space="preserve"> alan, </w:t>
      </w:r>
      <w:r w:rsidRPr="00EE6180">
        <w:rPr>
          <w:rStyle w:val="Gl"/>
          <w:rFonts w:asciiTheme="minorHAnsi" w:hAnsiTheme="minorHAnsi" w:cstheme="minorHAnsi"/>
        </w:rPr>
        <w:t>“önce insan, sonra sistem”</w:t>
      </w:r>
      <w:r w:rsidRPr="00EE6180">
        <w:rPr>
          <w:rFonts w:asciiTheme="minorHAnsi" w:hAnsiTheme="minorHAnsi" w:cstheme="minorHAnsi"/>
        </w:rPr>
        <w:t xml:space="preserve"> </w:t>
      </w:r>
      <w:r w:rsidRPr="00EE6180">
        <w:rPr>
          <w:rFonts w:asciiTheme="minorHAnsi" w:hAnsiTheme="minorHAnsi" w:cstheme="minorHAnsi"/>
          <w:b/>
          <w:bCs/>
        </w:rPr>
        <w:t>anlayışıyla birbirini tamamlar.</w:t>
      </w:r>
      <w:r w:rsidRPr="00EE6180">
        <w:rPr>
          <w:rFonts w:asciiTheme="minorHAnsi" w:hAnsiTheme="minorHAnsi" w:cstheme="minorHAnsi"/>
        </w:rPr>
        <w:t xml:space="preserve"> </w:t>
      </w:r>
      <w:proofErr w:type="spellStart"/>
      <w:r w:rsidRPr="00EE6180">
        <w:rPr>
          <w:rStyle w:val="Gl"/>
          <w:rFonts w:asciiTheme="minorHAnsi" w:hAnsiTheme="minorHAnsi" w:cstheme="minorHAnsi"/>
        </w:rPr>
        <w:t>NoblePath</w:t>
      </w:r>
      <w:proofErr w:type="spellEnd"/>
      <w:r w:rsidRPr="00EE6180">
        <w:rPr>
          <w:rStyle w:val="Gl"/>
          <w:rFonts w:asciiTheme="minorHAnsi" w:hAnsiTheme="minorHAnsi" w:cstheme="minorHAnsi"/>
        </w:rPr>
        <w:t xml:space="preserve"> CRO</w:t>
      </w:r>
      <w:r w:rsidRPr="00EE6180">
        <w:rPr>
          <w:rFonts w:asciiTheme="minorHAnsi" w:hAnsiTheme="minorHAnsi" w:cstheme="minorHAnsi"/>
        </w:rPr>
        <w:t xml:space="preserve">, </w:t>
      </w:r>
      <w:r w:rsidRPr="00EE6180">
        <w:rPr>
          <w:rFonts w:asciiTheme="minorHAnsi" w:hAnsiTheme="minorHAnsi" w:cstheme="minorHAnsi"/>
          <w:b/>
          <w:bCs/>
        </w:rPr>
        <w:t>sağlıklı bir çalışma yaşamının ancak sağlıklı bir çevreyle mümkün olduğuna inanır</w:t>
      </w:r>
      <w:r w:rsidRPr="00EE6180">
        <w:rPr>
          <w:rFonts w:asciiTheme="minorHAnsi" w:hAnsiTheme="minorHAnsi" w:cstheme="minorHAnsi"/>
        </w:rPr>
        <w:t>.</w:t>
      </w:r>
      <w:r w:rsidRPr="00EE6180">
        <w:rPr>
          <w:rFonts w:asciiTheme="minorHAnsi" w:hAnsiTheme="minorHAnsi" w:cstheme="minorHAnsi"/>
        </w:rPr>
        <w:t xml:space="preserve"> </w:t>
      </w:r>
      <w:r w:rsidRPr="00EE6180">
        <w:rPr>
          <w:rFonts w:asciiTheme="minorHAnsi" w:hAnsiTheme="minorHAnsi" w:cstheme="minorHAnsi"/>
        </w:rPr>
        <w:t>Bu nedenle enerji verimliliği, kaynak döngüselliği, atık yönetimi, karbon azaltımı ve çevresel risk kontrolü</w:t>
      </w:r>
      <w:r w:rsidRPr="00EE6180">
        <w:rPr>
          <w:rFonts w:asciiTheme="minorHAnsi" w:hAnsiTheme="minorHAnsi" w:cstheme="minorHAnsi"/>
        </w:rPr>
        <w:t>; İş Sağlığı ve Güvenliği</w:t>
      </w:r>
      <w:r w:rsidRPr="00EE6180">
        <w:rPr>
          <w:rFonts w:asciiTheme="minorHAnsi" w:hAnsiTheme="minorHAnsi" w:cstheme="minorHAnsi"/>
        </w:rPr>
        <w:t xml:space="preserve"> politikamızın ayrılmaz parçası olarak değerlendirilir.</w:t>
      </w:r>
      <w:r w:rsidRPr="00EE6180">
        <w:rPr>
          <w:rFonts w:asciiTheme="minorHAnsi" w:hAnsiTheme="minorHAnsi" w:cstheme="minorHAnsi"/>
        </w:rPr>
        <w:t xml:space="preserve"> </w:t>
      </w:r>
      <w:r w:rsidRPr="00EE6180">
        <w:rPr>
          <w:rFonts w:asciiTheme="minorHAnsi" w:hAnsiTheme="minorHAnsi" w:cstheme="minorHAnsi"/>
        </w:rPr>
        <w:t xml:space="preserve">Bu kapsamda enerji kullanımında verimlilik esas alınır, ofis ve laboratuvar süreçlerinde </w:t>
      </w:r>
      <w:r w:rsidRPr="00EE6180">
        <w:rPr>
          <w:rFonts w:asciiTheme="minorHAnsi" w:hAnsiTheme="minorHAnsi" w:cstheme="minorHAnsi"/>
        </w:rPr>
        <w:t xml:space="preserve">mümkün olduğunca </w:t>
      </w:r>
      <w:r w:rsidRPr="00EE6180">
        <w:rPr>
          <w:rStyle w:val="Gl"/>
          <w:rFonts w:asciiTheme="minorHAnsi" w:hAnsiTheme="minorHAnsi" w:cstheme="minorHAnsi"/>
          <w:b w:val="0"/>
          <w:bCs w:val="0"/>
        </w:rPr>
        <w:t>yenilenebilir kaynaklara geçiş</w:t>
      </w:r>
      <w:r w:rsidRPr="00EE6180">
        <w:rPr>
          <w:rFonts w:asciiTheme="minorHAnsi" w:hAnsiTheme="minorHAnsi" w:cstheme="minorHAnsi"/>
          <w:b/>
          <w:bCs/>
        </w:rPr>
        <w:t xml:space="preserve"> </w:t>
      </w:r>
      <w:r w:rsidRPr="00EE6180">
        <w:rPr>
          <w:rFonts w:asciiTheme="minorHAnsi" w:hAnsiTheme="minorHAnsi" w:cstheme="minorHAnsi"/>
        </w:rPr>
        <w:t>desteklenir.</w:t>
      </w:r>
      <w:r w:rsidRPr="00EE6180">
        <w:rPr>
          <w:rFonts w:asciiTheme="minorHAnsi" w:hAnsiTheme="minorHAnsi" w:cstheme="minorHAnsi"/>
        </w:rPr>
        <w:t xml:space="preserve"> </w:t>
      </w:r>
      <w:r w:rsidRPr="00EE6180">
        <w:rPr>
          <w:rFonts w:asciiTheme="minorHAnsi" w:hAnsiTheme="minorHAnsi" w:cstheme="minorHAnsi"/>
        </w:rPr>
        <w:t xml:space="preserve">Kullanılan tüm ekipman ve materyallerde </w:t>
      </w:r>
      <w:r w:rsidRPr="00EE6180">
        <w:rPr>
          <w:rStyle w:val="Gl"/>
          <w:rFonts w:asciiTheme="minorHAnsi" w:hAnsiTheme="minorHAnsi" w:cstheme="minorHAnsi"/>
          <w:b w:val="0"/>
          <w:bCs w:val="0"/>
        </w:rPr>
        <w:t>çevresel etki analiz</w:t>
      </w:r>
      <w:r w:rsidRPr="00EE6180">
        <w:rPr>
          <w:rStyle w:val="Gl"/>
          <w:rFonts w:asciiTheme="minorHAnsi" w:hAnsiTheme="minorHAnsi" w:cstheme="minorHAnsi"/>
          <w:b w:val="0"/>
          <w:bCs w:val="0"/>
        </w:rPr>
        <w:t>ine dikkat edilir</w:t>
      </w:r>
      <w:r w:rsidRPr="00EE6180">
        <w:rPr>
          <w:rFonts w:asciiTheme="minorHAnsi" w:hAnsiTheme="minorHAnsi" w:cstheme="minorHAnsi"/>
        </w:rPr>
        <w:t>; tehlikeli kimyasalların, atıkların ve emisyonların yönetimi</w:t>
      </w:r>
      <w:r w:rsidRPr="00EE6180">
        <w:rPr>
          <w:rFonts w:asciiTheme="minorHAnsi" w:hAnsiTheme="minorHAnsi" w:cstheme="minorHAnsi"/>
        </w:rPr>
        <w:t xml:space="preserve"> </w:t>
      </w:r>
      <w:r w:rsidRPr="00EE6180">
        <w:rPr>
          <w:rFonts w:asciiTheme="minorHAnsi" w:hAnsiTheme="minorHAnsi" w:cstheme="minorHAnsi"/>
        </w:rPr>
        <w:t xml:space="preserve">hem </w:t>
      </w:r>
      <w:r w:rsidRPr="00EE6180">
        <w:rPr>
          <w:rStyle w:val="Gl"/>
          <w:rFonts w:asciiTheme="minorHAnsi" w:hAnsiTheme="minorHAnsi" w:cstheme="minorHAnsi"/>
          <w:b w:val="0"/>
          <w:bCs w:val="0"/>
        </w:rPr>
        <w:t>İş Sağlığı ve Güvenliği</w:t>
      </w:r>
      <w:r w:rsidRPr="00EE6180">
        <w:rPr>
          <w:rStyle w:val="Gl"/>
          <w:rFonts w:asciiTheme="minorHAnsi" w:hAnsiTheme="minorHAnsi" w:cstheme="minorHAnsi"/>
          <w:b w:val="0"/>
          <w:bCs w:val="0"/>
        </w:rPr>
        <w:t xml:space="preserve"> prosedürlerinin</w:t>
      </w:r>
      <w:r w:rsidRPr="00EE6180">
        <w:rPr>
          <w:rFonts w:asciiTheme="minorHAnsi" w:hAnsiTheme="minorHAnsi" w:cstheme="minorHAnsi"/>
        </w:rPr>
        <w:t xml:space="preserve"> hem de </w:t>
      </w:r>
      <w:r w:rsidRPr="00EE6180">
        <w:rPr>
          <w:rStyle w:val="Gl"/>
          <w:rFonts w:asciiTheme="minorHAnsi" w:hAnsiTheme="minorHAnsi" w:cstheme="minorHAnsi"/>
          <w:b w:val="0"/>
          <w:bCs w:val="0"/>
        </w:rPr>
        <w:t>çe</w:t>
      </w:r>
      <w:r w:rsidRPr="00EE6180">
        <w:rPr>
          <w:rStyle w:val="Gl"/>
          <w:rFonts w:asciiTheme="minorHAnsi" w:hAnsiTheme="minorHAnsi" w:cstheme="minorHAnsi"/>
          <w:b w:val="0"/>
          <w:bCs w:val="0"/>
        </w:rPr>
        <w:t>vre politikamızın</w:t>
      </w:r>
      <w:r w:rsidRPr="00EE6180">
        <w:rPr>
          <w:rFonts w:asciiTheme="minorHAnsi" w:hAnsiTheme="minorHAnsi" w:cstheme="minorHAnsi"/>
        </w:rPr>
        <w:t xml:space="preserve"> ortak sorumluluk alanı</w:t>
      </w:r>
      <w:r w:rsidRPr="00EE6180">
        <w:rPr>
          <w:rFonts w:asciiTheme="minorHAnsi" w:hAnsiTheme="minorHAnsi" w:cstheme="minorHAnsi"/>
        </w:rPr>
        <w:t xml:space="preserve"> olarak </w:t>
      </w:r>
      <w:r w:rsidRPr="00EE6180">
        <w:rPr>
          <w:rFonts w:asciiTheme="minorHAnsi" w:hAnsiTheme="minorHAnsi" w:cstheme="minorHAnsi"/>
        </w:rPr>
        <w:lastRenderedPageBreak/>
        <w:t xml:space="preserve">değerlendirilir. </w:t>
      </w:r>
      <w:r w:rsidRPr="00EE6180">
        <w:rPr>
          <w:rFonts w:asciiTheme="minorHAnsi" w:hAnsiTheme="minorHAnsi" w:cstheme="minorHAnsi"/>
        </w:rPr>
        <w:t>Atıkların azaltımı, geri kazanımı ve yeniden kullanımı süreçleri</w:t>
      </w:r>
      <w:r w:rsidRPr="00EE6180">
        <w:rPr>
          <w:rFonts w:asciiTheme="minorHAnsi" w:hAnsiTheme="minorHAnsi" w:cstheme="minorHAnsi"/>
        </w:rPr>
        <w:t>nin</w:t>
      </w:r>
      <w:r w:rsidRPr="00EE6180">
        <w:rPr>
          <w:rFonts w:asciiTheme="minorHAnsi" w:hAnsiTheme="minorHAnsi" w:cstheme="minorHAnsi"/>
        </w:rPr>
        <w:t xml:space="preserve"> çalışanların günlük iş pratiklerine entegre edil</w:t>
      </w:r>
      <w:r w:rsidRPr="00EE6180">
        <w:rPr>
          <w:rFonts w:asciiTheme="minorHAnsi" w:hAnsiTheme="minorHAnsi" w:cstheme="minorHAnsi"/>
        </w:rPr>
        <w:t xml:space="preserve">mesine yönelik planlamalar yapılır.  </w:t>
      </w:r>
      <w:r w:rsidRPr="00EE6180">
        <w:rPr>
          <w:rFonts w:asciiTheme="minorHAnsi" w:hAnsiTheme="minorHAnsi" w:cstheme="minorHAnsi"/>
        </w:rPr>
        <w:t>Bu yaklaşım</w:t>
      </w:r>
      <w:r w:rsidRPr="00EE6180">
        <w:rPr>
          <w:rFonts w:asciiTheme="minorHAnsi" w:hAnsiTheme="minorHAnsi" w:cstheme="minorHAnsi"/>
        </w:rPr>
        <w:t xml:space="preserve">; </w:t>
      </w:r>
      <w:r w:rsidRPr="00EE6180">
        <w:rPr>
          <w:rFonts w:asciiTheme="minorHAnsi" w:hAnsiTheme="minorHAnsi" w:cstheme="minorHAnsi"/>
        </w:rPr>
        <w:t>“</w:t>
      </w:r>
      <w:r w:rsidRPr="00EE6180">
        <w:rPr>
          <w:rStyle w:val="Gl"/>
          <w:rFonts w:asciiTheme="minorHAnsi" w:hAnsiTheme="minorHAnsi" w:cstheme="minorHAnsi"/>
        </w:rPr>
        <w:t>sağlıklı insan – sağlıklı çevre</w:t>
      </w:r>
      <w:r w:rsidRPr="00EE6180">
        <w:rPr>
          <w:rFonts w:asciiTheme="minorHAnsi" w:hAnsiTheme="minorHAnsi" w:cstheme="minorHAnsi"/>
        </w:rPr>
        <w:t>” dengesini koruyarak, güvenli çalışma ortamını yalnızca iç mekânlarda değil,</w:t>
      </w:r>
      <w:r w:rsidRPr="00EE6180">
        <w:rPr>
          <w:rFonts w:asciiTheme="minorHAnsi" w:hAnsiTheme="minorHAnsi" w:cstheme="minorHAnsi"/>
        </w:rPr>
        <w:t xml:space="preserve"> </w:t>
      </w:r>
      <w:r w:rsidRPr="00EE6180">
        <w:rPr>
          <w:rStyle w:val="Gl"/>
          <w:rFonts w:asciiTheme="minorHAnsi" w:hAnsiTheme="minorHAnsi" w:cstheme="minorHAnsi"/>
        </w:rPr>
        <w:t>ekosistemin bütününde</w:t>
      </w:r>
      <w:r w:rsidRPr="00EE6180">
        <w:rPr>
          <w:rFonts w:asciiTheme="minorHAnsi" w:hAnsiTheme="minorHAnsi" w:cstheme="minorHAnsi"/>
        </w:rPr>
        <w:t xml:space="preserve"> yaşatmayı amaçlar.</w:t>
      </w:r>
      <w:r w:rsidRPr="00EE6180">
        <w:rPr>
          <w:rFonts w:asciiTheme="minorHAnsi" w:hAnsiTheme="minorHAnsi" w:cstheme="minorHAnsi"/>
        </w:rPr>
        <w:t xml:space="preserve"> </w:t>
      </w:r>
      <w:r w:rsidRPr="00EE6180">
        <w:rPr>
          <w:rFonts w:asciiTheme="minorHAnsi" w:hAnsiTheme="minorHAnsi" w:cstheme="minorHAnsi"/>
        </w:rPr>
        <w:t xml:space="preserve">Sonuç olarak, </w:t>
      </w:r>
      <w:r w:rsidRPr="00EE6180">
        <w:rPr>
          <w:rFonts w:asciiTheme="minorHAnsi" w:hAnsiTheme="minorHAnsi" w:cstheme="minorHAnsi"/>
        </w:rPr>
        <w:t>ş</w:t>
      </w:r>
      <w:r w:rsidRPr="00EE6180">
        <w:rPr>
          <w:rFonts w:asciiTheme="minorHAnsi" w:hAnsiTheme="minorHAnsi" w:cstheme="minorHAnsi"/>
        </w:rPr>
        <w:t xml:space="preserve">irketimizin tüm yönetim sistemleri </w:t>
      </w:r>
      <w:r w:rsidRPr="00EE6180">
        <w:rPr>
          <w:rFonts w:asciiTheme="minorHAnsi" w:hAnsiTheme="minorHAnsi" w:cstheme="minorHAnsi"/>
        </w:rPr>
        <w:t>(İş Sağlığı ve Güvenliği</w:t>
      </w:r>
      <w:r w:rsidRPr="00EE6180">
        <w:rPr>
          <w:rStyle w:val="Gl"/>
          <w:rFonts w:asciiTheme="minorHAnsi" w:hAnsiTheme="minorHAnsi" w:cstheme="minorHAnsi"/>
        </w:rPr>
        <w:t>,</w:t>
      </w:r>
      <w:r w:rsidRPr="00EE6180">
        <w:rPr>
          <w:rStyle w:val="Gl"/>
          <w:rFonts w:asciiTheme="minorHAnsi" w:hAnsiTheme="minorHAnsi" w:cstheme="minorHAnsi"/>
        </w:rPr>
        <w:t xml:space="preserve"> </w:t>
      </w:r>
      <w:r w:rsidRPr="00EE6180">
        <w:rPr>
          <w:rStyle w:val="Gl"/>
          <w:rFonts w:asciiTheme="minorHAnsi" w:hAnsiTheme="minorHAnsi" w:cstheme="minorHAnsi"/>
          <w:b w:val="0"/>
          <w:bCs w:val="0"/>
        </w:rPr>
        <w:t>İnsan Hakları, Çevre ve Etik Uyum Politikaları</w:t>
      </w:r>
      <w:r w:rsidRPr="00EE6180">
        <w:rPr>
          <w:rFonts w:asciiTheme="minorHAnsi" w:hAnsiTheme="minorHAnsi" w:cstheme="minorHAnsi"/>
          <w:b/>
          <w:bCs/>
        </w:rPr>
        <w:t>)</w:t>
      </w:r>
      <w:r w:rsidRPr="00EE6180">
        <w:rPr>
          <w:rFonts w:asciiTheme="minorHAnsi" w:hAnsiTheme="minorHAnsi" w:cstheme="minorHAnsi"/>
        </w:rPr>
        <w:t xml:space="preserve"> birbirine bağlı,</w:t>
      </w:r>
      <w:r w:rsidRPr="00EE6180">
        <w:rPr>
          <w:rFonts w:asciiTheme="minorHAnsi" w:hAnsiTheme="minorHAnsi" w:cstheme="minorHAnsi"/>
        </w:rPr>
        <w:t xml:space="preserve"> </w:t>
      </w:r>
      <w:r w:rsidRPr="00EE6180">
        <w:rPr>
          <w:rStyle w:val="Gl"/>
          <w:rFonts w:asciiTheme="minorHAnsi" w:hAnsiTheme="minorHAnsi" w:cstheme="minorHAnsi"/>
          <w:b w:val="0"/>
          <w:bCs w:val="0"/>
        </w:rPr>
        <w:t>entegrasyon ve sürekli iyileştirme döngüsü</w:t>
      </w:r>
      <w:r w:rsidRPr="00EE6180">
        <w:rPr>
          <w:rFonts w:asciiTheme="minorHAnsi" w:hAnsiTheme="minorHAnsi" w:cstheme="minorHAnsi"/>
        </w:rPr>
        <w:t xml:space="preserve"> içinde yönetilir.</w:t>
      </w:r>
      <w:r w:rsidRPr="00EE6180">
        <w:rPr>
          <w:rFonts w:asciiTheme="minorHAnsi" w:hAnsiTheme="minorHAnsi" w:cstheme="minorHAnsi"/>
        </w:rPr>
        <w:t xml:space="preserve"> </w:t>
      </w:r>
      <w:r w:rsidRPr="00EE6180">
        <w:rPr>
          <w:rFonts w:asciiTheme="minorHAnsi" w:hAnsiTheme="minorHAnsi" w:cstheme="minorHAnsi"/>
        </w:rPr>
        <w:t>Bu yaklaşım hem çalışanların hem de gezegenin güvenliğini ortak bir sorumluluk alanı olarak tanımlar.</w:t>
      </w:r>
    </w:p>
    <w:p w:rsidR="00EE6180" w:rsidRPr="00EE6180" w:rsidRDefault="00EE6180" w:rsidP="00EE6180">
      <w:pPr>
        <w:pStyle w:val="AralkYok"/>
        <w:tabs>
          <w:tab w:val="left" w:pos="426"/>
        </w:tabs>
        <w:rPr>
          <w:rStyle w:val="Gl"/>
          <w:b w:val="0"/>
          <w:bCs w:val="0"/>
        </w:rPr>
      </w:pPr>
    </w:p>
    <w:p w:rsidR="00D869DF" w:rsidRPr="00D869DF" w:rsidRDefault="00D869DF" w:rsidP="00D869DF">
      <w:pPr>
        <w:pStyle w:val="AralkYok"/>
        <w:numPr>
          <w:ilvl w:val="0"/>
          <w:numId w:val="39"/>
        </w:numPr>
        <w:tabs>
          <w:tab w:val="left" w:pos="426"/>
        </w:tabs>
        <w:ind w:hanging="720"/>
        <w:rPr>
          <w:rStyle w:val="Gl"/>
          <w:rFonts w:asciiTheme="minorHAnsi" w:hAnsiTheme="minorHAnsi" w:cstheme="minorHAnsi"/>
          <w:u w:val="single"/>
        </w:rPr>
      </w:pPr>
      <w:r w:rsidRPr="00D869DF">
        <w:rPr>
          <w:rStyle w:val="Gl"/>
          <w:rFonts w:asciiTheme="minorHAnsi" w:hAnsiTheme="minorHAnsi" w:cstheme="minorHAnsi"/>
          <w:u w:val="single"/>
        </w:rPr>
        <w:t>ÇALIŞAN YAŞAM DÖNGÜSÜNDE İŞ SAĞLIĞI VE GÜVENLİĞİ POLİTİKALARI</w:t>
      </w:r>
    </w:p>
    <w:p w:rsidR="00D869DF" w:rsidRPr="00D869DF" w:rsidRDefault="00D869DF" w:rsidP="00D869DF">
      <w:pPr>
        <w:pStyle w:val="AralkYok"/>
        <w:tabs>
          <w:tab w:val="left" w:pos="426"/>
        </w:tabs>
        <w:rPr>
          <w:rStyle w:val="Gl"/>
          <w:rFonts w:asciiTheme="minorHAnsi" w:hAnsiTheme="minorHAnsi" w:cstheme="minorHAnsi"/>
          <w:b w:val="0"/>
          <w:bCs w:val="0"/>
          <w:u w:val="single"/>
        </w:rPr>
      </w:pPr>
      <w:proofErr w:type="spellStart"/>
      <w:r w:rsidRPr="00D869DF">
        <w:rPr>
          <w:rStyle w:val="Gl"/>
          <w:rFonts w:asciiTheme="minorHAnsi" w:hAnsiTheme="minorHAnsi" w:cstheme="minorHAnsi"/>
        </w:rPr>
        <w:t>NoblePath</w:t>
      </w:r>
      <w:proofErr w:type="spellEnd"/>
      <w:r w:rsidRPr="00D869DF">
        <w:rPr>
          <w:rStyle w:val="Gl"/>
          <w:rFonts w:asciiTheme="minorHAnsi" w:hAnsiTheme="minorHAnsi" w:cstheme="minorHAnsi"/>
        </w:rPr>
        <w:t xml:space="preserve"> CRO</w:t>
      </w:r>
      <w:r w:rsidRPr="00D869DF">
        <w:rPr>
          <w:rFonts w:asciiTheme="minorHAnsi" w:hAnsiTheme="minorHAnsi" w:cstheme="minorHAnsi"/>
        </w:rPr>
        <w:t xml:space="preserve">, </w:t>
      </w:r>
      <w:r w:rsidRPr="00D869DF">
        <w:rPr>
          <w:rFonts w:asciiTheme="minorHAnsi" w:hAnsiTheme="minorHAnsi" w:cstheme="minorHAnsi"/>
          <w:b/>
          <w:bCs/>
        </w:rPr>
        <w:t>çalışanlarının iş yaşam döngüsünün her aşamasında</w:t>
      </w:r>
      <w:r w:rsidRPr="00D869DF">
        <w:rPr>
          <w:rFonts w:asciiTheme="minorHAnsi" w:hAnsiTheme="minorHAnsi" w:cstheme="minorHAnsi"/>
        </w:rPr>
        <w:t xml:space="preserve"> </w:t>
      </w:r>
      <w:r w:rsidRPr="00D869DF">
        <w:rPr>
          <w:rFonts w:asciiTheme="minorHAnsi" w:hAnsiTheme="minorHAnsi" w:cstheme="minorHAnsi"/>
        </w:rPr>
        <w:t>(</w:t>
      </w:r>
      <w:r w:rsidRPr="00D869DF">
        <w:rPr>
          <w:rFonts w:asciiTheme="minorHAnsi" w:hAnsiTheme="minorHAnsi" w:cstheme="minorHAnsi"/>
        </w:rPr>
        <w:t>işe alım, oryantasyon, görev değişikliği, saha çalışmaları ve kariyer gelişimi süreçlerinde</w:t>
      </w:r>
      <w:r w:rsidRPr="00D869DF">
        <w:rPr>
          <w:rFonts w:asciiTheme="minorHAnsi" w:hAnsiTheme="minorHAnsi" w:cstheme="minorHAnsi"/>
        </w:rPr>
        <w:t xml:space="preserve">) </w:t>
      </w:r>
      <w:r w:rsidRPr="00D869DF">
        <w:rPr>
          <w:rFonts w:asciiTheme="minorHAnsi" w:hAnsiTheme="minorHAnsi" w:cstheme="minorHAnsi"/>
          <w:b/>
          <w:bCs/>
        </w:rPr>
        <w:t>i</w:t>
      </w:r>
      <w:r w:rsidRPr="00D869DF">
        <w:rPr>
          <w:rStyle w:val="Gl"/>
          <w:rFonts w:asciiTheme="minorHAnsi" w:hAnsiTheme="minorHAnsi" w:cstheme="minorHAnsi"/>
          <w:b w:val="0"/>
          <w:bCs w:val="0"/>
        </w:rPr>
        <w:t>nsan güvenliği, sağlık ve refahın korunmasını</w:t>
      </w:r>
      <w:r w:rsidRPr="00D869DF">
        <w:rPr>
          <w:rFonts w:asciiTheme="minorHAnsi" w:hAnsiTheme="minorHAnsi" w:cstheme="minorHAnsi"/>
          <w:b/>
          <w:bCs/>
        </w:rPr>
        <w:t xml:space="preserve"> temel sorumluluk olarak kabul eder.</w:t>
      </w:r>
      <w:r w:rsidRPr="00D869DF">
        <w:rPr>
          <w:rFonts w:asciiTheme="minorHAnsi" w:hAnsiTheme="minorHAnsi" w:cstheme="minorHAnsi"/>
        </w:rPr>
        <w:t xml:space="preserve"> </w:t>
      </w:r>
      <w:r w:rsidRPr="00D869DF">
        <w:rPr>
          <w:rFonts w:asciiTheme="minorHAnsi" w:hAnsiTheme="minorHAnsi" w:cstheme="minorHAnsi"/>
          <w:b/>
          <w:bCs/>
        </w:rPr>
        <w:t>Şirketimiz, iş sağlığı ve güvenliği kültürünü yalnızca işe girişte yerine getirilen bir yükümlülük değ</w:t>
      </w:r>
      <w:r w:rsidRPr="00D869DF">
        <w:rPr>
          <w:rFonts w:asciiTheme="minorHAnsi" w:hAnsiTheme="minorHAnsi" w:cstheme="minorHAnsi"/>
        </w:rPr>
        <w:t xml:space="preserve">il, </w:t>
      </w:r>
      <w:r w:rsidRPr="00D869DF">
        <w:rPr>
          <w:rStyle w:val="Gl"/>
          <w:rFonts w:asciiTheme="minorHAnsi" w:hAnsiTheme="minorHAnsi" w:cstheme="minorHAnsi"/>
        </w:rPr>
        <w:t>çalışma süreci boyunca sürdürülen dinamik bir koruma sistemi</w:t>
      </w:r>
      <w:r w:rsidRPr="00D869DF">
        <w:rPr>
          <w:rFonts w:asciiTheme="minorHAnsi" w:hAnsiTheme="minorHAnsi" w:cstheme="minorHAnsi"/>
        </w:rPr>
        <w:t xml:space="preserve"> </w:t>
      </w:r>
      <w:r w:rsidRPr="00D869DF">
        <w:rPr>
          <w:rFonts w:asciiTheme="minorHAnsi" w:hAnsiTheme="minorHAnsi" w:cstheme="minorHAnsi"/>
          <w:b/>
          <w:bCs/>
        </w:rPr>
        <w:t>olarak ele alır.</w:t>
      </w:r>
      <w:r w:rsidRPr="00D869DF">
        <w:rPr>
          <w:rFonts w:asciiTheme="minorHAnsi" w:hAnsiTheme="minorHAnsi" w:cstheme="minorHAnsi"/>
          <w:b/>
          <w:bCs/>
        </w:rPr>
        <w:t xml:space="preserve"> </w:t>
      </w:r>
      <w:r w:rsidRPr="00D869DF">
        <w:rPr>
          <w:rFonts w:asciiTheme="minorHAnsi" w:hAnsiTheme="minorHAnsi" w:cstheme="minorHAnsi"/>
        </w:rPr>
        <w:t>Bu anlayış, “önce insan güvenliği” ilkemizin doğal uzantısıdır.</w:t>
      </w:r>
      <w:r w:rsidRPr="00D869DF">
        <w:rPr>
          <w:rFonts w:asciiTheme="minorHAnsi" w:hAnsiTheme="minorHAnsi" w:cstheme="minorHAnsi"/>
        </w:rPr>
        <w:t xml:space="preserve"> </w:t>
      </w:r>
      <w:r w:rsidRPr="00D869DF">
        <w:rPr>
          <w:rFonts w:asciiTheme="minorHAnsi" w:hAnsiTheme="minorHAnsi" w:cstheme="minorHAnsi"/>
        </w:rPr>
        <w:t>Her çalışan, görevine başlamadan önce risklere karşı bilgilendirilir, sağlık gözetimi süreçlerine dâhil edilir ve çalışma yaşamı boyunca fiziksel, psikososyal ve sosyal açıdan desteklenir.</w:t>
      </w:r>
      <w:r w:rsidRPr="00D869DF">
        <w:rPr>
          <w:rFonts w:asciiTheme="minorHAnsi" w:hAnsiTheme="minorHAnsi" w:cstheme="minorHAnsi"/>
        </w:rPr>
        <w:t xml:space="preserve"> </w:t>
      </w:r>
      <w:r w:rsidRPr="00D869DF">
        <w:rPr>
          <w:rFonts w:asciiTheme="minorHAnsi" w:hAnsiTheme="minorHAnsi" w:cstheme="minorHAnsi"/>
        </w:rPr>
        <w:t xml:space="preserve">Amaç, güvenli ve sağlıklı çalışma koşullarını yalnızca korumak değil, </w:t>
      </w:r>
      <w:r w:rsidRPr="00D869DF">
        <w:rPr>
          <w:rStyle w:val="Gl"/>
          <w:rFonts w:asciiTheme="minorHAnsi" w:hAnsiTheme="minorHAnsi" w:cstheme="minorHAnsi"/>
          <w:b w:val="0"/>
          <w:bCs w:val="0"/>
        </w:rPr>
        <w:t>sürekli iyileştirmek ve kurumsal öğrenme döngüsüne dönüştürmektir.</w:t>
      </w:r>
    </w:p>
    <w:p w:rsidR="00D869DF" w:rsidRPr="00D869DF" w:rsidRDefault="00D869DF" w:rsidP="00D869DF">
      <w:pPr>
        <w:pStyle w:val="NormalWeb"/>
        <w:jc w:val="both"/>
        <w:rPr>
          <w:rFonts w:asciiTheme="minorHAnsi" w:hAnsiTheme="minorHAnsi" w:cstheme="minorHAnsi"/>
        </w:rPr>
      </w:pPr>
      <w:proofErr w:type="spellStart"/>
      <w:r w:rsidRPr="00D869DF">
        <w:rPr>
          <w:rStyle w:val="Gl"/>
          <w:rFonts w:asciiTheme="minorHAnsi" w:eastAsiaTheme="majorEastAsia" w:hAnsiTheme="minorHAnsi" w:cstheme="minorHAnsi"/>
        </w:rPr>
        <w:t>NoblePath</w:t>
      </w:r>
      <w:proofErr w:type="spellEnd"/>
      <w:r w:rsidRPr="00D869DF">
        <w:rPr>
          <w:rStyle w:val="Gl"/>
          <w:rFonts w:asciiTheme="minorHAnsi" w:eastAsiaTheme="majorEastAsia" w:hAnsiTheme="minorHAnsi" w:cstheme="minorHAnsi"/>
        </w:rPr>
        <w:t xml:space="preserve"> CRO</w:t>
      </w:r>
      <w:r w:rsidRPr="00D869DF">
        <w:rPr>
          <w:rFonts w:asciiTheme="minorHAnsi" w:hAnsiTheme="minorHAnsi" w:cstheme="minorHAnsi"/>
        </w:rPr>
        <w:t>, çalışan yaşam döngüsünde iş sağlığı ve güvenliği uygulamalarını aşağıdaki temel ilkeler doğrultusunda yürütür:</w:t>
      </w:r>
    </w:p>
    <w:p w:rsidR="00D869DF" w:rsidRPr="00517E9C" w:rsidRDefault="00D869DF" w:rsidP="00D869DF">
      <w:pPr>
        <w:pStyle w:val="AralkYok"/>
        <w:numPr>
          <w:ilvl w:val="0"/>
          <w:numId w:val="90"/>
        </w:numPr>
        <w:rPr>
          <w:rFonts w:asciiTheme="minorHAnsi" w:hAnsiTheme="minorHAnsi" w:cstheme="minorHAnsi"/>
        </w:rPr>
      </w:pPr>
      <w:r w:rsidRPr="00517E9C">
        <w:rPr>
          <w:rStyle w:val="Gl"/>
          <w:rFonts w:asciiTheme="minorHAnsi" w:hAnsiTheme="minorHAnsi" w:cstheme="minorHAnsi"/>
          <w:u w:val="single"/>
        </w:rPr>
        <w:t xml:space="preserve">İnsan </w:t>
      </w:r>
      <w:r w:rsidRPr="00517E9C">
        <w:rPr>
          <w:rStyle w:val="Gl"/>
          <w:rFonts w:asciiTheme="minorHAnsi" w:eastAsiaTheme="majorEastAsia" w:hAnsiTheme="minorHAnsi" w:cstheme="minorHAnsi"/>
          <w:u w:val="single"/>
        </w:rPr>
        <w:t>Güvenliği</w:t>
      </w:r>
      <w:r w:rsidRPr="00517E9C">
        <w:rPr>
          <w:rStyle w:val="Gl"/>
          <w:rFonts w:asciiTheme="minorHAnsi" w:hAnsiTheme="minorHAnsi" w:cstheme="minorHAnsi"/>
          <w:u w:val="single"/>
        </w:rPr>
        <w:t xml:space="preserve"> </w:t>
      </w:r>
      <w:r w:rsidRPr="00517E9C">
        <w:rPr>
          <w:rStyle w:val="Gl"/>
          <w:rFonts w:asciiTheme="minorHAnsi" w:eastAsiaTheme="majorEastAsia" w:hAnsiTheme="minorHAnsi" w:cstheme="minorHAnsi"/>
          <w:u w:val="single"/>
        </w:rPr>
        <w:t>Önceliği</w:t>
      </w:r>
      <w:r w:rsidRPr="00517E9C">
        <w:rPr>
          <w:rStyle w:val="Gl"/>
          <w:rFonts w:asciiTheme="minorHAnsi" w:hAnsiTheme="minorHAnsi" w:cstheme="minorHAnsi"/>
          <w:u w:val="single"/>
        </w:rPr>
        <w:t>:</w:t>
      </w:r>
      <w:r w:rsidRPr="00517E9C">
        <w:rPr>
          <w:rFonts w:asciiTheme="minorHAnsi" w:hAnsiTheme="minorHAnsi" w:cstheme="minorHAnsi"/>
        </w:rPr>
        <w:t xml:space="preserve"> </w:t>
      </w:r>
    </w:p>
    <w:p w:rsidR="00D869DF" w:rsidRDefault="00D869DF" w:rsidP="00517E9C">
      <w:pPr>
        <w:pStyle w:val="AralkYok"/>
        <w:ind w:left="720"/>
        <w:rPr>
          <w:rFonts w:asciiTheme="minorHAnsi" w:hAnsiTheme="minorHAnsi" w:cstheme="minorHAnsi"/>
        </w:rPr>
      </w:pPr>
      <w:r w:rsidRPr="00517E9C">
        <w:rPr>
          <w:rFonts w:asciiTheme="minorHAnsi" w:hAnsiTheme="minorHAnsi" w:cstheme="minorHAnsi"/>
          <w:b/>
          <w:bCs/>
        </w:rPr>
        <w:t>Şirketimiz için insan güvenliği</w:t>
      </w:r>
      <w:r w:rsidRPr="00517E9C">
        <w:rPr>
          <w:rFonts w:asciiTheme="minorHAnsi" w:hAnsiTheme="minorHAnsi" w:cstheme="minorHAnsi"/>
          <w:b/>
          <w:bCs/>
        </w:rPr>
        <w:t>;</w:t>
      </w:r>
      <w:r w:rsidRPr="00517E9C">
        <w:rPr>
          <w:rFonts w:asciiTheme="minorHAnsi" w:hAnsiTheme="minorHAnsi" w:cstheme="minorHAnsi"/>
          <w:b/>
          <w:bCs/>
        </w:rPr>
        <w:t xml:space="preserve"> işin niteliği ne olursa olsun</w:t>
      </w:r>
      <w:r w:rsidRPr="00517E9C">
        <w:rPr>
          <w:rFonts w:asciiTheme="minorHAnsi" w:hAnsiTheme="minorHAnsi" w:cstheme="minorHAnsi"/>
          <w:b/>
          <w:bCs/>
        </w:rPr>
        <w:t>,</w:t>
      </w:r>
      <w:r w:rsidRPr="00517E9C">
        <w:rPr>
          <w:rFonts w:asciiTheme="minorHAnsi" w:hAnsiTheme="minorHAnsi" w:cstheme="minorHAnsi"/>
          <w:b/>
          <w:bCs/>
        </w:rPr>
        <w:t xml:space="preserve"> </w:t>
      </w:r>
      <w:r w:rsidRPr="00517E9C">
        <w:rPr>
          <w:rStyle w:val="Gl"/>
          <w:rFonts w:asciiTheme="minorHAnsi" w:eastAsiaTheme="majorEastAsia" w:hAnsiTheme="minorHAnsi" w:cstheme="minorHAnsi"/>
        </w:rPr>
        <w:t>her kararın, her süreç tasarımının ve her operasyonel adımın başlangıç noktasıdır</w:t>
      </w:r>
      <w:r w:rsidRPr="00517E9C">
        <w:rPr>
          <w:rStyle w:val="Gl"/>
          <w:rFonts w:asciiTheme="minorHAnsi" w:eastAsiaTheme="majorEastAsia" w:hAnsiTheme="minorHAnsi" w:cstheme="minorHAnsi"/>
          <w:b w:val="0"/>
          <w:bCs w:val="0"/>
        </w:rPr>
        <w:t xml:space="preserve">. </w:t>
      </w:r>
      <w:r w:rsidRPr="00517E9C">
        <w:rPr>
          <w:rFonts w:asciiTheme="minorHAnsi" w:hAnsiTheme="minorHAnsi" w:cstheme="minorHAnsi"/>
        </w:rPr>
        <w:t xml:space="preserve">Bu anlayış doğrultusunda </w:t>
      </w:r>
      <w:proofErr w:type="spellStart"/>
      <w:r w:rsidRPr="00517E9C">
        <w:rPr>
          <w:rStyle w:val="Gl"/>
          <w:rFonts w:asciiTheme="minorHAnsi" w:eastAsiaTheme="majorEastAsia" w:hAnsiTheme="minorHAnsi" w:cstheme="minorHAnsi"/>
          <w:b w:val="0"/>
          <w:bCs w:val="0"/>
        </w:rPr>
        <w:t>NoblePath</w:t>
      </w:r>
      <w:proofErr w:type="spellEnd"/>
      <w:r w:rsidRPr="00517E9C">
        <w:rPr>
          <w:rStyle w:val="Gl"/>
          <w:rFonts w:asciiTheme="minorHAnsi" w:eastAsiaTheme="majorEastAsia" w:hAnsiTheme="minorHAnsi" w:cstheme="minorHAnsi"/>
          <w:b w:val="0"/>
          <w:bCs w:val="0"/>
        </w:rPr>
        <w:t xml:space="preserve"> CRO</w:t>
      </w:r>
      <w:r w:rsidRPr="00517E9C">
        <w:rPr>
          <w:rFonts w:asciiTheme="minorHAnsi" w:hAnsiTheme="minorHAnsi" w:cstheme="minorHAnsi"/>
          <w:b/>
          <w:bCs/>
        </w:rPr>
        <w:t>;</w:t>
      </w:r>
      <w:r w:rsidRPr="00517E9C">
        <w:rPr>
          <w:rFonts w:asciiTheme="minorHAnsi" w:hAnsiTheme="minorHAnsi" w:cstheme="minorHAnsi"/>
        </w:rPr>
        <w:t xml:space="preserve"> </w:t>
      </w:r>
      <w:r w:rsidRPr="00517E9C">
        <w:rPr>
          <w:rFonts w:asciiTheme="minorHAnsi" w:hAnsiTheme="minorHAnsi" w:cstheme="minorHAnsi"/>
          <w:b/>
          <w:bCs/>
        </w:rPr>
        <w:t>ç</w:t>
      </w:r>
      <w:r w:rsidRPr="00517E9C">
        <w:rPr>
          <w:rFonts w:asciiTheme="minorHAnsi" w:hAnsiTheme="minorHAnsi" w:cstheme="minorHAnsi"/>
          <w:b/>
          <w:bCs/>
        </w:rPr>
        <w:t xml:space="preserve">alışanların </w:t>
      </w:r>
      <w:r w:rsidRPr="00517E9C">
        <w:rPr>
          <w:rStyle w:val="Gl"/>
          <w:rFonts w:asciiTheme="minorHAnsi" w:eastAsiaTheme="majorEastAsia" w:hAnsiTheme="minorHAnsi" w:cstheme="minorHAnsi"/>
        </w:rPr>
        <w:t>fiziksel, psikososyal ve sosyal refahını</w:t>
      </w:r>
      <w:r w:rsidRPr="00517E9C">
        <w:rPr>
          <w:rFonts w:asciiTheme="minorHAnsi" w:hAnsiTheme="minorHAnsi" w:cstheme="minorHAnsi"/>
          <w:b/>
          <w:bCs/>
        </w:rPr>
        <w:t xml:space="preserve"> bütüncül biçimde değerlendirir; güvenliğin</w:t>
      </w:r>
      <w:r w:rsidRPr="00517E9C">
        <w:rPr>
          <w:rFonts w:asciiTheme="minorHAnsi" w:hAnsiTheme="minorHAnsi" w:cstheme="minorHAnsi"/>
        </w:rPr>
        <w:t xml:space="preserve">, </w:t>
      </w:r>
      <w:r w:rsidRPr="00517E9C">
        <w:rPr>
          <w:rStyle w:val="Gl"/>
          <w:rFonts w:asciiTheme="minorHAnsi" w:eastAsiaTheme="majorEastAsia" w:hAnsiTheme="minorHAnsi" w:cstheme="minorHAnsi"/>
        </w:rPr>
        <w:t>insanın tüm iyilik hâlini</w:t>
      </w:r>
      <w:r w:rsidRPr="00517E9C">
        <w:rPr>
          <w:rFonts w:asciiTheme="minorHAnsi" w:hAnsiTheme="minorHAnsi" w:cstheme="minorHAnsi"/>
        </w:rPr>
        <w:t xml:space="preserve"> </w:t>
      </w:r>
      <w:r w:rsidRPr="00517E9C">
        <w:rPr>
          <w:rFonts w:asciiTheme="minorHAnsi" w:hAnsiTheme="minorHAnsi" w:cstheme="minorHAnsi"/>
          <w:b/>
          <w:bCs/>
        </w:rPr>
        <w:t>kapsadığını kabul eder.</w:t>
      </w:r>
      <w:r w:rsidRPr="00517E9C">
        <w:rPr>
          <w:rFonts w:asciiTheme="minorHAnsi" w:hAnsiTheme="minorHAnsi" w:cstheme="minorHAnsi"/>
        </w:rPr>
        <w:t xml:space="preserve"> </w:t>
      </w:r>
      <w:r w:rsidRPr="00517E9C">
        <w:rPr>
          <w:rFonts w:asciiTheme="minorHAnsi" w:hAnsiTheme="minorHAnsi" w:cstheme="minorHAnsi"/>
        </w:rPr>
        <w:t xml:space="preserve">Klinik araştırma, saha ve laboratuvar süreçlerinde; </w:t>
      </w:r>
      <w:r w:rsidRPr="00517E9C">
        <w:rPr>
          <w:rStyle w:val="Gl"/>
          <w:rFonts w:asciiTheme="minorHAnsi" w:eastAsiaTheme="majorEastAsia" w:hAnsiTheme="minorHAnsi" w:cstheme="minorHAnsi"/>
          <w:b w:val="0"/>
          <w:bCs w:val="0"/>
        </w:rPr>
        <w:t>biyolojik, kimyasal ve ergonomik riskleri</w:t>
      </w:r>
      <w:r w:rsidRPr="00517E9C">
        <w:rPr>
          <w:rFonts w:asciiTheme="minorHAnsi" w:hAnsiTheme="minorHAnsi" w:cstheme="minorHAnsi"/>
        </w:rPr>
        <w:t xml:space="preserve"> analiz eder, maruziyeti kaynağında önlemeye yönelik sistemler kurar.</w:t>
      </w:r>
      <w:r w:rsidRPr="00517E9C">
        <w:rPr>
          <w:rFonts w:asciiTheme="minorHAnsi" w:hAnsiTheme="minorHAnsi" w:cstheme="minorHAnsi"/>
        </w:rPr>
        <w:t xml:space="preserve"> </w:t>
      </w:r>
      <w:r w:rsidRPr="00517E9C">
        <w:rPr>
          <w:rStyle w:val="Gl"/>
          <w:rFonts w:asciiTheme="minorHAnsi" w:eastAsiaTheme="majorEastAsia" w:hAnsiTheme="minorHAnsi" w:cstheme="minorHAnsi"/>
          <w:b w:val="0"/>
          <w:bCs w:val="0"/>
        </w:rPr>
        <w:t>Psikososyal risk yönetimin</w:t>
      </w:r>
      <w:r w:rsidRPr="00517E9C">
        <w:rPr>
          <w:rStyle w:val="Gl"/>
          <w:rFonts w:asciiTheme="minorHAnsi" w:eastAsiaTheme="majorEastAsia" w:hAnsiTheme="minorHAnsi" w:cstheme="minorHAnsi"/>
        </w:rPr>
        <w:t>i</w:t>
      </w:r>
      <w:r w:rsidRPr="00517E9C">
        <w:rPr>
          <w:rFonts w:asciiTheme="minorHAnsi" w:hAnsiTheme="minorHAnsi" w:cstheme="minorHAnsi"/>
        </w:rPr>
        <w:t xml:space="preserve"> kurumsal sağlık politikasıyla bütünleştirir; stres, iş yükü, tükenmişlik ve mobbing gibi riskleri açıkça tanımlar ve izler.</w:t>
      </w:r>
      <w:r w:rsidRPr="00517E9C">
        <w:rPr>
          <w:rFonts w:asciiTheme="minorHAnsi" w:hAnsiTheme="minorHAnsi" w:cstheme="minorHAnsi"/>
        </w:rPr>
        <w:t xml:space="preserve"> </w:t>
      </w:r>
      <w:r w:rsidRPr="00517E9C">
        <w:rPr>
          <w:rFonts w:asciiTheme="minorHAnsi" w:hAnsiTheme="minorHAnsi" w:cstheme="minorHAnsi"/>
        </w:rPr>
        <w:t xml:space="preserve">Her çalışanın görev tanımına uygun biçimde </w:t>
      </w:r>
      <w:r w:rsidRPr="00517E9C">
        <w:rPr>
          <w:rStyle w:val="Gl"/>
          <w:rFonts w:asciiTheme="minorHAnsi" w:eastAsiaTheme="majorEastAsia" w:hAnsiTheme="minorHAnsi" w:cstheme="minorHAnsi"/>
          <w:b w:val="0"/>
          <w:bCs w:val="0"/>
        </w:rPr>
        <w:t>kişisel koruyucu donanım, eğitim ve yetkinlik</w:t>
      </w:r>
      <w:r w:rsidRPr="00517E9C">
        <w:rPr>
          <w:rFonts w:asciiTheme="minorHAnsi" w:hAnsiTheme="minorHAnsi" w:cstheme="minorHAnsi"/>
        </w:rPr>
        <w:t xml:space="preserve"> desteği almasını güvence altına alır.</w:t>
      </w:r>
      <w:r w:rsidRPr="00517E9C">
        <w:rPr>
          <w:rFonts w:asciiTheme="minorHAnsi" w:hAnsiTheme="minorHAnsi" w:cstheme="minorHAnsi"/>
        </w:rPr>
        <w:t xml:space="preserve"> </w:t>
      </w:r>
      <w:r w:rsidRPr="00517E9C">
        <w:rPr>
          <w:rStyle w:val="Gl"/>
          <w:rFonts w:asciiTheme="minorHAnsi" w:eastAsiaTheme="majorEastAsia" w:hAnsiTheme="minorHAnsi" w:cstheme="minorHAnsi"/>
          <w:b w:val="0"/>
          <w:bCs w:val="0"/>
        </w:rPr>
        <w:t>Veriye dayalı izleme ve erken uyarı sistemleri</w:t>
      </w:r>
      <w:r w:rsidRPr="00517E9C">
        <w:rPr>
          <w:rFonts w:asciiTheme="minorHAnsi" w:hAnsiTheme="minorHAnsi" w:cstheme="minorHAnsi"/>
        </w:rPr>
        <w:t>yle, çalışan sağlığı üzerindeki etkileri sürekli değerlendirir ve raporlar.</w:t>
      </w:r>
      <w:r w:rsidRPr="00517E9C">
        <w:rPr>
          <w:rFonts w:asciiTheme="minorHAnsi" w:hAnsiTheme="minorHAnsi" w:cstheme="minorHAnsi"/>
        </w:rPr>
        <w:t xml:space="preserve"> İ</w:t>
      </w:r>
      <w:r w:rsidRPr="00517E9C">
        <w:rPr>
          <w:rFonts w:asciiTheme="minorHAnsi" w:hAnsiTheme="minorHAnsi" w:cstheme="minorHAnsi"/>
        </w:rPr>
        <w:t xml:space="preserve">nsan güvenliği kültürünü yalnızca yönetim sorumluluğu değil, </w:t>
      </w:r>
      <w:r w:rsidRPr="00517E9C">
        <w:rPr>
          <w:rStyle w:val="Gl"/>
          <w:rFonts w:asciiTheme="minorHAnsi" w:eastAsiaTheme="majorEastAsia" w:hAnsiTheme="minorHAnsi" w:cstheme="minorHAnsi"/>
          <w:b w:val="0"/>
          <w:bCs w:val="0"/>
        </w:rPr>
        <w:t>ortak etik sorumluluk</w:t>
      </w:r>
      <w:r w:rsidRPr="00517E9C">
        <w:rPr>
          <w:rFonts w:asciiTheme="minorHAnsi" w:hAnsiTheme="minorHAnsi" w:cstheme="minorHAnsi"/>
        </w:rPr>
        <w:t xml:space="preserve"> olarak görür; tüm çalışanların bu bilinci yaşatmasını bekler.</w:t>
      </w:r>
      <w:r w:rsidRPr="00517E9C">
        <w:rPr>
          <w:rFonts w:asciiTheme="minorHAnsi" w:hAnsiTheme="minorHAnsi" w:cstheme="minorHAnsi"/>
        </w:rPr>
        <w:t xml:space="preserve"> </w:t>
      </w:r>
      <w:proofErr w:type="spellStart"/>
      <w:r w:rsidRPr="00517E9C">
        <w:rPr>
          <w:rStyle w:val="Gl"/>
          <w:rFonts w:asciiTheme="minorHAnsi" w:hAnsiTheme="minorHAnsi" w:cstheme="minorHAnsi"/>
        </w:rPr>
        <w:t>NoblePath</w:t>
      </w:r>
      <w:proofErr w:type="spellEnd"/>
      <w:r w:rsidRPr="00517E9C">
        <w:rPr>
          <w:rStyle w:val="Gl"/>
          <w:rFonts w:asciiTheme="minorHAnsi" w:hAnsiTheme="minorHAnsi" w:cstheme="minorHAnsi"/>
        </w:rPr>
        <w:t xml:space="preserve"> CRO</w:t>
      </w:r>
      <w:r w:rsidRPr="00517E9C">
        <w:rPr>
          <w:rFonts w:asciiTheme="minorHAnsi" w:hAnsiTheme="minorHAnsi" w:cstheme="minorHAnsi"/>
        </w:rPr>
        <w:t xml:space="preserve"> insan güvenliği yaklaşımını</w:t>
      </w:r>
      <w:r w:rsidRPr="00517E9C">
        <w:rPr>
          <w:rFonts w:asciiTheme="minorHAnsi" w:hAnsiTheme="minorHAnsi" w:cstheme="minorHAnsi"/>
        </w:rPr>
        <w:t xml:space="preserve">, </w:t>
      </w:r>
      <w:r w:rsidRPr="00517E9C">
        <w:rPr>
          <w:rFonts w:asciiTheme="minorHAnsi" w:hAnsiTheme="minorHAnsi" w:cstheme="minorHAnsi"/>
        </w:rPr>
        <w:t>çalışanların tüm refah alanlarını kapsayacak biçimde ele alır.</w:t>
      </w:r>
      <w:r w:rsidRPr="00517E9C">
        <w:rPr>
          <w:rFonts w:asciiTheme="minorHAnsi" w:hAnsiTheme="minorHAnsi" w:cstheme="minorHAnsi"/>
        </w:rPr>
        <w:t xml:space="preserve"> </w:t>
      </w:r>
      <w:r w:rsidRPr="00517E9C">
        <w:rPr>
          <w:rFonts w:asciiTheme="minorHAnsi" w:hAnsiTheme="minorHAnsi" w:cstheme="minorHAnsi"/>
        </w:rPr>
        <w:t xml:space="preserve">Bu </w:t>
      </w:r>
      <w:r w:rsidRPr="00517E9C">
        <w:rPr>
          <w:rFonts w:asciiTheme="minorHAnsi" w:hAnsiTheme="minorHAnsi" w:cstheme="minorHAnsi"/>
          <w:b/>
          <w:bCs/>
        </w:rPr>
        <w:t>doğrultuda öncelikli alanla</w:t>
      </w:r>
      <w:r w:rsidRPr="00517E9C">
        <w:rPr>
          <w:rFonts w:asciiTheme="minorHAnsi" w:hAnsiTheme="minorHAnsi" w:cstheme="minorHAnsi"/>
          <w:b/>
          <w:bCs/>
        </w:rPr>
        <w:t>rdan</w:t>
      </w:r>
      <w:r w:rsidRPr="00517E9C">
        <w:rPr>
          <w:rFonts w:asciiTheme="minorHAnsi" w:hAnsiTheme="minorHAnsi" w:cstheme="minorHAnsi"/>
        </w:rPr>
        <w:t xml:space="preserve"> ilki </w:t>
      </w:r>
      <w:r w:rsidRPr="00517E9C">
        <w:rPr>
          <w:rStyle w:val="Gl"/>
          <w:rFonts w:asciiTheme="minorHAnsi" w:hAnsiTheme="minorHAnsi" w:cstheme="minorHAnsi"/>
        </w:rPr>
        <w:t>s</w:t>
      </w:r>
      <w:r w:rsidRPr="00517E9C">
        <w:rPr>
          <w:rStyle w:val="Gl"/>
          <w:rFonts w:asciiTheme="minorHAnsi" w:hAnsiTheme="minorHAnsi" w:cstheme="minorHAnsi"/>
        </w:rPr>
        <w:t xml:space="preserve">ağlık </w:t>
      </w:r>
      <w:r w:rsidRPr="00517E9C">
        <w:rPr>
          <w:rStyle w:val="Gl"/>
          <w:rFonts w:asciiTheme="minorHAnsi" w:hAnsiTheme="minorHAnsi" w:cstheme="minorHAnsi"/>
        </w:rPr>
        <w:t>g</w:t>
      </w:r>
      <w:r w:rsidRPr="00517E9C">
        <w:rPr>
          <w:rStyle w:val="Gl"/>
          <w:rFonts w:asciiTheme="minorHAnsi" w:hAnsiTheme="minorHAnsi" w:cstheme="minorHAnsi"/>
        </w:rPr>
        <w:t xml:space="preserve">özetimi ve </w:t>
      </w:r>
      <w:r w:rsidRPr="00517E9C">
        <w:rPr>
          <w:rStyle w:val="Gl"/>
          <w:rFonts w:asciiTheme="minorHAnsi" w:hAnsiTheme="minorHAnsi" w:cstheme="minorHAnsi"/>
        </w:rPr>
        <w:t>e</w:t>
      </w:r>
      <w:r w:rsidRPr="00517E9C">
        <w:rPr>
          <w:rStyle w:val="Gl"/>
          <w:rFonts w:asciiTheme="minorHAnsi" w:hAnsiTheme="minorHAnsi" w:cstheme="minorHAnsi"/>
        </w:rPr>
        <w:t xml:space="preserve">rken </w:t>
      </w:r>
      <w:r w:rsidRPr="00517E9C">
        <w:rPr>
          <w:rStyle w:val="Gl"/>
          <w:rFonts w:asciiTheme="minorHAnsi" w:hAnsiTheme="minorHAnsi" w:cstheme="minorHAnsi"/>
        </w:rPr>
        <w:t>t</w:t>
      </w:r>
      <w:r w:rsidRPr="00517E9C">
        <w:rPr>
          <w:rStyle w:val="Gl"/>
          <w:rFonts w:asciiTheme="minorHAnsi" w:hAnsiTheme="minorHAnsi" w:cstheme="minorHAnsi"/>
        </w:rPr>
        <w:t>anı</w:t>
      </w:r>
      <w:r w:rsidRPr="00517E9C">
        <w:rPr>
          <w:rStyle w:val="Gl"/>
          <w:rFonts w:asciiTheme="minorHAnsi" w:hAnsiTheme="minorHAnsi" w:cstheme="minorHAnsi"/>
        </w:rPr>
        <w:t xml:space="preserve"> </w:t>
      </w:r>
      <w:r w:rsidRPr="00517E9C">
        <w:rPr>
          <w:rStyle w:val="Gl"/>
          <w:rFonts w:asciiTheme="minorHAnsi" w:hAnsiTheme="minorHAnsi" w:cstheme="minorHAnsi"/>
          <w:b w:val="0"/>
          <w:bCs w:val="0"/>
        </w:rPr>
        <w:t>sürecidir</w:t>
      </w:r>
      <w:r w:rsidRPr="00517E9C">
        <w:rPr>
          <w:rStyle w:val="Gl"/>
          <w:rFonts w:asciiTheme="minorHAnsi" w:hAnsiTheme="minorHAnsi" w:cstheme="minorHAnsi"/>
        </w:rPr>
        <w:t xml:space="preserve">. </w:t>
      </w:r>
      <w:r w:rsidRPr="00517E9C">
        <w:rPr>
          <w:rStyle w:val="Gl"/>
          <w:rFonts w:asciiTheme="minorHAnsi" w:hAnsiTheme="minorHAnsi" w:cstheme="minorHAnsi"/>
          <w:b w:val="0"/>
          <w:bCs w:val="0"/>
        </w:rPr>
        <w:t>Şirketimiz</w:t>
      </w:r>
      <w:r w:rsidR="00517E9C">
        <w:rPr>
          <w:rFonts w:asciiTheme="minorHAnsi" w:hAnsiTheme="minorHAnsi" w:cstheme="minorHAnsi"/>
        </w:rPr>
        <w:t xml:space="preserve">de </w:t>
      </w:r>
      <w:r w:rsidRPr="00517E9C">
        <w:rPr>
          <w:rFonts w:asciiTheme="minorHAnsi" w:hAnsiTheme="minorHAnsi" w:cstheme="minorHAnsi"/>
        </w:rPr>
        <w:t>i</w:t>
      </w:r>
      <w:r w:rsidRPr="00517E9C">
        <w:rPr>
          <w:rFonts w:asciiTheme="minorHAnsi" w:hAnsiTheme="minorHAnsi" w:cstheme="minorHAnsi"/>
        </w:rPr>
        <w:t>şe giriş</w:t>
      </w:r>
      <w:r w:rsidR="00517E9C" w:rsidRPr="00517E9C">
        <w:rPr>
          <w:rFonts w:asciiTheme="minorHAnsi" w:hAnsiTheme="minorHAnsi" w:cstheme="minorHAnsi"/>
        </w:rPr>
        <w:t>te</w:t>
      </w:r>
      <w:r w:rsidRPr="00517E9C">
        <w:rPr>
          <w:rFonts w:asciiTheme="minorHAnsi" w:hAnsiTheme="minorHAnsi" w:cstheme="minorHAnsi"/>
        </w:rPr>
        <w:t xml:space="preserve"> ve periyodik muayeneler</w:t>
      </w:r>
      <w:r w:rsidR="00517E9C" w:rsidRPr="00517E9C">
        <w:rPr>
          <w:rFonts w:asciiTheme="minorHAnsi" w:hAnsiTheme="minorHAnsi" w:cstheme="minorHAnsi"/>
        </w:rPr>
        <w:t>d</w:t>
      </w:r>
      <w:r w:rsidRPr="00517E9C">
        <w:rPr>
          <w:rFonts w:asciiTheme="minorHAnsi" w:hAnsiTheme="minorHAnsi" w:cstheme="minorHAnsi"/>
        </w:rPr>
        <w:t xml:space="preserve">e çalışan sağlığı düzenli olarak izlenir; erken uyarı sistemiyle olası riskler tespit </w:t>
      </w:r>
      <w:r w:rsidR="00517E9C" w:rsidRPr="00517E9C">
        <w:rPr>
          <w:rFonts w:asciiTheme="minorHAnsi" w:hAnsiTheme="minorHAnsi" w:cstheme="minorHAnsi"/>
        </w:rPr>
        <w:t>ed</w:t>
      </w:r>
      <w:r w:rsidR="00517E9C">
        <w:rPr>
          <w:rFonts w:asciiTheme="minorHAnsi" w:hAnsiTheme="minorHAnsi" w:cstheme="minorHAnsi"/>
        </w:rPr>
        <w:t>ili</w:t>
      </w:r>
      <w:r w:rsidR="00517E9C" w:rsidRPr="00517E9C">
        <w:rPr>
          <w:rFonts w:asciiTheme="minorHAnsi" w:hAnsiTheme="minorHAnsi" w:cstheme="minorHAnsi"/>
        </w:rPr>
        <w:t>r</w:t>
      </w:r>
      <w:r w:rsidRPr="00517E9C">
        <w:rPr>
          <w:rFonts w:asciiTheme="minorHAnsi" w:hAnsiTheme="minorHAnsi" w:cstheme="minorHAnsi"/>
        </w:rPr>
        <w:t>.</w:t>
      </w:r>
      <w:r w:rsidR="00517E9C" w:rsidRPr="00517E9C">
        <w:rPr>
          <w:rFonts w:asciiTheme="minorHAnsi" w:hAnsiTheme="minorHAnsi" w:cstheme="minorHAnsi"/>
        </w:rPr>
        <w:t xml:space="preserve"> İkinci olarak </w:t>
      </w:r>
      <w:r w:rsidR="00517E9C" w:rsidRPr="00517E9C">
        <w:rPr>
          <w:rFonts w:asciiTheme="minorHAnsi" w:hAnsiTheme="minorHAnsi" w:cstheme="minorHAnsi"/>
          <w:b/>
          <w:bCs/>
        </w:rPr>
        <w:t>ergonomik çalışma ortamı</w:t>
      </w:r>
      <w:r w:rsidR="00517E9C" w:rsidRPr="00517E9C">
        <w:rPr>
          <w:rFonts w:asciiTheme="minorHAnsi" w:hAnsiTheme="minorHAnsi" w:cstheme="minorHAnsi"/>
        </w:rPr>
        <w:t xml:space="preserve"> kapsamında f</w:t>
      </w:r>
      <w:r w:rsidR="00517E9C" w:rsidRPr="00517E9C">
        <w:rPr>
          <w:rFonts w:asciiTheme="minorHAnsi" w:hAnsiTheme="minorHAnsi" w:cstheme="minorHAnsi"/>
        </w:rPr>
        <w:t>iziksel risklerin (ekipman, duruş, ekran kullanımı, tekrarlayan hareketler) en aza indirilmesi hedeflenir</w:t>
      </w:r>
      <w:r w:rsidR="00517E9C" w:rsidRPr="00517E9C">
        <w:rPr>
          <w:rFonts w:asciiTheme="minorHAnsi" w:hAnsiTheme="minorHAnsi" w:cstheme="minorHAnsi"/>
        </w:rPr>
        <w:t xml:space="preserve">. </w:t>
      </w:r>
      <w:r w:rsidR="00517E9C" w:rsidRPr="00517E9C">
        <w:rPr>
          <w:rFonts w:asciiTheme="minorHAnsi" w:hAnsiTheme="minorHAnsi" w:cstheme="minorHAnsi"/>
          <w:b/>
          <w:bCs/>
        </w:rPr>
        <w:t>Psikososyal refah ve dayanıklılık</w:t>
      </w:r>
      <w:r w:rsidR="00517E9C" w:rsidRPr="00517E9C">
        <w:rPr>
          <w:rFonts w:asciiTheme="minorHAnsi" w:hAnsiTheme="minorHAnsi" w:cstheme="minorHAnsi"/>
        </w:rPr>
        <w:t xml:space="preserve"> doğrultusunda ise s</w:t>
      </w:r>
      <w:r w:rsidR="00517E9C" w:rsidRPr="00517E9C">
        <w:rPr>
          <w:rFonts w:asciiTheme="minorHAnsi" w:hAnsiTheme="minorHAnsi" w:cstheme="minorHAnsi"/>
        </w:rPr>
        <w:t>tres, tükenmişlik, mobbing ve iş yükü dengesizliği risklerine karşı önleyici destek mekanizmaları oluşturulur.</w:t>
      </w:r>
      <w:r w:rsidR="00517E9C" w:rsidRPr="00517E9C">
        <w:rPr>
          <w:rFonts w:asciiTheme="minorHAnsi" w:hAnsiTheme="minorHAnsi" w:cstheme="minorHAnsi"/>
        </w:rPr>
        <w:t xml:space="preserve"> </w:t>
      </w:r>
      <w:r w:rsidR="00517E9C" w:rsidRPr="00517E9C">
        <w:rPr>
          <w:rFonts w:asciiTheme="minorHAnsi" w:hAnsiTheme="minorHAnsi" w:cstheme="minorHAnsi"/>
          <w:b/>
          <w:bCs/>
        </w:rPr>
        <w:t xml:space="preserve">Saha ve </w:t>
      </w:r>
      <w:r w:rsidR="00517E9C" w:rsidRPr="00517E9C">
        <w:rPr>
          <w:rFonts w:asciiTheme="minorHAnsi" w:hAnsiTheme="minorHAnsi" w:cstheme="minorHAnsi"/>
          <w:b/>
          <w:bCs/>
        </w:rPr>
        <w:t>l</w:t>
      </w:r>
      <w:r w:rsidR="00517E9C" w:rsidRPr="00517E9C">
        <w:rPr>
          <w:rFonts w:asciiTheme="minorHAnsi" w:hAnsiTheme="minorHAnsi" w:cstheme="minorHAnsi"/>
          <w:b/>
          <w:bCs/>
        </w:rPr>
        <w:t>aboratuvar</w:t>
      </w:r>
      <w:r w:rsidR="00517E9C" w:rsidRPr="00517E9C">
        <w:rPr>
          <w:rFonts w:asciiTheme="minorHAnsi" w:hAnsiTheme="minorHAnsi" w:cstheme="minorHAnsi"/>
          <w:b/>
          <w:bCs/>
        </w:rPr>
        <w:t xml:space="preserve"> g</w:t>
      </w:r>
      <w:r w:rsidR="00517E9C" w:rsidRPr="00517E9C">
        <w:rPr>
          <w:rFonts w:asciiTheme="minorHAnsi" w:hAnsiTheme="minorHAnsi" w:cstheme="minorHAnsi"/>
          <w:b/>
          <w:bCs/>
        </w:rPr>
        <w:t>üvenliği</w:t>
      </w:r>
      <w:r w:rsidR="00517E9C" w:rsidRPr="00517E9C">
        <w:rPr>
          <w:rFonts w:asciiTheme="minorHAnsi" w:hAnsiTheme="minorHAnsi" w:cstheme="minorHAnsi"/>
          <w:b/>
          <w:bCs/>
        </w:rPr>
        <w:t xml:space="preserve"> </w:t>
      </w:r>
      <w:r w:rsidR="00517E9C" w:rsidRPr="00517E9C">
        <w:rPr>
          <w:rFonts w:asciiTheme="minorHAnsi" w:hAnsiTheme="minorHAnsi" w:cstheme="minorHAnsi"/>
        </w:rPr>
        <w:t>ile birlikte k</w:t>
      </w:r>
      <w:r w:rsidR="00517E9C" w:rsidRPr="00517E9C">
        <w:rPr>
          <w:rFonts w:asciiTheme="minorHAnsi" w:hAnsiTheme="minorHAnsi" w:cstheme="minorHAnsi"/>
        </w:rPr>
        <w:t>imyasal, biyolojik veya çevresel risklere karşı ulusal mevzuat ve uluslararası standartlara uygun koruma önlemleri alınır.</w:t>
      </w:r>
      <w:r w:rsidR="00517E9C" w:rsidRPr="00517E9C">
        <w:rPr>
          <w:rFonts w:asciiTheme="minorHAnsi" w:hAnsiTheme="minorHAnsi" w:cstheme="minorHAnsi"/>
        </w:rPr>
        <w:t xml:space="preserve"> </w:t>
      </w:r>
      <w:r w:rsidR="00517E9C" w:rsidRPr="00517E9C">
        <w:rPr>
          <w:rFonts w:asciiTheme="minorHAnsi" w:hAnsiTheme="minorHAnsi" w:cstheme="minorHAnsi"/>
          <w:b/>
          <w:bCs/>
        </w:rPr>
        <w:t xml:space="preserve">Veri ve </w:t>
      </w:r>
      <w:r w:rsidR="00517E9C" w:rsidRPr="00517E9C">
        <w:rPr>
          <w:rFonts w:asciiTheme="minorHAnsi" w:hAnsiTheme="minorHAnsi" w:cstheme="minorHAnsi"/>
          <w:b/>
          <w:bCs/>
        </w:rPr>
        <w:t>d</w:t>
      </w:r>
      <w:r w:rsidR="00517E9C" w:rsidRPr="00517E9C">
        <w:rPr>
          <w:rFonts w:asciiTheme="minorHAnsi" w:hAnsiTheme="minorHAnsi" w:cstheme="minorHAnsi"/>
          <w:b/>
          <w:bCs/>
        </w:rPr>
        <w:t xml:space="preserve">ijital </w:t>
      </w:r>
      <w:r w:rsidR="00517E9C" w:rsidRPr="00517E9C">
        <w:rPr>
          <w:rFonts w:asciiTheme="minorHAnsi" w:hAnsiTheme="minorHAnsi" w:cstheme="minorHAnsi"/>
          <w:b/>
          <w:bCs/>
        </w:rPr>
        <w:t>g</w:t>
      </w:r>
      <w:r w:rsidR="00517E9C" w:rsidRPr="00517E9C">
        <w:rPr>
          <w:rFonts w:asciiTheme="minorHAnsi" w:hAnsiTheme="minorHAnsi" w:cstheme="minorHAnsi"/>
          <w:b/>
          <w:bCs/>
        </w:rPr>
        <w:t>üvenlik</w:t>
      </w:r>
      <w:r w:rsidR="00517E9C" w:rsidRPr="00517E9C">
        <w:rPr>
          <w:rFonts w:asciiTheme="minorHAnsi" w:hAnsiTheme="minorHAnsi" w:cstheme="minorHAnsi"/>
        </w:rPr>
        <w:t xml:space="preserve"> başlığında, ça</w:t>
      </w:r>
      <w:r w:rsidR="00517E9C" w:rsidRPr="00517E9C">
        <w:rPr>
          <w:rFonts w:asciiTheme="minorHAnsi" w:hAnsiTheme="minorHAnsi" w:cstheme="minorHAnsi"/>
        </w:rPr>
        <w:t>lışanların kişisel ve sağlık verileri gizlilik ilkesi doğrultusunda korunur; bilgi güvenliği</w:t>
      </w:r>
      <w:r w:rsidR="00517E9C">
        <w:rPr>
          <w:rFonts w:asciiTheme="minorHAnsi" w:hAnsiTheme="minorHAnsi" w:cstheme="minorHAnsi"/>
        </w:rPr>
        <w:t>, i</w:t>
      </w:r>
      <w:r w:rsidR="00517E9C" w:rsidRPr="00517E9C">
        <w:rPr>
          <w:rFonts w:asciiTheme="minorHAnsi" w:hAnsiTheme="minorHAnsi" w:cstheme="minorHAnsi"/>
        </w:rPr>
        <w:t>nsan güvenliği kültürünün parçası olarak değerlendirilir.</w:t>
      </w:r>
      <w:r w:rsidR="00517E9C" w:rsidRPr="00517E9C">
        <w:rPr>
          <w:rFonts w:asciiTheme="minorHAnsi" w:hAnsiTheme="minorHAnsi" w:cstheme="minorHAnsi"/>
        </w:rPr>
        <w:t xml:space="preserve"> </w:t>
      </w:r>
      <w:r w:rsidR="00517E9C" w:rsidRPr="00517E9C">
        <w:rPr>
          <w:rStyle w:val="Gl"/>
          <w:rFonts w:asciiTheme="minorHAnsi" w:hAnsiTheme="minorHAnsi" w:cstheme="minorHAnsi"/>
        </w:rPr>
        <w:t xml:space="preserve">Acil </w:t>
      </w:r>
      <w:r w:rsidR="00517E9C" w:rsidRPr="00517E9C">
        <w:rPr>
          <w:rStyle w:val="Gl"/>
          <w:rFonts w:asciiTheme="minorHAnsi" w:hAnsiTheme="minorHAnsi" w:cstheme="minorHAnsi"/>
        </w:rPr>
        <w:t>d</w:t>
      </w:r>
      <w:r w:rsidR="00517E9C" w:rsidRPr="00517E9C">
        <w:rPr>
          <w:rStyle w:val="Gl"/>
          <w:rFonts w:asciiTheme="minorHAnsi" w:hAnsiTheme="minorHAnsi" w:cstheme="minorHAnsi"/>
        </w:rPr>
        <w:t xml:space="preserve">urum </w:t>
      </w:r>
      <w:r w:rsidR="00517E9C" w:rsidRPr="00517E9C">
        <w:rPr>
          <w:rStyle w:val="Gl"/>
          <w:rFonts w:asciiTheme="minorHAnsi" w:hAnsiTheme="minorHAnsi" w:cstheme="minorHAnsi"/>
        </w:rPr>
        <w:t>h</w:t>
      </w:r>
      <w:r w:rsidR="00517E9C" w:rsidRPr="00517E9C">
        <w:rPr>
          <w:rStyle w:val="Gl"/>
          <w:rFonts w:asciiTheme="minorHAnsi" w:hAnsiTheme="minorHAnsi" w:cstheme="minorHAnsi"/>
        </w:rPr>
        <w:t xml:space="preserve">azırlığı </w:t>
      </w:r>
      <w:r w:rsidR="00517E9C" w:rsidRPr="00517E9C">
        <w:rPr>
          <w:rStyle w:val="Gl"/>
          <w:rFonts w:asciiTheme="minorHAnsi" w:hAnsiTheme="minorHAnsi" w:cstheme="minorHAnsi"/>
        </w:rPr>
        <w:lastRenderedPageBreak/>
        <w:t xml:space="preserve">ve </w:t>
      </w:r>
      <w:r w:rsidR="00517E9C" w:rsidRPr="00517E9C">
        <w:rPr>
          <w:rStyle w:val="Gl"/>
          <w:rFonts w:asciiTheme="minorHAnsi" w:hAnsiTheme="minorHAnsi" w:cstheme="minorHAnsi"/>
        </w:rPr>
        <w:t>m</w:t>
      </w:r>
      <w:r w:rsidR="00517E9C" w:rsidRPr="00517E9C">
        <w:rPr>
          <w:rStyle w:val="Gl"/>
          <w:rFonts w:asciiTheme="minorHAnsi" w:hAnsiTheme="minorHAnsi" w:cstheme="minorHAnsi"/>
        </w:rPr>
        <w:t>üdahale</w:t>
      </w:r>
      <w:r w:rsidR="00517E9C" w:rsidRPr="00517E9C">
        <w:rPr>
          <w:rStyle w:val="Gl"/>
          <w:rFonts w:asciiTheme="minorHAnsi" w:hAnsiTheme="minorHAnsi" w:cstheme="minorHAnsi"/>
        </w:rPr>
        <w:t xml:space="preserve"> </w:t>
      </w:r>
      <w:r w:rsidR="00517E9C" w:rsidRPr="00517E9C">
        <w:rPr>
          <w:rStyle w:val="Gl"/>
          <w:rFonts w:asciiTheme="minorHAnsi" w:hAnsiTheme="minorHAnsi" w:cstheme="minorHAnsi"/>
          <w:b w:val="0"/>
          <w:bCs w:val="0"/>
        </w:rPr>
        <w:t>ile</w:t>
      </w:r>
      <w:r w:rsidR="00517E9C" w:rsidRPr="00517E9C">
        <w:rPr>
          <w:rStyle w:val="Gl"/>
          <w:rFonts w:asciiTheme="minorHAnsi" w:hAnsiTheme="minorHAnsi" w:cstheme="minorHAnsi"/>
        </w:rPr>
        <w:t xml:space="preserve"> </w:t>
      </w:r>
      <w:r w:rsidR="00517E9C" w:rsidRPr="00517E9C">
        <w:rPr>
          <w:rFonts w:asciiTheme="minorHAnsi" w:hAnsiTheme="minorHAnsi" w:cstheme="minorHAnsi"/>
        </w:rPr>
        <w:t>h</w:t>
      </w:r>
      <w:r w:rsidR="00517E9C" w:rsidRPr="00517E9C">
        <w:rPr>
          <w:rFonts w:asciiTheme="minorHAnsi" w:hAnsiTheme="minorHAnsi" w:cstheme="minorHAnsi"/>
        </w:rPr>
        <w:t>er çalışanın kriz anlarında güvenli tahliye, ilk yardım ve iletişim protokolleri konusunda bilinçlendirilmesi sağlanır</w:t>
      </w:r>
      <w:r w:rsidR="00517E9C">
        <w:rPr>
          <w:rFonts w:asciiTheme="minorHAnsi" w:hAnsiTheme="minorHAnsi" w:cstheme="minorHAnsi"/>
        </w:rPr>
        <w:t>.</w:t>
      </w:r>
    </w:p>
    <w:p w:rsidR="00517E9C" w:rsidRPr="00517E9C" w:rsidRDefault="00517E9C" w:rsidP="00517E9C">
      <w:pPr>
        <w:pStyle w:val="AralkYok"/>
        <w:ind w:left="720"/>
        <w:rPr>
          <w:rFonts w:asciiTheme="minorHAnsi" w:hAnsiTheme="minorHAnsi" w:cstheme="minorHAnsi"/>
        </w:rPr>
      </w:pPr>
    </w:p>
    <w:p w:rsidR="00517E9C" w:rsidRDefault="00D869DF" w:rsidP="00517E9C">
      <w:pPr>
        <w:pStyle w:val="AralkYok"/>
        <w:numPr>
          <w:ilvl w:val="0"/>
          <w:numId w:val="90"/>
        </w:numPr>
        <w:rPr>
          <w:rFonts w:asciiTheme="minorHAnsi" w:hAnsiTheme="minorHAnsi" w:cstheme="minorHAnsi"/>
        </w:rPr>
      </w:pPr>
      <w:r w:rsidRPr="00517E9C">
        <w:rPr>
          <w:rStyle w:val="Gl"/>
          <w:rFonts w:asciiTheme="minorHAnsi" w:hAnsiTheme="minorHAnsi" w:cstheme="minorHAnsi"/>
          <w:u w:val="single"/>
        </w:rPr>
        <w:t xml:space="preserve">Yasal </w:t>
      </w:r>
      <w:r w:rsidR="00517E9C" w:rsidRPr="00517E9C">
        <w:rPr>
          <w:rStyle w:val="Gl"/>
          <w:rFonts w:asciiTheme="minorHAnsi" w:eastAsiaTheme="majorEastAsia" w:hAnsiTheme="minorHAnsi" w:cstheme="minorHAnsi"/>
          <w:u w:val="single"/>
        </w:rPr>
        <w:t>U</w:t>
      </w:r>
      <w:r w:rsidRPr="00517E9C">
        <w:rPr>
          <w:rStyle w:val="Gl"/>
          <w:rFonts w:asciiTheme="minorHAnsi" w:hAnsiTheme="minorHAnsi" w:cstheme="minorHAnsi"/>
          <w:u w:val="single"/>
        </w:rPr>
        <w:t>yum:</w:t>
      </w:r>
      <w:r w:rsidRPr="00517E9C">
        <w:rPr>
          <w:rFonts w:asciiTheme="minorHAnsi" w:hAnsiTheme="minorHAnsi" w:cstheme="minorHAnsi"/>
        </w:rPr>
        <w:t xml:space="preserve"> </w:t>
      </w:r>
    </w:p>
    <w:p w:rsidR="00517E9C" w:rsidRDefault="00517E9C" w:rsidP="00517E9C">
      <w:pPr>
        <w:pStyle w:val="AralkYok"/>
        <w:ind w:left="720"/>
        <w:rPr>
          <w:rFonts w:asciiTheme="minorHAnsi" w:hAnsiTheme="minorHAnsi" w:cstheme="minorHAnsi"/>
        </w:rPr>
      </w:pPr>
      <w:r w:rsidRPr="00517E9C">
        <w:rPr>
          <w:rFonts w:asciiTheme="minorHAnsi" w:hAnsiTheme="minorHAnsi" w:cstheme="minorHAnsi"/>
        </w:rPr>
        <w:t>Yasal uyum, şirketin “önce insan güvenliği” ilkesinin uygulanabilirliğini sağlayan ana mekanizmadır.</w:t>
      </w:r>
      <w:r w:rsidRPr="00517E9C">
        <w:rPr>
          <w:rFonts w:asciiTheme="minorHAnsi" w:hAnsiTheme="minorHAnsi" w:cstheme="minorHAnsi"/>
        </w:rPr>
        <w:t xml:space="preserve"> </w:t>
      </w:r>
      <w:proofErr w:type="spellStart"/>
      <w:r w:rsidRPr="00517E9C">
        <w:rPr>
          <w:rStyle w:val="Gl"/>
          <w:rFonts w:asciiTheme="minorHAnsi" w:hAnsiTheme="minorHAnsi" w:cstheme="minorHAnsi"/>
        </w:rPr>
        <w:t>NoblePath</w:t>
      </w:r>
      <w:proofErr w:type="spellEnd"/>
      <w:r w:rsidRPr="00517E9C">
        <w:rPr>
          <w:rStyle w:val="Gl"/>
          <w:rFonts w:asciiTheme="minorHAnsi" w:hAnsiTheme="minorHAnsi" w:cstheme="minorHAnsi"/>
        </w:rPr>
        <w:t xml:space="preserve"> CRO</w:t>
      </w:r>
      <w:r w:rsidRPr="00517E9C">
        <w:rPr>
          <w:rFonts w:asciiTheme="minorHAnsi" w:hAnsiTheme="minorHAnsi" w:cstheme="minorHAnsi"/>
        </w:rPr>
        <w:t xml:space="preserve">, çalışan yaşam döngüsünün her aşamasında </w:t>
      </w:r>
      <w:r w:rsidRPr="00517E9C">
        <w:rPr>
          <w:rFonts w:asciiTheme="minorHAnsi" w:hAnsiTheme="minorHAnsi" w:cstheme="minorHAnsi"/>
        </w:rPr>
        <w:t>(</w:t>
      </w:r>
      <w:r w:rsidRPr="00517E9C">
        <w:rPr>
          <w:rFonts w:asciiTheme="minorHAnsi" w:hAnsiTheme="minorHAnsi" w:cstheme="minorHAnsi"/>
        </w:rPr>
        <w:t>işe alım, görev değişikliği, saha görevlendirmesi, eğitim, performans yönetimi ve işten ayrılış süreçlerinde</w:t>
      </w:r>
      <w:r w:rsidRPr="00517E9C">
        <w:rPr>
          <w:rFonts w:asciiTheme="minorHAnsi" w:hAnsiTheme="minorHAnsi" w:cstheme="minorHAnsi"/>
        </w:rPr>
        <w:t>)</w:t>
      </w:r>
      <w:r w:rsidRPr="00517E9C">
        <w:rPr>
          <w:rFonts w:asciiTheme="minorHAnsi" w:hAnsiTheme="minorHAnsi" w:cstheme="minorHAnsi"/>
        </w:rPr>
        <w:t xml:space="preserve"> iş sağlığı ve güvenliği yükümlülüklerini </w:t>
      </w:r>
      <w:r w:rsidRPr="00517E9C">
        <w:rPr>
          <w:rStyle w:val="Gl"/>
          <w:rFonts w:asciiTheme="minorHAnsi" w:hAnsiTheme="minorHAnsi" w:cstheme="minorHAnsi"/>
          <w:b w:val="0"/>
          <w:bCs w:val="0"/>
        </w:rPr>
        <w:t>yürürlükteki</w:t>
      </w:r>
      <w:r w:rsidRPr="00517E9C">
        <w:rPr>
          <w:rStyle w:val="Gl"/>
          <w:rFonts w:asciiTheme="minorHAnsi" w:hAnsiTheme="minorHAnsi" w:cstheme="minorHAnsi"/>
          <w:b w:val="0"/>
          <w:bCs w:val="0"/>
        </w:rPr>
        <w:t xml:space="preserve"> güncel</w:t>
      </w:r>
      <w:r w:rsidRPr="00517E9C">
        <w:rPr>
          <w:rStyle w:val="Gl"/>
          <w:rFonts w:asciiTheme="minorHAnsi" w:hAnsiTheme="minorHAnsi" w:cstheme="minorHAnsi"/>
          <w:b w:val="0"/>
          <w:bCs w:val="0"/>
        </w:rPr>
        <w:t xml:space="preserve"> mevzuatla tam uyum içinde</w:t>
      </w:r>
      <w:r w:rsidRPr="00517E9C">
        <w:rPr>
          <w:rFonts w:asciiTheme="minorHAnsi" w:hAnsiTheme="minorHAnsi" w:cstheme="minorHAnsi"/>
        </w:rPr>
        <w:t xml:space="preserve"> yürütür.</w:t>
      </w:r>
      <w:r w:rsidRPr="00517E9C">
        <w:rPr>
          <w:rFonts w:asciiTheme="minorHAnsi" w:hAnsiTheme="minorHAnsi" w:cstheme="minorHAnsi"/>
        </w:rPr>
        <w:t xml:space="preserve"> </w:t>
      </w:r>
      <w:r w:rsidRPr="00517E9C">
        <w:rPr>
          <w:rFonts w:asciiTheme="minorHAnsi" w:hAnsiTheme="minorHAnsi" w:cstheme="minorHAnsi"/>
        </w:rPr>
        <w:t>Bu uyu</w:t>
      </w:r>
      <w:r w:rsidRPr="00517E9C">
        <w:rPr>
          <w:rFonts w:asciiTheme="minorHAnsi" w:hAnsiTheme="minorHAnsi" w:cstheme="minorHAnsi"/>
        </w:rPr>
        <w:t>m</w:t>
      </w:r>
      <w:r w:rsidRPr="00517E9C">
        <w:rPr>
          <w:rFonts w:asciiTheme="minorHAnsi" w:hAnsiTheme="minorHAnsi" w:cstheme="minorHAnsi"/>
        </w:rPr>
        <w:t xml:space="preserve">; </w:t>
      </w:r>
      <w:r w:rsidRPr="00517E9C">
        <w:rPr>
          <w:rStyle w:val="Gl"/>
          <w:rFonts w:asciiTheme="minorHAnsi" w:hAnsiTheme="minorHAnsi" w:cstheme="minorHAnsi"/>
          <w:b w:val="0"/>
          <w:bCs w:val="0"/>
        </w:rPr>
        <w:t>insan güvenliği ve etik yönetişimin yasal temeli</w:t>
      </w:r>
      <w:r w:rsidRPr="00517E9C">
        <w:rPr>
          <w:rFonts w:asciiTheme="minorHAnsi" w:hAnsiTheme="minorHAnsi" w:cstheme="minorHAnsi"/>
        </w:rPr>
        <w:t xml:space="preserve"> olarak kabul edilir.</w:t>
      </w:r>
      <w:r w:rsidRPr="00517E9C">
        <w:rPr>
          <w:rFonts w:asciiTheme="minorHAnsi" w:hAnsiTheme="minorHAnsi" w:cstheme="minorHAnsi"/>
        </w:rPr>
        <w:t xml:space="preserve"> </w:t>
      </w:r>
      <w:r w:rsidRPr="00517E9C">
        <w:rPr>
          <w:rFonts w:asciiTheme="minorHAnsi" w:hAnsiTheme="minorHAnsi" w:cstheme="minorHAnsi"/>
        </w:rPr>
        <w:t xml:space="preserve">Şirketimiz, özellikle </w:t>
      </w:r>
      <w:r w:rsidRPr="00517E9C">
        <w:rPr>
          <w:rStyle w:val="Gl"/>
          <w:rFonts w:asciiTheme="minorHAnsi" w:hAnsiTheme="minorHAnsi" w:cstheme="minorHAnsi"/>
        </w:rPr>
        <w:t>6331 sayılı İş Sağlığı ve Güvenliği Kanunu</w:t>
      </w:r>
      <w:r w:rsidRPr="00517E9C">
        <w:rPr>
          <w:rFonts w:asciiTheme="minorHAnsi" w:hAnsiTheme="minorHAnsi" w:cstheme="minorHAnsi"/>
        </w:rPr>
        <w:t xml:space="preserve">, </w:t>
      </w:r>
      <w:r w:rsidRPr="00517E9C">
        <w:rPr>
          <w:rStyle w:val="Gl"/>
          <w:rFonts w:asciiTheme="minorHAnsi" w:hAnsiTheme="minorHAnsi" w:cstheme="minorHAnsi"/>
        </w:rPr>
        <w:t>4857 sayılı İş Kanunu</w:t>
      </w:r>
      <w:r w:rsidRPr="00517E9C">
        <w:rPr>
          <w:rFonts w:asciiTheme="minorHAnsi" w:hAnsiTheme="minorHAnsi" w:cstheme="minorHAnsi"/>
        </w:rPr>
        <w:t xml:space="preserve">, </w:t>
      </w:r>
      <w:r w:rsidRPr="00517E9C">
        <w:rPr>
          <w:rStyle w:val="Gl"/>
          <w:rFonts w:asciiTheme="minorHAnsi" w:hAnsiTheme="minorHAnsi" w:cstheme="minorHAnsi"/>
        </w:rPr>
        <w:t>Türk Borçlar Kanunu’nun iş ilişkilerine dair hükümleri</w:t>
      </w:r>
      <w:r w:rsidRPr="00517E9C">
        <w:rPr>
          <w:rFonts w:asciiTheme="minorHAnsi" w:hAnsiTheme="minorHAnsi" w:cstheme="minorHAnsi"/>
        </w:rPr>
        <w:t xml:space="preserve">, </w:t>
      </w:r>
      <w:r w:rsidRPr="00517E9C">
        <w:rPr>
          <w:rStyle w:val="Gl"/>
          <w:rFonts w:asciiTheme="minorHAnsi" w:hAnsiTheme="minorHAnsi" w:cstheme="minorHAnsi"/>
        </w:rPr>
        <w:t>Klinik Araştırmalar Hakkında Yönetmelik</w:t>
      </w:r>
      <w:r w:rsidRPr="00517E9C">
        <w:rPr>
          <w:rFonts w:asciiTheme="minorHAnsi" w:hAnsiTheme="minorHAnsi" w:cstheme="minorHAnsi"/>
        </w:rPr>
        <w:t xml:space="preserve">, </w:t>
      </w:r>
      <w:r w:rsidRPr="00517E9C">
        <w:rPr>
          <w:rStyle w:val="Gl"/>
          <w:rFonts w:asciiTheme="minorHAnsi" w:hAnsiTheme="minorHAnsi" w:cstheme="minorHAnsi"/>
        </w:rPr>
        <w:t>İyi Klinik Uygulamaları (ICH E6 R3)</w:t>
      </w:r>
      <w:r w:rsidRPr="00517E9C">
        <w:rPr>
          <w:rFonts w:asciiTheme="minorHAnsi" w:hAnsiTheme="minorHAnsi" w:cstheme="minorHAnsi"/>
        </w:rPr>
        <w:t xml:space="preserve"> </w:t>
      </w:r>
      <w:r w:rsidRPr="00517E9C">
        <w:rPr>
          <w:rFonts w:asciiTheme="minorHAnsi" w:hAnsiTheme="minorHAnsi" w:cstheme="minorHAnsi"/>
          <w:b/>
          <w:bCs/>
        </w:rPr>
        <w:t>standartları</w:t>
      </w:r>
      <w:r w:rsidRPr="00517E9C">
        <w:rPr>
          <w:rFonts w:asciiTheme="minorHAnsi" w:hAnsiTheme="minorHAnsi" w:cstheme="minorHAnsi"/>
        </w:rPr>
        <w:t xml:space="preserve"> ve </w:t>
      </w:r>
      <w:r w:rsidRPr="00517E9C">
        <w:rPr>
          <w:rStyle w:val="Gl"/>
          <w:rFonts w:asciiTheme="minorHAnsi" w:hAnsiTheme="minorHAnsi" w:cstheme="minorHAnsi"/>
        </w:rPr>
        <w:t>ISO 45001</w:t>
      </w:r>
      <w:r w:rsidRPr="00517E9C">
        <w:rPr>
          <w:rFonts w:asciiTheme="minorHAnsi" w:hAnsiTheme="minorHAnsi" w:cstheme="minorHAnsi"/>
        </w:rPr>
        <w:t xml:space="preserve"> ilkeleri doğrultusunda hareket eder.</w:t>
      </w:r>
      <w:r w:rsidRPr="00517E9C">
        <w:rPr>
          <w:rFonts w:asciiTheme="minorHAnsi" w:hAnsiTheme="minorHAnsi" w:cstheme="minorHAnsi"/>
        </w:rPr>
        <w:t xml:space="preserve"> </w:t>
      </w:r>
      <w:r w:rsidRPr="00517E9C">
        <w:rPr>
          <w:rFonts w:asciiTheme="minorHAnsi" w:hAnsiTheme="minorHAnsi" w:cstheme="minorHAnsi"/>
        </w:rPr>
        <w:t xml:space="preserve">Bu çerçevede </w:t>
      </w:r>
      <w:proofErr w:type="spellStart"/>
      <w:r w:rsidRPr="00517E9C">
        <w:rPr>
          <w:rStyle w:val="Gl"/>
          <w:rFonts w:asciiTheme="minorHAnsi" w:hAnsiTheme="minorHAnsi" w:cstheme="minorHAnsi"/>
        </w:rPr>
        <w:t>NoblePath</w:t>
      </w:r>
      <w:proofErr w:type="spellEnd"/>
      <w:r w:rsidRPr="00517E9C">
        <w:rPr>
          <w:rStyle w:val="Gl"/>
          <w:rFonts w:asciiTheme="minorHAnsi" w:hAnsiTheme="minorHAnsi" w:cstheme="minorHAnsi"/>
        </w:rPr>
        <w:t xml:space="preserve"> CRO</w:t>
      </w:r>
      <w:r w:rsidRPr="00517E9C">
        <w:rPr>
          <w:rFonts w:asciiTheme="minorHAnsi" w:hAnsiTheme="minorHAnsi" w:cstheme="minorHAnsi"/>
        </w:rPr>
        <w:t>; h</w:t>
      </w:r>
      <w:r w:rsidRPr="00517E9C">
        <w:rPr>
          <w:rFonts w:asciiTheme="minorHAnsi" w:hAnsiTheme="minorHAnsi" w:cstheme="minorHAnsi"/>
        </w:rPr>
        <w:t xml:space="preserve">er çalışanın işe girişinde </w:t>
      </w:r>
      <w:r w:rsidRPr="00517E9C">
        <w:rPr>
          <w:rStyle w:val="Gl"/>
          <w:rFonts w:asciiTheme="minorHAnsi" w:hAnsiTheme="minorHAnsi" w:cstheme="minorHAnsi"/>
        </w:rPr>
        <w:t>yasal zorunlu sağlık muayenelerini</w:t>
      </w:r>
      <w:r w:rsidRPr="00517E9C">
        <w:rPr>
          <w:rFonts w:asciiTheme="minorHAnsi" w:hAnsiTheme="minorHAnsi" w:cstheme="minorHAnsi"/>
        </w:rPr>
        <w:t xml:space="preserve"> ve </w:t>
      </w:r>
      <w:r w:rsidRPr="00517E9C">
        <w:rPr>
          <w:rStyle w:val="Gl"/>
          <w:rFonts w:asciiTheme="minorHAnsi" w:hAnsiTheme="minorHAnsi" w:cstheme="minorHAnsi"/>
        </w:rPr>
        <w:t>iş sağlığı ve güvenliği</w:t>
      </w:r>
      <w:r w:rsidRPr="00517E9C">
        <w:rPr>
          <w:rStyle w:val="Gl"/>
          <w:rFonts w:asciiTheme="minorHAnsi" w:hAnsiTheme="minorHAnsi" w:cstheme="minorHAnsi"/>
        </w:rPr>
        <w:t xml:space="preserve"> eğitimlerini</w:t>
      </w:r>
      <w:r w:rsidRPr="00517E9C">
        <w:rPr>
          <w:rFonts w:asciiTheme="minorHAnsi" w:hAnsiTheme="minorHAnsi" w:cstheme="minorHAnsi"/>
        </w:rPr>
        <w:t xml:space="preserve"> uygular, belgeler ve izler.</w:t>
      </w:r>
      <w:r w:rsidRPr="00517E9C">
        <w:rPr>
          <w:rFonts w:asciiTheme="minorHAnsi" w:hAnsiTheme="minorHAnsi" w:cstheme="minorHAnsi"/>
        </w:rPr>
        <w:t xml:space="preserve"> </w:t>
      </w:r>
      <w:r w:rsidRPr="00517E9C">
        <w:rPr>
          <w:rFonts w:asciiTheme="minorHAnsi" w:hAnsiTheme="minorHAnsi" w:cstheme="minorHAnsi"/>
        </w:rPr>
        <w:t xml:space="preserve">Çalışma süreci boyunca </w:t>
      </w:r>
      <w:r w:rsidRPr="00517E9C">
        <w:rPr>
          <w:rStyle w:val="Gl"/>
          <w:rFonts w:asciiTheme="minorHAnsi" w:hAnsiTheme="minorHAnsi" w:cstheme="minorHAnsi"/>
        </w:rPr>
        <w:t>risk değerlendirmelerini</w:t>
      </w:r>
      <w:r w:rsidRPr="00517E9C">
        <w:rPr>
          <w:rFonts w:asciiTheme="minorHAnsi" w:hAnsiTheme="minorHAnsi" w:cstheme="minorHAnsi"/>
        </w:rPr>
        <w:t xml:space="preserve"> güncel tutar ve mevzuat değişikliklerini iç prosedürlere yansıtır.</w:t>
      </w:r>
      <w:r w:rsidRPr="00517E9C">
        <w:rPr>
          <w:rFonts w:asciiTheme="minorHAnsi" w:hAnsiTheme="minorHAnsi" w:cstheme="minorHAnsi"/>
        </w:rPr>
        <w:t xml:space="preserve"> </w:t>
      </w:r>
      <w:r w:rsidRPr="00517E9C">
        <w:rPr>
          <w:rFonts w:asciiTheme="minorHAnsi" w:hAnsiTheme="minorHAnsi" w:cstheme="minorHAnsi"/>
        </w:rPr>
        <w:t xml:space="preserve">İş kazası, meslek hastalığı, ramak kala olay ve acil durum kayıtlarını </w:t>
      </w:r>
      <w:r w:rsidRPr="00517E9C">
        <w:rPr>
          <w:rStyle w:val="Gl"/>
          <w:rFonts w:asciiTheme="minorHAnsi" w:hAnsiTheme="minorHAnsi" w:cstheme="minorHAnsi"/>
        </w:rPr>
        <w:t>kanuni bildirim süreleri</w:t>
      </w:r>
      <w:r w:rsidRPr="00517E9C">
        <w:rPr>
          <w:rFonts w:asciiTheme="minorHAnsi" w:hAnsiTheme="minorHAnsi" w:cstheme="minorHAnsi"/>
        </w:rPr>
        <w:t xml:space="preserve"> içinde ilgili mercilere iletir.</w:t>
      </w:r>
      <w:r w:rsidRPr="00517E9C">
        <w:rPr>
          <w:rFonts w:asciiTheme="minorHAnsi" w:hAnsiTheme="minorHAnsi" w:cstheme="minorHAnsi"/>
        </w:rPr>
        <w:t xml:space="preserve"> </w:t>
      </w:r>
      <w:r w:rsidRPr="00517E9C">
        <w:rPr>
          <w:rStyle w:val="Gl"/>
          <w:rFonts w:asciiTheme="minorHAnsi" w:hAnsiTheme="minorHAnsi" w:cstheme="minorHAnsi"/>
        </w:rPr>
        <w:t>İşten ayrılan</w:t>
      </w:r>
      <w:r w:rsidRPr="00517E9C">
        <w:rPr>
          <w:rFonts w:asciiTheme="minorHAnsi" w:hAnsiTheme="minorHAnsi" w:cstheme="minorHAnsi"/>
        </w:rPr>
        <w:t xml:space="preserve"> çalışanların tıbbi verilerinin ve </w:t>
      </w:r>
      <w:r w:rsidRPr="00517E9C">
        <w:rPr>
          <w:rFonts w:asciiTheme="minorHAnsi" w:hAnsiTheme="minorHAnsi" w:cstheme="minorHAnsi"/>
        </w:rPr>
        <w:t>İş Sağlığı ve Güvenliği</w:t>
      </w:r>
      <w:r w:rsidRPr="00517E9C">
        <w:rPr>
          <w:rFonts w:asciiTheme="minorHAnsi" w:hAnsiTheme="minorHAnsi" w:cstheme="minorHAnsi"/>
        </w:rPr>
        <w:t xml:space="preserve"> kayıtlarının gizliliğini</w:t>
      </w:r>
      <w:r w:rsidRPr="00517E9C">
        <w:rPr>
          <w:rFonts w:asciiTheme="minorHAnsi" w:hAnsiTheme="minorHAnsi" w:cstheme="minorHAnsi"/>
        </w:rPr>
        <w:t xml:space="preserve">, </w:t>
      </w:r>
      <w:r w:rsidRPr="00517E9C">
        <w:rPr>
          <w:rStyle w:val="Gl"/>
          <w:rFonts w:asciiTheme="minorHAnsi" w:hAnsiTheme="minorHAnsi" w:cstheme="minorHAnsi"/>
          <w:b w:val="0"/>
          <w:bCs w:val="0"/>
        </w:rPr>
        <w:t xml:space="preserve">Kişisel Verilerin Korunması mevzuatı </w:t>
      </w:r>
      <w:r w:rsidRPr="00517E9C">
        <w:rPr>
          <w:rFonts w:asciiTheme="minorHAnsi" w:hAnsiTheme="minorHAnsi" w:cstheme="minorHAnsi"/>
        </w:rPr>
        <w:t>uyarınca korur.</w:t>
      </w:r>
      <w:r w:rsidRPr="00517E9C">
        <w:rPr>
          <w:rFonts w:asciiTheme="minorHAnsi" w:hAnsiTheme="minorHAnsi" w:cstheme="minorHAnsi"/>
        </w:rPr>
        <w:t xml:space="preserve"> </w:t>
      </w:r>
      <w:r w:rsidRPr="00517E9C">
        <w:rPr>
          <w:rFonts w:asciiTheme="minorHAnsi" w:hAnsiTheme="minorHAnsi" w:cstheme="minorHAnsi"/>
        </w:rPr>
        <w:t xml:space="preserve">Sektörel gereklilikler doğrultusunda </w:t>
      </w:r>
      <w:r w:rsidRPr="00517E9C">
        <w:rPr>
          <w:rStyle w:val="Gl"/>
          <w:rFonts w:asciiTheme="minorHAnsi" w:hAnsiTheme="minorHAnsi" w:cstheme="minorHAnsi"/>
        </w:rPr>
        <w:t>İş Sağlığı ve Güvenliği</w:t>
      </w:r>
      <w:r w:rsidRPr="00517E9C">
        <w:rPr>
          <w:rStyle w:val="Gl"/>
          <w:rFonts w:asciiTheme="minorHAnsi" w:hAnsiTheme="minorHAnsi" w:cstheme="minorHAnsi"/>
        </w:rPr>
        <w:t xml:space="preserve"> Kurulu, sağlık gözetimi ve denetim</w:t>
      </w:r>
      <w:r w:rsidRPr="00517E9C">
        <w:rPr>
          <w:rFonts w:asciiTheme="minorHAnsi" w:hAnsiTheme="minorHAnsi" w:cstheme="minorHAnsi"/>
        </w:rPr>
        <w:t xml:space="preserve"> mekanizmalarını etkin biçimde işletir.</w:t>
      </w:r>
    </w:p>
    <w:p w:rsidR="00517E9C" w:rsidRDefault="00517E9C" w:rsidP="00517E9C">
      <w:pPr>
        <w:pStyle w:val="AralkYok"/>
        <w:ind w:left="720"/>
        <w:rPr>
          <w:rFonts w:asciiTheme="minorHAnsi" w:hAnsiTheme="minorHAnsi" w:cstheme="minorHAnsi"/>
        </w:rPr>
      </w:pPr>
    </w:p>
    <w:p w:rsidR="00517E9C" w:rsidRDefault="00D869DF" w:rsidP="00517E9C">
      <w:pPr>
        <w:pStyle w:val="AralkYok"/>
        <w:numPr>
          <w:ilvl w:val="0"/>
          <w:numId w:val="89"/>
        </w:numPr>
        <w:rPr>
          <w:rFonts w:asciiTheme="minorHAnsi" w:hAnsiTheme="minorHAnsi" w:cstheme="minorHAnsi"/>
          <w:u w:val="single"/>
        </w:rPr>
      </w:pPr>
      <w:r w:rsidRPr="00517E9C">
        <w:rPr>
          <w:rStyle w:val="Gl"/>
          <w:rFonts w:asciiTheme="minorHAnsi" w:hAnsiTheme="minorHAnsi" w:cstheme="minorHAnsi"/>
          <w:u w:val="single"/>
        </w:rPr>
        <w:t xml:space="preserve">Önleyici </w:t>
      </w:r>
      <w:r w:rsidR="00517E9C" w:rsidRPr="00517E9C">
        <w:rPr>
          <w:rStyle w:val="Gl"/>
          <w:rFonts w:asciiTheme="minorHAnsi" w:hAnsiTheme="minorHAnsi" w:cstheme="minorHAnsi"/>
          <w:u w:val="single"/>
        </w:rPr>
        <w:t>Y</w:t>
      </w:r>
      <w:r w:rsidRPr="00517E9C">
        <w:rPr>
          <w:rStyle w:val="Gl"/>
          <w:rFonts w:asciiTheme="minorHAnsi" w:hAnsiTheme="minorHAnsi" w:cstheme="minorHAnsi"/>
          <w:u w:val="single"/>
        </w:rPr>
        <w:t>aklaşım:</w:t>
      </w:r>
      <w:r w:rsidRPr="00517E9C">
        <w:rPr>
          <w:rFonts w:asciiTheme="minorHAnsi" w:hAnsiTheme="minorHAnsi" w:cstheme="minorHAnsi"/>
          <w:u w:val="single"/>
        </w:rPr>
        <w:t xml:space="preserve"> </w:t>
      </w:r>
    </w:p>
    <w:p w:rsidR="00517E9C" w:rsidRDefault="00517E9C" w:rsidP="00A204C7">
      <w:pPr>
        <w:pStyle w:val="AralkYok"/>
        <w:ind w:left="720"/>
        <w:rPr>
          <w:rFonts w:asciiTheme="minorHAnsi" w:hAnsiTheme="minorHAnsi" w:cstheme="minorHAnsi"/>
        </w:rPr>
      </w:pPr>
      <w:proofErr w:type="spellStart"/>
      <w:r w:rsidRPr="00A204C7">
        <w:rPr>
          <w:rStyle w:val="Gl"/>
          <w:rFonts w:asciiTheme="minorHAnsi" w:hAnsiTheme="minorHAnsi" w:cstheme="minorHAnsi"/>
        </w:rPr>
        <w:t>NoblePath</w:t>
      </w:r>
      <w:proofErr w:type="spellEnd"/>
      <w:r w:rsidRPr="00A204C7">
        <w:rPr>
          <w:rStyle w:val="Gl"/>
          <w:rFonts w:asciiTheme="minorHAnsi" w:hAnsiTheme="minorHAnsi" w:cstheme="minorHAnsi"/>
        </w:rPr>
        <w:t xml:space="preserve"> CRO</w:t>
      </w:r>
      <w:r w:rsidRPr="00A204C7">
        <w:rPr>
          <w:rFonts w:asciiTheme="minorHAnsi" w:hAnsiTheme="minorHAnsi" w:cstheme="minorHAnsi"/>
          <w:b/>
          <w:bCs/>
        </w:rPr>
        <w:t>, çalışan yaşam döngüsünün her aşamasında iş sağlığı ve güvenliği risklerini,</w:t>
      </w:r>
      <w:r w:rsidRPr="00A204C7">
        <w:rPr>
          <w:rFonts w:asciiTheme="minorHAnsi" w:hAnsiTheme="minorHAnsi" w:cstheme="minorHAnsi"/>
        </w:rPr>
        <w:t xml:space="preserve"> </w:t>
      </w:r>
      <w:r w:rsidRPr="00A204C7">
        <w:rPr>
          <w:rStyle w:val="Gl"/>
          <w:rFonts w:asciiTheme="minorHAnsi" w:hAnsiTheme="minorHAnsi" w:cstheme="minorHAnsi"/>
        </w:rPr>
        <w:t>ortaya çıkmadan önce öngörmeyi, değerlendirmeyi ve ortadan kaldırmayı</w:t>
      </w:r>
      <w:r w:rsidRPr="00A204C7">
        <w:rPr>
          <w:rFonts w:asciiTheme="minorHAnsi" w:hAnsiTheme="minorHAnsi" w:cstheme="minorHAnsi"/>
        </w:rPr>
        <w:t xml:space="preserve"> </w:t>
      </w:r>
      <w:r w:rsidRPr="00A204C7">
        <w:rPr>
          <w:rFonts w:asciiTheme="minorHAnsi" w:hAnsiTheme="minorHAnsi" w:cstheme="minorHAnsi"/>
          <w:b/>
          <w:bCs/>
        </w:rPr>
        <w:t>temel ilke olarak benimser.</w:t>
      </w:r>
      <w:r w:rsidR="00A204C7" w:rsidRPr="00A204C7">
        <w:rPr>
          <w:rFonts w:asciiTheme="minorHAnsi" w:hAnsiTheme="minorHAnsi" w:cstheme="minorHAnsi"/>
          <w:b/>
          <w:bCs/>
        </w:rPr>
        <w:t xml:space="preserve"> </w:t>
      </w:r>
      <w:r w:rsidR="00A204C7" w:rsidRPr="00A204C7">
        <w:rPr>
          <w:rFonts w:asciiTheme="minorHAnsi" w:hAnsiTheme="minorHAnsi" w:cstheme="minorHAnsi"/>
        </w:rPr>
        <w:t xml:space="preserve">Bu </w:t>
      </w:r>
      <w:r w:rsidR="00A204C7" w:rsidRPr="00A204C7">
        <w:rPr>
          <w:rFonts w:asciiTheme="minorHAnsi" w:hAnsiTheme="minorHAnsi" w:cstheme="minorHAnsi"/>
        </w:rPr>
        <w:t>anlayış</w:t>
      </w:r>
      <w:r w:rsidR="00A204C7" w:rsidRPr="00A204C7">
        <w:rPr>
          <w:rFonts w:asciiTheme="minorHAnsi" w:hAnsiTheme="minorHAnsi" w:cstheme="minorHAnsi"/>
        </w:rPr>
        <w:t xml:space="preserve"> hem yasal yükümlülüklerin hem de etik sorumluluğun doğal bir parçasıdır.</w:t>
      </w:r>
      <w:r w:rsidR="00A204C7" w:rsidRPr="00A204C7">
        <w:rPr>
          <w:rFonts w:asciiTheme="minorHAnsi" w:hAnsiTheme="minorHAnsi" w:cstheme="minorHAnsi"/>
        </w:rPr>
        <w:t xml:space="preserve"> </w:t>
      </w:r>
      <w:r w:rsidR="00A204C7" w:rsidRPr="00A204C7">
        <w:rPr>
          <w:rFonts w:asciiTheme="minorHAnsi" w:hAnsiTheme="minorHAnsi" w:cstheme="minorHAnsi"/>
        </w:rPr>
        <w:t>Şirketimiz, işe alım sürecinden itibaren her çalışanın görev tanımını, çalışma koşullarını ve olası risk maruziyetlerini analiz eder.</w:t>
      </w:r>
      <w:r w:rsidR="00A204C7" w:rsidRPr="00A204C7">
        <w:rPr>
          <w:rFonts w:asciiTheme="minorHAnsi" w:hAnsiTheme="minorHAnsi" w:cstheme="minorHAnsi"/>
        </w:rPr>
        <w:t xml:space="preserve"> </w:t>
      </w:r>
      <w:r w:rsidR="00A204C7" w:rsidRPr="00A204C7">
        <w:rPr>
          <w:rFonts w:asciiTheme="minorHAnsi" w:hAnsiTheme="minorHAnsi" w:cstheme="minorHAnsi"/>
          <w:b/>
          <w:bCs/>
        </w:rPr>
        <w:t>Riskler</w:t>
      </w:r>
      <w:r w:rsidR="00A204C7" w:rsidRPr="00A204C7">
        <w:rPr>
          <w:rFonts w:asciiTheme="minorHAnsi" w:hAnsiTheme="minorHAnsi" w:cstheme="minorHAnsi"/>
        </w:rPr>
        <w:t xml:space="preserve"> yalnızca fiziksel değil; </w:t>
      </w:r>
      <w:r w:rsidR="00A204C7" w:rsidRPr="00A204C7">
        <w:rPr>
          <w:rStyle w:val="Gl"/>
          <w:rFonts w:asciiTheme="minorHAnsi" w:hAnsiTheme="minorHAnsi" w:cstheme="minorHAnsi"/>
        </w:rPr>
        <w:t>psikososyal, ergonomik ve çevresel</w:t>
      </w:r>
      <w:r w:rsidR="00A204C7" w:rsidRPr="00A204C7">
        <w:rPr>
          <w:rFonts w:asciiTheme="minorHAnsi" w:hAnsiTheme="minorHAnsi" w:cstheme="minorHAnsi"/>
        </w:rPr>
        <w:t xml:space="preserve"> boyutlarıyla da değerlendirilir.</w:t>
      </w:r>
      <w:r w:rsidR="00A204C7" w:rsidRPr="00A204C7">
        <w:rPr>
          <w:rFonts w:asciiTheme="minorHAnsi" w:hAnsiTheme="minorHAnsi" w:cstheme="minorHAnsi"/>
        </w:rPr>
        <w:t xml:space="preserve"> </w:t>
      </w:r>
      <w:r w:rsidR="00A204C7" w:rsidRPr="00A204C7">
        <w:rPr>
          <w:rFonts w:asciiTheme="minorHAnsi" w:hAnsiTheme="minorHAnsi" w:cstheme="minorHAnsi"/>
        </w:rPr>
        <w:t xml:space="preserve">Amaç, önleyici tedbirleri yalnızca iş kazalarıyla sınırlı tutmak değil; </w:t>
      </w:r>
      <w:r w:rsidR="00A204C7" w:rsidRPr="00A204C7">
        <w:rPr>
          <w:rStyle w:val="Gl"/>
          <w:rFonts w:asciiTheme="minorHAnsi" w:hAnsiTheme="minorHAnsi" w:cstheme="minorHAnsi"/>
          <w:b w:val="0"/>
          <w:bCs w:val="0"/>
        </w:rPr>
        <w:t>ç</w:t>
      </w:r>
      <w:r w:rsidR="00A204C7" w:rsidRPr="00A204C7">
        <w:rPr>
          <w:rStyle w:val="Gl"/>
          <w:rFonts w:asciiTheme="minorHAnsi" w:hAnsiTheme="minorHAnsi" w:cstheme="minorHAnsi"/>
          <w:b w:val="0"/>
          <w:bCs w:val="0"/>
        </w:rPr>
        <w:t>alışan refahını, üretkenliğini ve kurumsal bütünlüğü koruyan bir güvenlik kültürü</w:t>
      </w:r>
      <w:r w:rsidR="00A204C7" w:rsidRPr="00A204C7">
        <w:rPr>
          <w:rFonts w:asciiTheme="minorHAnsi" w:hAnsiTheme="minorHAnsi" w:cstheme="minorHAnsi"/>
        </w:rPr>
        <w:t xml:space="preserve"> oluşturmaktır.</w:t>
      </w:r>
      <w:r w:rsidR="00A204C7" w:rsidRPr="00A204C7">
        <w:rPr>
          <w:rFonts w:asciiTheme="minorHAnsi" w:hAnsiTheme="minorHAnsi" w:cstheme="minorHAnsi"/>
        </w:rPr>
        <w:t xml:space="preserve"> </w:t>
      </w:r>
      <w:proofErr w:type="spellStart"/>
      <w:r w:rsidR="00A204C7" w:rsidRPr="00A204C7">
        <w:rPr>
          <w:rStyle w:val="Gl"/>
          <w:rFonts w:asciiTheme="minorHAnsi" w:hAnsiTheme="minorHAnsi" w:cstheme="minorHAnsi"/>
        </w:rPr>
        <w:t>NoblePath</w:t>
      </w:r>
      <w:proofErr w:type="spellEnd"/>
      <w:r w:rsidR="00A204C7" w:rsidRPr="00A204C7">
        <w:rPr>
          <w:rStyle w:val="Gl"/>
          <w:rFonts w:asciiTheme="minorHAnsi" w:hAnsiTheme="minorHAnsi" w:cstheme="minorHAnsi"/>
        </w:rPr>
        <w:t xml:space="preserve"> CRO</w:t>
      </w:r>
      <w:r w:rsidR="00A204C7" w:rsidRPr="00A204C7">
        <w:rPr>
          <w:rFonts w:asciiTheme="minorHAnsi" w:hAnsiTheme="minorHAnsi" w:cstheme="minorHAnsi"/>
        </w:rPr>
        <w:t xml:space="preserve">, önleyici yaklaşımı </w:t>
      </w:r>
      <w:r w:rsidR="00A204C7" w:rsidRPr="00A204C7">
        <w:rPr>
          <w:rFonts w:asciiTheme="minorHAnsi" w:hAnsiTheme="minorHAnsi" w:cstheme="minorHAnsi"/>
        </w:rPr>
        <w:t>bazı</w:t>
      </w:r>
      <w:r w:rsidR="00A204C7" w:rsidRPr="00A204C7">
        <w:rPr>
          <w:rFonts w:asciiTheme="minorHAnsi" w:hAnsiTheme="minorHAnsi" w:cstheme="minorHAnsi"/>
        </w:rPr>
        <w:t xml:space="preserve"> ilkelerle sistematik hale getirir</w:t>
      </w:r>
      <w:r w:rsidR="00A204C7" w:rsidRPr="00A204C7">
        <w:rPr>
          <w:rFonts w:asciiTheme="minorHAnsi" w:hAnsiTheme="minorHAnsi" w:cstheme="minorHAnsi"/>
        </w:rPr>
        <w:t xml:space="preserve">. Bunlardan ilki </w:t>
      </w:r>
      <w:r w:rsidR="00A204C7" w:rsidRPr="00A204C7">
        <w:rPr>
          <w:rFonts w:asciiTheme="minorHAnsi" w:hAnsiTheme="minorHAnsi" w:cstheme="minorHAnsi"/>
          <w:b/>
          <w:bCs/>
        </w:rPr>
        <w:t>erken</w:t>
      </w:r>
      <w:r w:rsidR="00A204C7" w:rsidRPr="00A204C7">
        <w:rPr>
          <w:rStyle w:val="Gl"/>
          <w:rFonts w:asciiTheme="minorHAnsi" w:hAnsiTheme="minorHAnsi" w:cstheme="minorHAnsi"/>
        </w:rPr>
        <w:t xml:space="preserve"> tanı ve risk analizi</w:t>
      </w:r>
      <w:r w:rsidR="00A204C7" w:rsidRPr="00A204C7">
        <w:rPr>
          <w:rStyle w:val="Gl"/>
          <w:rFonts w:asciiTheme="minorHAnsi" w:hAnsiTheme="minorHAnsi" w:cstheme="minorHAnsi"/>
        </w:rPr>
        <w:t xml:space="preserve"> </w:t>
      </w:r>
      <w:r w:rsidR="00A204C7" w:rsidRPr="00A204C7">
        <w:rPr>
          <w:rStyle w:val="Gl"/>
          <w:rFonts w:asciiTheme="minorHAnsi" w:hAnsiTheme="minorHAnsi" w:cstheme="minorHAnsi"/>
          <w:b w:val="0"/>
          <w:bCs w:val="0"/>
        </w:rPr>
        <w:t>sürecidir</w:t>
      </w:r>
      <w:r w:rsidR="00A204C7" w:rsidRPr="00A204C7">
        <w:rPr>
          <w:rStyle w:val="Gl"/>
          <w:rFonts w:asciiTheme="minorHAnsi" w:hAnsiTheme="minorHAnsi" w:cstheme="minorHAnsi"/>
        </w:rPr>
        <w:t>.</w:t>
      </w:r>
      <w:r w:rsidR="00A204C7" w:rsidRPr="00A204C7">
        <w:rPr>
          <w:rFonts w:asciiTheme="minorHAnsi" w:hAnsiTheme="minorHAnsi" w:cstheme="minorHAnsi"/>
        </w:rPr>
        <w:t xml:space="preserve"> </w:t>
      </w:r>
      <w:r w:rsidR="00A204C7" w:rsidRPr="00A204C7">
        <w:rPr>
          <w:rFonts w:asciiTheme="minorHAnsi" w:hAnsiTheme="minorHAnsi" w:cstheme="minorHAnsi"/>
        </w:rPr>
        <w:t>Şirket içerisinde çalışanların</w:t>
      </w:r>
      <w:r w:rsidR="00A204C7" w:rsidRPr="00A204C7">
        <w:rPr>
          <w:rFonts w:asciiTheme="minorHAnsi" w:hAnsiTheme="minorHAnsi" w:cstheme="minorHAnsi"/>
        </w:rPr>
        <w:t xml:space="preserve"> işe başlamadan önce sağlık, çevresel ve görev bazlı risk analizleri yapılır.</w:t>
      </w:r>
      <w:r w:rsidR="00A204C7" w:rsidRPr="00A204C7">
        <w:rPr>
          <w:rFonts w:asciiTheme="minorHAnsi" w:hAnsiTheme="minorHAnsi" w:cstheme="minorHAnsi"/>
        </w:rPr>
        <w:t xml:space="preserve"> İkinci olarak </w:t>
      </w:r>
      <w:r w:rsidR="00A204C7" w:rsidRPr="00A204C7">
        <w:rPr>
          <w:rStyle w:val="Gl"/>
          <w:rFonts w:asciiTheme="minorHAnsi" w:hAnsiTheme="minorHAnsi" w:cstheme="minorHAnsi"/>
        </w:rPr>
        <w:t>v</w:t>
      </w:r>
      <w:r w:rsidR="00A204C7" w:rsidRPr="00A204C7">
        <w:rPr>
          <w:rStyle w:val="Gl"/>
          <w:rFonts w:asciiTheme="minorHAnsi" w:hAnsiTheme="minorHAnsi" w:cstheme="minorHAnsi"/>
        </w:rPr>
        <w:t>eriye dayalı karar alma</w:t>
      </w:r>
      <w:r w:rsidR="00A204C7" w:rsidRPr="00A204C7">
        <w:rPr>
          <w:rStyle w:val="Gl"/>
          <w:rFonts w:asciiTheme="minorHAnsi" w:hAnsiTheme="minorHAnsi" w:cstheme="minorHAnsi"/>
        </w:rPr>
        <w:t xml:space="preserve"> mekanizmasında</w:t>
      </w:r>
      <w:r w:rsidR="00A204C7" w:rsidRPr="00A204C7">
        <w:rPr>
          <w:rFonts w:asciiTheme="minorHAnsi" w:hAnsiTheme="minorHAnsi" w:cstheme="minorHAnsi"/>
        </w:rPr>
        <w:t xml:space="preserve"> k</w:t>
      </w:r>
      <w:r w:rsidR="00A204C7" w:rsidRPr="00A204C7">
        <w:rPr>
          <w:rFonts w:asciiTheme="minorHAnsi" w:hAnsiTheme="minorHAnsi" w:cstheme="minorHAnsi"/>
        </w:rPr>
        <w:t>aza, ramak kala olay ve sağlık izlemi verileri analiz edilerek sistematik önlemler planlanır.</w:t>
      </w:r>
      <w:r w:rsidR="00A204C7" w:rsidRPr="00A204C7">
        <w:rPr>
          <w:rFonts w:asciiTheme="minorHAnsi" w:hAnsiTheme="minorHAnsi" w:cstheme="minorHAnsi"/>
        </w:rPr>
        <w:t xml:space="preserve"> </w:t>
      </w:r>
      <w:r w:rsidR="00A204C7" w:rsidRPr="00A204C7">
        <w:rPr>
          <w:rStyle w:val="Gl"/>
          <w:rFonts w:asciiTheme="minorHAnsi" w:hAnsiTheme="minorHAnsi" w:cstheme="minorHAnsi"/>
        </w:rPr>
        <w:t>Psikososyal risk yönetimi</w:t>
      </w:r>
      <w:r w:rsidR="00A204C7" w:rsidRPr="00A204C7">
        <w:rPr>
          <w:rStyle w:val="Gl"/>
          <w:rFonts w:asciiTheme="minorHAnsi" w:hAnsiTheme="minorHAnsi" w:cstheme="minorHAnsi"/>
        </w:rPr>
        <w:t xml:space="preserve">yle </w:t>
      </w:r>
      <w:r w:rsidR="00A204C7" w:rsidRPr="00A204C7">
        <w:rPr>
          <w:rFonts w:asciiTheme="minorHAnsi" w:hAnsiTheme="minorHAnsi" w:cstheme="minorHAnsi"/>
        </w:rPr>
        <w:t>s</w:t>
      </w:r>
      <w:r w:rsidR="00A204C7" w:rsidRPr="00A204C7">
        <w:rPr>
          <w:rFonts w:asciiTheme="minorHAnsi" w:hAnsiTheme="minorHAnsi" w:cstheme="minorHAnsi"/>
        </w:rPr>
        <w:t>tres, iş yükü, iletişim ve çalışma temposuna bağlı riskler periyodik olarak değerlendirilir.</w:t>
      </w:r>
      <w:r w:rsidR="00A204C7" w:rsidRPr="00A204C7">
        <w:rPr>
          <w:rFonts w:asciiTheme="minorHAnsi" w:hAnsiTheme="minorHAnsi" w:cstheme="minorHAnsi"/>
        </w:rPr>
        <w:t xml:space="preserve"> </w:t>
      </w:r>
      <w:r w:rsidR="00A204C7" w:rsidRPr="00A204C7">
        <w:rPr>
          <w:rStyle w:val="Gl"/>
          <w:rFonts w:asciiTheme="minorHAnsi" w:hAnsiTheme="minorHAnsi" w:cstheme="minorHAnsi"/>
        </w:rPr>
        <w:t>Eğitim ve farkındalık</w:t>
      </w:r>
      <w:r w:rsidR="00A204C7" w:rsidRPr="00A204C7">
        <w:rPr>
          <w:rStyle w:val="Gl"/>
          <w:rFonts w:asciiTheme="minorHAnsi" w:hAnsiTheme="minorHAnsi" w:cstheme="minorHAnsi"/>
        </w:rPr>
        <w:t xml:space="preserve"> ile</w:t>
      </w:r>
      <w:r w:rsidR="00A204C7" w:rsidRPr="00A204C7">
        <w:rPr>
          <w:rFonts w:asciiTheme="minorHAnsi" w:hAnsiTheme="minorHAnsi" w:cstheme="minorHAnsi"/>
        </w:rPr>
        <w:t xml:space="preserve"> </w:t>
      </w:r>
      <w:r w:rsidR="00A204C7" w:rsidRPr="00A204C7">
        <w:rPr>
          <w:rFonts w:asciiTheme="minorHAnsi" w:hAnsiTheme="minorHAnsi" w:cstheme="minorHAnsi"/>
        </w:rPr>
        <w:t>t</w:t>
      </w:r>
      <w:r w:rsidR="00A204C7" w:rsidRPr="00A204C7">
        <w:rPr>
          <w:rFonts w:asciiTheme="minorHAnsi" w:hAnsiTheme="minorHAnsi" w:cstheme="minorHAnsi"/>
        </w:rPr>
        <w:t>üm çalışanlar, önleyici tedbirlerin etkinliği için bilgiye dayalı katılım sağla</w:t>
      </w:r>
      <w:r w:rsidR="00A204C7" w:rsidRPr="00A204C7">
        <w:rPr>
          <w:rFonts w:asciiTheme="minorHAnsi" w:hAnsiTheme="minorHAnsi" w:cstheme="minorHAnsi"/>
        </w:rPr>
        <w:t xml:space="preserve">r. </w:t>
      </w:r>
      <w:r w:rsidR="00A204C7" w:rsidRPr="00A204C7">
        <w:rPr>
          <w:rFonts w:asciiTheme="minorHAnsi" w:hAnsiTheme="minorHAnsi" w:cstheme="minorHAnsi"/>
        </w:rPr>
        <w:t xml:space="preserve">Bu yaklaşım, </w:t>
      </w:r>
      <w:r w:rsidR="00A204C7" w:rsidRPr="00A204C7">
        <w:rPr>
          <w:rStyle w:val="Gl"/>
          <w:rFonts w:asciiTheme="minorHAnsi" w:hAnsiTheme="minorHAnsi" w:cstheme="minorHAnsi"/>
        </w:rPr>
        <w:t>6331 sayılı İş Sağlığı ve Güvenliği Kanunu</w:t>
      </w:r>
      <w:r w:rsidR="00A204C7" w:rsidRPr="00A204C7">
        <w:rPr>
          <w:rFonts w:asciiTheme="minorHAnsi" w:hAnsiTheme="minorHAnsi" w:cstheme="minorHAnsi"/>
        </w:rPr>
        <w:t xml:space="preserve">, </w:t>
      </w:r>
      <w:r w:rsidR="00A204C7" w:rsidRPr="00A204C7">
        <w:rPr>
          <w:rStyle w:val="Gl"/>
          <w:rFonts w:asciiTheme="minorHAnsi" w:hAnsiTheme="minorHAnsi" w:cstheme="minorHAnsi"/>
        </w:rPr>
        <w:t>ISO 45001 yönetim sistemi</w:t>
      </w:r>
      <w:r w:rsidR="00A204C7" w:rsidRPr="00A204C7">
        <w:rPr>
          <w:rFonts w:asciiTheme="minorHAnsi" w:hAnsiTheme="minorHAnsi" w:cstheme="minorHAnsi"/>
        </w:rPr>
        <w:t xml:space="preserve"> ve </w:t>
      </w:r>
      <w:r w:rsidR="00A204C7" w:rsidRPr="00A204C7">
        <w:rPr>
          <w:rStyle w:val="Gl"/>
          <w:rFonts w:asciiTheme="minorHAnsi" w:hAnsiTheme="minorHAnsi" w:cstheme="minorHAnsi"/>
        </w:rPr>
        <w:t>İyi Klinik Uygulamaları (ICH E6 R3)</w:t>
      </w:r>
      <w:r w:rsidR="00A204C7" w:rsidRPr="00A204C7">
        <w:rPr>
          <w:rFonts w:asciiTheme="minorHAnsi" w:hAnsiTheme="minorHAnsi" w:cstheme="minorHAnsi"/>
        </w:rPr>
        <w:t xml:space="preserve"> ile tam uyum içindedir.</w:t>
      </w:r>
    </w:p>
    <w:p w:rsidR="00A204C7" w:rsidRPr="00D869DF" w:rsidRDefault="00A204C7" w:rsidP="00A204C7">
      <w:pPr>
        <w:pStyle w:val="AralkYok"/>
        <w:ind w:left="720"/>
        <w:rPr>
          <w:rFonts w:asciiTheme="minorHAnsi" w:hAnsiTheme="minorHAnsi" w:cstheme="minorHAnsi"/>
        </w:rPr>
      </w:pPr>
    </w:p>
    <w:p w:rsidR="00A204C7" w:rsidRPr="00A204C7" w:rsidRDefault="00D869DF" w:rsidP="00A204C7">
      <w:pPr>
        <w:pStyle w:val="AralkYok"/>
        <w:numPr>
          <w:ilvl w:val="0"/>
          <w:numId w:val="89"/>
        </w:numPr>
        <w:rPr>
          <w:rFonts w:asciiTheme="minorHAnsi" w:hAnsiTheme="minorHAnsi" w:cstheme="minorHAnsi"/>
          <w:u w:val="single"/>
        </w:rPr>
      </w:pPr>
      <w:r w:rsidRPr="00A204C7">
        <w:rPr>
          <w:rStyle w:val="Gl"/>
          <w:rFonts w:asciiTheme="minorHAnsi" w:hAnsiTheme="minorHAnsi" w:cstheme="minorHAnsi"/>
          <w:u w:val="single"/>
        </w:rPr>
        <w:t xml:space="preserve">Katılımcı </w:t>
      </w:r>
      <w:r w:rsidR="00A204C7" w:rsidRPr="00A204C7">
        <w:rPr>
          <w:rStyle w:val="Gl"/>
          <w:rFonts w:asciiTheme="minorHAnsi" w:eastAsiaTheme="majorEastAsia" w:hAnsiTheme="minorHAnsi" w:cstheme="minorHAnsi"/>
          <w:u w:val="single"/>
        </w:rPr>
        <w:t>Sü</w:t>
      </w:r>
      <w:r w:rsidRPr="00A204C7">
        <w:rPr>
          <w:rStyle w:val="Gl"/>
          <w:rFonts w:asciiTheme="minorHAnsi" w:hAnsiTheme="minorHAnsi" w:cstheme="minorHAnsi"/>
          <w:u w:val="single"/>
        </w:rPr>
        <w:t>reç:</w:t>
      </w:r>
      <w:r w:rsidRPr="00A204C7">
        <w:rPr>
          <w:rFonts w:asciiTheme="minorHAnsi" w:hAnsiTheme="minorHAnsi" w:cstheme="minorHAnsi"/>
          <w:u w:val="single"/>
        </w:rPr>
        <w:t xml:space="preserve"> </w:t>
      </w:r>
    </w:p>
    <w:p w:rsidR="00A204C7" w:rsidRPr="00A204C7" w:rsidRDefault="00A204C7" w:rsidP="00A204C7">
      <w:pPr>
        <w:pStyle w:val="AralkYok"/>
        <w:ind w:left="720"/>
        <w:rPr>
          <w:rFonts w:asciiTheme="minorHAnsi" w:hAnsiTheme="minorHAnsi" w:cstheme="minorHAnsi"/>
        </w:rPr>
      </w:pPr>
      <w:proofErr w:type="spellStart"/>
      <w:r w:rsidRPr="00A204C7">
        <w:rPr>
          <w:rStyle w:val="Gl"/>
          <w:rFonts w:asciiTheme="minorHAnsi" w:hAnsiTheme="minorHAnsi" w:cstheme="minorHAnsi"/>
        </w:rPr>
        <w:t>NoblePath</w:t>
      </w:r>
      <w:proofErr w:type="spellEnd"/>
      <w:r w:rsidRPr="00A204C7">
        <w:rPr>
          <w:rStyle w:val="Gl"/>
          <w:rFonts w:asciiTheme="minorHAnsi" w:hAnsiTheme="minorHAnsi" w:cstheme="minorHAnsi"/>
        </w:rPr>
        <w:t xml:space="preserve"> CRO</w:t>
      </w:r>
      <w:r w:rsidRPr="00A204C7">
        <w:rPr>
          <w:rFonts w:asciiTheme="minorHAnsi" w:hAnsiTheme="minorHAnsi" w:cstheme="minorHAnsi"/>
        </w:rPr>
        <w:t xml:space="preserve">, iş sağlığı ve güvenliğinin </w:t>
      </w:r>
      <w:r w:rsidRPr="00A204C7">
        <w:rPr>
          <w:rStyle w:val="Gl"/>
          <w:rFonts w:asciiTheme="minorHAnsi" w:hAnsiTheme="minorHAnsi" w:cstheme="minorHAnsi"/>
        </w:rPr>
        <w:t>çalışanların aktif katılımı</w:t>
      </w:r>
      <w:r w:rsidRPr="00A204C7">
        <w:rPr>
          <w:rFonts w:asciiTheme="minorHAnsi" w:hAnsiTheme="minorHAnsi" w:cstheme="minorHAnsi"/>
        </w:rPr>
        <w:t xml:space="preserve"> ile sürdürülebileceğine inanır.</w:t>
      </w:r>
      <w:r w:rsidRPr="00A204C7">
        <w:rPr>
          <w:rFonts w:asciiTheme="minorHAnsi" w:hAnsiTheme="minorHAnsi" w:cstheme="minorHAnsi"/>
        </w:rPr>
        <w:t xml:space="preserve"> </w:t>
      </w:r>
      <w:r w:rsidRPr="00A204C7">
        <w:rPr>
          <w:rFonts w:asciiTheme="minorHAnsi" w:hAnsiTheme="minorHAnsi" w:cstheme="minorHAnsi"/>
        </w:rPr>
        <w:t xml:space="preserve">Bu nedenle çalışan yaşam döngüsünün her aşamasında </w:t>
      </w:r>
      <w:r w:rsidRPr="00A204C7">
        <w:rPr>
          <w:rFonts w:asciiTheme="minorHAnsi" w:hAnsiTheme="minorHAnsi" w:cstheme="minorHAnsi"/>
        </w:rPr>
        <w:t>(</w:t>
      </w:r>
      <w:r w:rsidRPr="00A204C7">
        <w:rPr>
          <w:rFonts w:asciiTheme="minorHAnsi" w:hAnsiTheme="minorHAnsi" w:cstheme="minorHAnsi"/>
        </w:rPr>
        <w:t>işe alım, oryantasyon, görev değişikliği, saha görevlendirmesi ve sürekli iyileştirme süreçlerinde</w:t>
      </w:r>
      <w:r w:rsidRPr="00A204C7">
        <w:rPr>
          <w:rFonts w:asciiTheme="minorHAnsi" w:hAnsiTheme="minorHAnsi" w:cstheme="minorHAnsi"/>
        </w:rPr>
        <w:t xml:space="preserve">) </w:t>
      </w:r>
      <w:r w:rsidRPr="00A204C7">
        <w:rPr>
          <w:rFonts w:asciiTheme="minorHAnsi" w:hAnsiTheme="minorHAnsi" w:cstheme="minorHAnsi"/>
        </w:rPr>
        <w:t xml:space="preserve">çalışanlar </w:t>
      </w:r>
      <w:r w:rsidRPr="00A204C7">
        <w:rPr>
          <w:rStyle w:val="Gl"/>
          <w:rFonts w:asciiTheme="minorHAnsi" w:hAnsiTheme="minorHAnsi" w:cstheme="minorHAnsi"/>
        </w:rPr>
        <w:t>karar mekanizmalarının doğal paydaşı</w:t>
      </w:r>
      <w:r w:rsidRPr="00A204C7">
        <w:rPr>
          <w:rFonts w:asciiTheme="minorHAnsi" w:hAnsiTheme="minorHAnsi" w:cstheme="minorHAnsi"/>
        </w:rPr>
        <w:t xml:space="preserve"> olarak konumlandırılır.</w:t>
      </w:r>
      <w:r w:rsidRPr="00A204C7">
        <w:rPr>
          <w:rFonts w:asciiTheme="minorHAnsi" w:hAnsiTheme="minorHAnsi" w:cstheme="minorHAnsi"/>
        </w:rPr>
        <w:t xml:space="preserve"> </w:t>
      </w:r>
      <w:r w:rsidRPr="00A204C7">
        <w:rPr>
          <w:rFonts w:asciiTheme="minorHAnsi" w:hAnsiTheme="minorHAnsi" w:cstheme="minorHAnsi"/>
        </w:rPr>
        <w:t xml:space="preserve">Katılımcı süreç anlayışı; bilgi paylaşımı, karşılıklı danışma ve ortak sorumluluk ilkelerine </w:t>
      </w:r>
      <w:r w:rsidRPr="00A204C7">
        <w:rPr>
          <w:rFonts w:asciiTheme="minorHAnsi" w:hAnsiTheme="minorHAnsi" w:cstheme="minorHAnsi"/>
        </w:rPr>
        <w:lastRenderedPageBreak/>
        <w:t>dayanır.</w:t>
      </w:r>
      <w:r w:rsidRPr="00A204C7">
        <w:rPr>
          <w:rFonts w:asciiTheme="minorHAnsi" w:hAnsiTheme="minorHAnsi" w:cstheme="minorHAnsi"/>
        </w:rPr>
        <w:t xml:space="preserve"> </w:t>
      </w:r>
      <w:proofErr w:type="spellStart"/>
      <w:r w:rsidRPr="00A204C7">
        <w:rPr>
          <w:rStyle w:val="Gl"/>
          <w:rFonts w:asciiTheme="minorHAnsi" w:hAnsiTheme="minorHAnsi" w:cstheme="minorHAnsi"/>
        </w:rPr>
        <w:t>NoblePath</w:t>
      </w:r>
      <w:proofErr w:type="spellEnd"/>
      <w:r w:rsidRPr="00A204C7">
        <w:rPr>
          <w:rStyle w:val="Gl"/>
          <w:rFonts w:asciiTheme="minorHAnsi" w:hAnsiTheme="minorHAnsi" w:cstheme="minorHAnsi"/>
        </w:rPr>
        <w:t xml:space="preserve"> </w:t>
      </w:r>
      <w:proofErr w:type="spellStart"/>
      <w:r w:rsidRPr="00A204C7">
        <w:rPr>
          <w:rStyle w:val="Gl"/>
          <w:rFonts w:asciiTheme="minorHAnsi" w:hAnsiTheme="minorHAnsi" w:cstheme="minorHAnsi"/>
        </w:rPr>
        <w:t>CRO</w:t>
      </w:r>
      <w:r w:rsidRPr="00A204C7">
        <w:rPr>
          <w:rFonts w:asciiTheme="minorHAnsi" w:hAnsiTheme="minorHAnsi" w:cstheme="minorHAnsi"/>
        </w:rPr>
        <w:t>’da</w:t>
      </w:r>
      <w:proofErr w:type="spellEnd"/>
      <w:r w:rsidRPr="00A204C7">
        <w:rPr>
          <w:rFonts w:asciiTheme="minorHAnsi" w:hAnsiTheme="minorHAnsi" w:cstheme="minorHAnsi"/>
        </w:rPr>
        <w:t xml:space="preserve"> katılım</w:t>
      </w:r>
      <w:r w:rsidRPr="00A204C7">
        <w:rPr>
          <w:rFonts w:asciiTheme="minorHAnsi" w:hAnsiTheme="minorHAnsi" w:cstheme="minorHAnsi"/>
        </w:rPr>
        <w:t xml:space="preserve">cı süreç ilk olarak </w:t>
      </w:r>
      <w:r w:rsidRPr="00A204C7">
        <w:rPr>
          <w:rStyle w:val="Gl"/>
          <w:rFonts w:asciiTheme="minorHAnsi" w:hAnsiTheme="minorHAnsi" w:cstheme="minorHAnsi"/>
        </w:rPr>
        <w:t>d</w:t>
      </w:r>
      <w:r w:rsidRPr="00A204C7">
        <w:rPr>
          <w:rStyle w:val="Gl"/>
          <w:rFonts w:asciiTheme="minorHAnsi" w:hAnsiTheme="minorHAnsi" w:cstheme="minorHAnsi"/>
        </w:rPr>
        <w:t xml:space="preserve">anışma ve </w:t>
      </w:r>
      <w:r w:rsidRPr="00A204C7">
        <w:rPr>
          <w:rStyle w:val="Gl"/>
          <w:rFonts w:asciiTheme="minorHAnsi" w:hAnsiTheme="minorHAnsi" w:cstheme="minorHAnsi"/>
        </w:rPr>
        <w:t>g</w:t>
      </w:r>
      <w:r w:rsidRPr="00A204C7">
        <w:rPr>
          <w:rStyle w:val="Gl"/>
          <w:rFonts w:asciiTheme="minorHAnsi" w:hAnsiTheme="minorHAnsi" w:cstheme="minorHAnsi"/>
        </w:rPr>
        <w:t xml:space="preserve">örüş </w:t>
      </w:r>
      <w:r w:rsidRPr="00A204C7">
        <w:rPr>
          <w:rStyle w:val="Gl"/>
          <w:rFonts w:asciiTheme="minorHAnsi" w:hAnsiTheme="minorHAnsi" w:cstheme="minorHAnsi"/>
        </w:rPr>
        <w:t>a</w:t>
      </w:r>
      <w:r w:rsidRPr="00A204C7">
        <w:rPr>
          <w:rStyle w:val="Gl"/>
          <w:rFonts w:asciiTheme="minorHAnsi" w:hAnsiTheme="minorHAnsi" w:cstheme="minorHAnsi"/>
        </w:rPr>
        <w:t>lma</w:t>
      </w:r>
      <w:r w:rsidRPr="00A204C7">
        <w:rPr>
          <w:rStyle w:val="Gl"/>
          <w:rFonts w:asciiTheme="minorHAnsi" w:hAnsiTheme="minorHAnsi" w:cstheme="minorHAnsi"/>
        </w:rPr>
        <w:t xml:space="preserve"> ilkesi ile başlatılır. </w:t>
      </w:r>
      <w:r w:rsidRPr="00A204C7">
        <w:rPr>
          <w:rStyle w:val="Gl"/>
          <w:rFonts w:asciiTheme="minorHAnsi" w:hAnsiTheme="minorHAnsi" w:cstheme="minorHAnsi"/>
          <w:b w:val="0"/>
          <w:bCs w:val="0"/>
        </w:rPr>
        <w:t>Bu kapsamda</w:t>
      </w:r>
      <w:r w:rsidRPr="00A204C7">
        <w:rPr>
          <w:rStyle w:val="Gl"/>
          <w:rFonts w:asciiTheme="minorHAnsi" w:hAnsiTheme="minorHAnsi" w:cstheme="minorHAnsi"/>
        </w:rPr>
        <w:t xml:space="preserve"> </w:t>
      </w:r>
      <w:r w:rsidRPr="00A204C7">
        <w:rPr>
          <w:rFonts w:asciiTheme="minorHAnsi" w:hAnsiTheme="minorHAnsi" w:cstheme="minorHAnsi"/>
        </w:rPr>
        <w:t>İş Sağlığı ve Güvenliği</w:t>
      </w:r>
      <w:r w:rsidRPr="00A204C7">
        <w:rPr>
          <w:rFonts w:asciiTheme="minorHAnsi" w:hAnsiTheme="minorHAnsi" w:cstheme="minorHAnsi"/>
        </w:rPr>
        <w:t xml:space="preserve"> kararları alınmadan önce çalışan temsilcilerinin ve İSG Kurulu’nun görüşleri alınır.</w:t>
      </w:r>
      <w:r w:rsidRPr="00A204C7">
        <w:rPr>
          <w:rFonts w:asciiTheme="minorHAnsi" w:hAnsiTheme="minorHAnsi" w:cstheme="minorHAnsi"/>
        </w:rPr>
        <w:t xml:space="preserve"> İkinci olarak </w:t>
      </w:r>
      <w:r w:rsidRPr="00A204C7">
        <w:rPr>
          <w:rFonts w:asciiTheme="minorHAnsi" w:hAnsiTheme="minorHAnsi" w:cstheme="minorHAnsi"/>
          <w:b/>
          <w:bCs/>
        </w:rPr>
        <w:t>ortak sorumluluk</w:t>
      </w:r>
      <w:r w:rsidRPr="00A204C7">
        <w:rPr>
          <w:rFonts w:asciiTheme="minorHAnsi" w:hAnsiTheme="minorHAnsi" w:cstheme="minorHAnsi"/>
        </w:rPr>
        <w:t xml:space="preserve"> kapsamında he</w:t>
      </w:r>
      <w:r w:rsidRPr="00A204C7">
        <w:rPr>
          <w:rFonts w:asciiTheme="minorHAnsi" w:hAnsiTheme="minorHAnsi" w:cstheme="minorHAnsi"/>
        </w:rPr>
        <w:t>r çalışan, kendi çalışma alanındaki risklerin tanımlanması, raporlanması ve iyileştirilmesinde aktif rol üstlenir.</w:t>
      </w:r>
      <w:r w:rsidRPr="00A204C7">
        <w:rPr>
          <w:rFonts w:asciiTheme="minorHAnsi" w:hAnsiTheme="minorHAnsi" w:cstheme="minorHAnsi"/>
        </w:rPr>
        <w:t xml:space="preserve"> </w:t>
      </w:r>
      <w:r w:rsidRPr="00A204C7">
        <w:rPr>
          <w:rFonts w:asciiTheme="minorHAnsi" w:hAnsiTheme="minorHAnsi" w:cstheme="minorHAnsi"/>
          <w:b/>
          <w:bCs/>
        </w:rPr>
        <w:t xml:space="preserve">Geri </w:t>
      </w:r>
      <w:r w:rsidRPr="00A204C7">
        <w:rPr>
          <w:rFonts w:asciiTheme="minorHAnsi" w:hAnsiTheme="minorHAnsi" w:cstheme="minorHAnsi"/>
          <w:b/>
          <w:bCs/>
        </w:rPr>
        <w:t>b</w:t>
      </w:r>
      <w:r w:rsidRPr="00A204C7">
        <w:rPr>
          <w:rFonts w:asciiTheme="minorHAnsi" w:hAnsiTheme="minorHAnsi" w:cstheme="minorHAnsi"/>
          <w:b/>
          <w:bCs/>
        </w:rPr>
        <w:t xml:space="preserve">ildirim ve </w:t>
      </w:r>
      <w:r w:rsidRPr="00A204C7">
        <w:rPr>
          <w:rFonts w:asciiTheme="minorHAnsi" w:hAnsiTheme="minorHAnsi" w:cstheme="minorHAnsi"/>
          <w:b/>
          <w:bCs/>
        </w:rPr>
        <w:t>ön</w:t>
      </w:r>
      <w:r w:rsidRPr="00A204C7">
        <w:rPr>
          <w:rFonts w:asciiTheme="minorHAnsi" w:hAnsiTheme="minorHAnsi" w:cstheme="minorHAnsi"/>
          <w:b/>
          <w:bCs/>
        </w:rPr>
        <w:t xml:space="preserve">eri </w:t>
      </w:r>
      <w:r w:rsidRPr="00A204C7">
        <w:rPr>
          <w:rFonts w:asciiTheme="minorHAnsi" w:hAnsiTheme="minorHAnsi" w:cstheme="minorHAnsi"/>
          <w:b/>
          <w:bCs/>
        </w:rPr>
        <w:t>m</w:t>
      </w:r>
      <w:r w:rsidRPr="00A204C7">
        <w:rPr>
          <w:rFonts w:asciiTheme="minorHAnsi" w:hAnsiTheme="minorHAnsi" w:cstheme="minorHAnsi"/>
          <w:b/>
          <w:bCs/>
        </w:rPr>
        <w:t>ekanizmaları</w:t>
      </w:r>
      <w:r w:rsidRPr="00A204C7">
        <w:rPr>
          <w:rFonts w:asciiTheme="minorHAnsi" w:hAnsiTheme="minorHAnsi" w:cstheme="minorHAnsi"/>
          <w:b/>
          <w:bCs/>
        </w:rPr>
        <w:t>nda</w:t>
      </w:r>
      <w:r w:rsidRPr="00A204C7">
        <w:rPr>
          <w:rFonts w:asciiTheme="minorHAnsi" w:hAnsiTheme="minorHAnsi" w:cstheme="minorHAnsi"/>
        </w:rPr>
        <w:t xml:space="preserve"> ç</w:t>
      </w:r>
      <w:r w:rsidRPr="00A204C7">
        <w:rPr>
          <w:rFonts w:asciiTheme="minorHAnsi" w:hAnsiTheme="minorHAnsi" w:cstheme="minorHAnsi"/>
        </w:rPr>
        <w:t>alışanlar, güvenlik iyileştirme önerilerini ve gözlemlerini anonim veya açık biçimde paylaşabilir.</w:t>
      </w:r>
      <w:r w:rsidRPr="00A204C7">
        <w:rPr>
          <w:rFonts w:asciiTheme="minorHAnsi" w:hAnsiTheme="minorHAnsi" w:cstheme="minorHAnsi"/>
        </w:rPr>
        <w:t xml:space="preserve"> </w:t>
      </w:r>
      <w:r w:rsidRPr="00A204C7">
        <w:rPr>
          <w:rFonts w:asciiTheme="minorHAnsi" w:hAnsiTheme="minorHAnsi" w:cstheme="minorHAnsi"/>
          <w:b/>
          <w:bCs/>
        </w:rPr>
        <w:t xml:space="preserve">Açık </w:t>
      </w:r>
      <w:r w:rsidRPr="00A204C7">
        <w:rPr>
          <w:rFonts w:asciiTheme="minorHAnsi" w:hAnsiTheme="minorHAnsi" w:cstheme="minorHAnsi"/>
          <w:b/>
          <w:bCs/>
        </w:rPr>
        <w:t>i</w:t>
      </w:r>
      <w:r w:rsidRPr="00A204C7">
        <w:rPr>
          <w:rFonts w:asciiTheme="minorHAnsi" w:hAnsiTheme="minorHAnsi" w:cstheme="minorHAnsi"/>
          <w:b/>
          <w:bCs/>
        </w:rPr>
        <w:t xml:space="preserve">letişim ve </w:t>
      </w:r>
      <w:r w:rsidRPr="00A204C7">
        <w:rPr>
          <w:rFonts w:asciiTheme="minorHAnsi" w:hAnsiTheme="minorHAnsi" w:cstheme="minorHAnsi"/>
          <w:b/>
          <w:bCs/>
        </w:rPr>
        <w:t>güven k</w:t>
      </w:r>
      <w:r w:rsidRPr="00A204C7">
        <w:rPr>
          <w:rFonts w:asciiTheme="minorHAnsi" w:hAnsiTheme="minorHAnsi" w:cstheme="minorHAnsi"/>
          <w:b/>
          <w:bCs/>
        </w:rPr>
        <w:t>ültür</w:t>
      </w:r>
      <w:r w:rsidRPr="00A204C7">
        <w:rPr>
          <w:rFonts w:asciiTheme="minorHAnsi" w:hAnsiTheme="minorHAnsi" w:cstheme="minorHAnsi"/>
          <w:b/>
          <w:bCs/>
        </w:rPr>
        <w:t>üyle</w:t>
      </w:r>
      <w:r w:rsidRPr="00A204C7">
        <w:rPr>
          <w:rFonts w:asciiTheme="minorHAnsi" w:hAnsiTheme="minorHAnsi" w:cstheme="minorHAnsi"/>
        </w:rPr>
        <w:t xml:space="preserve"> k</w:t>
      </w:r>
      <w:r w:rsidRPr="00A204C7">
        <w:rPr>
          <w:rFonts w:asciiTheme="minorHAnsi" w:hAnsiTheme="minorHAnsi" w:cstheme="minorHAnsi"/>
        </w:rPr>
        <w:t>atılım, korkusuz bildirim ortamı ve misilleme yasağı güvencesiyle desteklenir.</w:t>
      </w:r>
      <w:r w:rsidRPr="00A204C7">
        <w:rPr>
          <w:rFonts w:asciiTheme="minorHAnsi" w:hAnsiTheme="minorHAnsi" w:cstheme="minorHAnsi"/>
        </w:rPr>
        <w:t xml:space="preserve"> </w:t>
      </w:r>
      <w:r w:rsidRPr="00A204C7">
        <w:rPr>
          <w:rFonts w:asciiTheme="minorHAnsi" w:hAnsiTheme="minorHAnsi" w:cstheme="minorHAnsi"/>
          <w:b/>
          <w:bCs/>
        </w:rPr>
        <w:t xml:space="preserve">Eğitim ve </w:t>
      </w:r>
      <w:r w:rsidRPr="00A204C7">
        <w:rPr>
          <w:rFonts w:asciiTheme="minorHAnsi" w:hAnsiTheme="minorHAnsi" w:cstheme="minorHAnsi"/>
          <w:b/>
          <w:bCs/>
        </w:rPr>
        <w:t>f</w:t>
      </w:r>
      <w:r w:rsidRPr="00A204C7">
        <w:rPr>
          <w:rFonts w:asciiTheme="minorHAnsi" w:hAnsiTheme="minorHAnsi" w:cstheme="minorHAnsi"/>
          <w:b/>
          <w:bCs/>
        </w:rPr>
        <w:t>arkındalık</w:t>
      </w:r>
      <w:r w:rsidRPr="00A204C7">
        <w:rPr>
          <w:rFonts w:asciiTheme="minorHAnsi" w:hAnsiTheme="minorHAnsi" w:cstheme="minorHAnsi"/>
        </w:rPr>
        <w:t xml:space="preserve"> süreçleriyle ç</w:t>
      </w:r>
      <w:r w:rsidRPr="00A204C7">
        <w:rPr>
          <w:rFonts w:asciiTheme="minorHAnsi" w:hAnsiTheme="minorHAnsi" w:cstheme="minorHAnsi"/>
        </w:rPr>
        <w:t>alışanların katılım kapasitesi, düzenli eğitimlerle güçlendirilir</w:t>
      </w:r>
      <w:r w:rsidRPr="00A204C7">
        <w:rPr>
          <w:rFonts w:asciiTheme="minorHAnsi" w:hAnsiTheme="minorHAnsi" w:cstheme="minorHAnsi"/>
        </w:rPr>
        <w:t xml:space="preserve">. </w:t>
      </w:r>
      <w:r w:rsidRPr="00A204C7">
        <w:rPr>
          <w:rFonts w:asciiTheme="minorHAnsi" w:hAnsiTheme="minorHAnsi" w:cstheme="minorHAnsi"/>
        </w:rPr>
        <w:t>Bu yaklaşım</w:t>
      </w:r>
      <w:r w:rsidRPr="00A204C7">
        <w:rPr>
          <w:rFonts w:asciiTheme="minorHAnsi" w:hAnsiTheme="minorHAnsi" w:cstheme="minorHAnsi"/>
        </w:rPr>
        <w:t>;</w:t>
      </w:r>
      <w:r w:rsidRPr="00A204C7">
        <w:rPr>
          <w:rFonts w:asciiTheme="minorHAnsi" w:hAnsiTheme="minorHAnsi" w:cstheme="minorHAnsi"/>
        </w:rPr>
        <w:t xml:space="preserve"> </w:t>
      </w:r>
      <w:r w:rsidRPr="00A204C7">
        <w:rPr>
          <w:rStyle w:val="Gl"/>
          <w:rFonts w:asciiTheme="minorHAnsi" w:hAnsiTheme="minorHAnsi" w:cstheme="minorHAnsi"/>
          <w:b w:val="0"/>
          <w:bCs w:val="0"/>
        </w:rPr>
        <w:t>ISO 45001</w:t>
      </w:r>
      <w:r w:rsidRPr="00A204C7">
        <w:rPr>
          <w:rStyle w:val="Gl"/>
          <w:rFonts w:asciiTheme="minorHAnsi" w:hAnsiTheme="minorHAnsi" w:cstheme="minorHAnsi"/>
          <w:b w:val="0"/>
          <w:bCs w:val="0"/>
        </w:rPr>
        <w:t xml:space="preserve"> Standardı </w:t>
      </w:r>
      <w:r w:rsidRPr="00A204C7">
        <w:rPr>
          <w:rFonts w:asciiTheme="minorHAnsi" w:hAnsiTheme="minorHAnsi" w:cstheme="minorHAnsi"/>
        </w:rPr>
        <w:t>ve</w:t>
      </w:r>
      <w:r w:rsidRPr="00A204C7">
        <w:rPr>
          <w:rFonts w:asciiTheme="minorHAnsi" w:hAnsiTheme="minorHAnsi" w:cstheme="minorHAnsi"/>
          <w:b/>
          <w:bCs/>
        </w:rPr>
        <w:t xml:space="preserve"> </w:t>
      </w:r>
      <w:r w:rsidRPr="00A204C7">
        <w:rPr>
          <w:rStyle w:val="Gl"/>
          <w:rFonts w:asciiTheme="minorHAnsi" w:hAnsiTheme="minorHAnsi" w:cstheme="minorHAnsi"/>
          <w:b w:val="0"/>
          <w:bCs w:val="0"/>
        </w:rPr>
        <w:t>Uluslararası Çalışma Örgütü’ nün</w:t>
      </w:r>
      <w:r w:rsidRPr="00A204C7">
        <w:rPr>
          <w:rStyle w:val="Gl"/>
          <w:rFonts w:asciiTheme="minorHAnsi" w:hAnsiTheme="minorHAnsi" w:cstheme="minorHAnsi"/>
          <w:b w:val="0"/>
          <w:bCs w:val="0"/>
        </w:rPr>
        <w:t xml:space="preserve"> 155 sayılı Sözleşme</w:t>
      </w:r>
      <w:r w:rsidRPr="00A204C7">
        <w:rPr>
          <w:rFonts w:asciiTheme="minorHAnsi" w:hAnsiTheme="minorHAnsi" w:cstheme="minorHAnsi"/>
          <w:b/>
          <w:bCs/>
        </w:rPr>
        <w:t xml:space="preserve"> </w:t>
      </w:r>
      <w:r w:rsidRPr="00A204C7">
        <w:rPr>
          <w:rFonts w:asciiTheme="minorHAnsi" w:hAnsiTheme="minorHAnsi" w:cstheme="minorHAnsi"/>
        </w:rPr>
        <w:t>ile tam uyum içindedir.</w:t>
      </w:r>
    </w:p>
    <w:p w:rsidR="00D869DF" w:rsidRDefault="00D869DF" w:rsidP="00D869DF">
      <w:pPr>
        <w:pStyle w:val="AralkYok"/>
        <w:tabs>
          <w:tab w:val="left" w:pos="426"/>
        </w:tabs>
        <w:rPr>
          <w:rStyle w:val="Gl"/>
          <w:rFonts w:asciiTheme="minorHAnsi" w:hAnsiTheme="minorHAnsi" w:cstheme="minorHAnsi"/>
          <w:u w:val="single"/>
        </w:rPr>
      </w:pPr>
    </w:p>
    <w:p w:rsidR="003A7404" w:rsidRDefault="003A7404" w:rsidP="00D869DF">
      <w:pPr>
        <w:pStyle w:val="AralkYok"/>
        <w:numPr>
          <w:ilvl w:val="0"/>
          <w:numId w:val="39"/>
        </w:numPr>
        <w:tabs>
          <w:tab w:val="left" w:pos="426"/>
        </w:tabs>
        <w:ind w:left="426" w:hanging="426"/>
        <w:rPr>
          <w:rStyle w:val="Gl"/>
          <w:rFonts w:asciiTheme="minorHAnsi" w:hAnsiTheme="minorHAnsi" w:cstheme="minorHAnsi"/>
          <w:u w:val="single"/>
        </w:rPr>
      </w:pPr>
      <w:r>
        <w:rPr>
          <w:rStyle w:val="Gl"/>
          <w:rFonts w:asciiTheme="minorHAnsi" w:hAnsiTheme="minorHAnsi" w:cstheme="minorHAnsi"/>
          <w:u w:val="single"/>
        </w:rPr>
        <w:t>PAYDAŞLARLA ORTAK GÜVENLİK VE SORUMLULUK KÜLTÜRÜ</w:t>
      </w:r>
    </w:p>
    <w:p w:rsidR="003A7404" w:rsidRPr="003A7404" w:rsidRDefault="003A7404" w:rsidP="003A7404">
      <w:pPr>
        <w:pStyle w:val="AralkYok"/>
        <w:rPr>
          <w:rFonts w:asciiTheme="minorHAnsi" w:hAnsiTheme="minorHAnsi" w:cstheme="minorHAnsi"/>
          <w:b/>
          <w:bCs/>
        </w:rPr>
      </w:pPr>
      <w:proofErr w:type="spellStart"/>
      <w:r w:rsidRPr="003A7404">
        <w:rPr>
          <w:rStyle w:val="Gl"/>
          <w:rFonts w:asciiTheme="minorHAnsi" w:hAnsiTheme="minorHAnsi" w:cstheme="minorHAnsi"/>
        </w:rPr>
        <w:t>NoblePath</w:t>
      </w:r>
      <w:proofErr w:type="spellEnd"/>
      <w:r w:rsidRPr="003A7404">
        <w:rPr>
          <w:rStyle w:val="Gl"/>
          <w:rFonts w:asciiTheme="minorHAnsi" w:hAnsiTheme="minorHAnsi" w:cstheme="minorHAnsi"/>
        </w:rPr>
        <w:t xml:space="preserve"> CRO</w:t>
      </w:r>
      <w:r w:rsidRPr="003A7404">
        <w:rPr>
          <w:rFonts w:asciiTheme="minorHAnsi" w:hAnsiTheme="minorHAnsi" w:cstheme="minorHAnsi"/>
        </w:rPr>
        <w:t xml:space="preserve">, </w:t>
      </w:r>
      <w:r w:rsidRPr="003A7404">
        <w:rPr>
          <w:rFonts w:asciiTheme="minorHAnsi" w:hAnsiTheme="minorHAnsi" w:cstheme="minorHAnsi"/>
          <w:b/>
          <w:bCs/>
        </w:rPr>
        <w:t>iş sağlığı ve güvenliği kültürünü yalnızca kendi çalışanlarıyla sınırlı görmez; iş süreçlerine doğrudan veya dolaylı şekilde dahil olan tüm paydaşların da güvenliğini gözetir</w:t>
      </w:r>
      <w:r w:rsidRPr="003A7404">
        <w:rPr>
          <w:rFonts w:asciiTheme="minorHAnsi" w:hAnsiTheme="minorHAnsi" w:cstheme="minorHAnsi"/>
        </w:rPr>
        <w:t xml:space="preserve">. </w:t>
      </w:r>
      <w:r w:rsidRPr="003A7404">
        <w:rPr>
          <w:rFonts w:asciiTheme="minorHAnsi" w:hAnsiTheme="minorHAnsi" w:cstheme="minorHAnsi"/>
        </w:rPr>
        <w:t>Bu yaklaşım</w:t>
      </w:r>
      <w:r>
        <w:rPr>
          <w:rFonts w:asciiTheme="minorHAnsi" w:hAnsiTheme="minorHAnsi" w:cstheme="minorHAnsi"/>
        </w:rPr>
        <w:t>;</w:t>
      </w:r>
      <w:r w:rsidRPr="003A7404">
        <w:rPr>
          <w:rFonts w:asciiTheme="minorHAnsi" w:hAnsiTheme="minorHAnsi" w:cstheme="minorHAnsi"/>
        </w:rPr>
        <w:t xml:space="preserve"> şirketin </w:t>
      </w:r>
      <w:r w:rsidRPr="003A7404">
        <w:rPr>
          <w:rStyle w:val="Gl"/>
          <w:rFonts w:asciiTheme="minorHAnsi" w:hAnsiTheme="minorHAnsi" w:cstheme="minorHAnsi"/>
          <w:b w:val="0"/>
          <w:bCs w:val="0"/>
        </w:rPr>
        <w:t>insan güvenliği, etik sorumluluk ve sürdürülebilirlik</w:t>
      </w:r>
      <w:r w:rsidRPr="003A7404">
        <w:rPr>
          <w:rFonts w:asciiTheme="minorHAnsi" w:hAnsiTheme="minorHAnsi" w:cstheme="minorHAnsi"/>
        </w:rPr>
        <w:t xml:space="preserve"> ilkeleriyle tam uyum içindedir.</w:t>
      </w:r>
      <w:r w:rsidRPr="003A7404">
        <w:rPr>
          <w:rFonts w:asciiTheme="minorHAnsi" w:hAnsiTheme="minorHAnsi" w:cstheme="minorHAnsi"/>
        </w:rPr>
        <w:t xml:space="preserve"> </w:t>
      </w:r>
      <w:r w:rsidRPr="003A7404">
        <w:rPr>
          <w:rFonts w:asciiTheme="minorHAnsi" w:hAnsiTheme="minorHAnsi" w:cstheme="minorHAnsi"/>
        </w:rPr>
        <w:t>Paydaşlarımız arasında;</w:t>
      </w:r>
      <w:r w:rsidRPr="003A7404">
        <w:rPr>
          <w:rFonts w:asciiTheme="minorHAnsi" w:hAnsiTheme="minorHAnsi" w:cstheme="minorHAnsi"/>
        </w:rPr>
        <w:t xml:space="preserve"> k</w:t>
      </w:r>
      <w:r w:rsidRPr="003A7404">
        <w:rPr>
          <w:rFonts w:asciiTheme="minorHAnsi" w:hAnsiTheme="minorHAnsi" w:cstheme="minorHAnsi"/>
        </w:rPr>
        <w:t>linik araştırma katılımcıları,</w:t>
      </w:r>
      <w:r w:rsidRPr="003A7404">
        <w:rPr>
          <w:rFonts w:asciiTheme="minorHAnsi" w:hAnsiTheme="minorHAnsi" w:cstheme="minorHAnsi"/>
        </w:rPr>
        <w:t xml:space="preserve"> s</w:t>
      </w:r>
      <w:r w:rsidRPr="003A7404">
        <w:rPr>
          <w:rFonts w:asciiTheme="minorHAnsi" w:hAnsiTheme="minorHAnsi" w:cstheme="minorHAnsi"/>
        </w:rPr>
        <w:t>aha ve laboratuvar hizmet sağlayıcıları,</w:t>
      </w:r>
      <w:r w:rsidRPr="003A7404">
        <w:rPr>
          <w:rFonts w:asciiTheme="minorHAnsi" w:hAnsiTheme="minorHAnsi" w:cstheme="minorHAnsi"/>
        </w:rPr>
        <w:t xml:space="preserve"> t</w:t>
      </w:r>
      <w:r w:rsidRPr="003A7404">
        <w:rPr>
          <w:rFonts w:asciiTheme="minorHAnsi" w:hAnsiTheme="minorHAnsi" w:cstheme="minorHAnsi"/>
        </w:rPr>
        <w:t>edarikçiler ve taşeron firmalar,</w:t>
      </w:r>
      <w:r w:rsidRPr="003A7404">
        <w:rPr>
          <w:rFonts w:asciiTheme="minorHAnsi" w:hAnsiTheme="minorHAnsi" w:cstheme="minorHAnsi"/>
        </w:rPr>
        <w:t xml:space="preserve"> d</w:t>
      </w:r>
      <w:r w:rsidRPr="003A7404">
        <w:rPr>
          <w:rFonts w:asciiTheme="minorHAnsi" w:hAnsiTheme="minorHAnsi" w:cstheme="minorHAnsi"/>
        </w:rPr>
        <w:t>anışmanlar ve iş ortakları,</w:t>
      </w:r>
      <w:r w:rsidRPr="003A7404">
        <w:rPr>
          <w:rFonts w:asciiTheme="minorHAnsi" w:hAnsiTheme="minorHAnsi" w:cstheme="minorHAnsi"/>
        </w:rPr>
        <w:t xml:space="preserve"> z</w:t>
      </w:r>
      <w:r w:rsidRPr="003A7404">
        <w:rPr>
          <w:rFonts w:asciiTheme="minorHAnsi" w:hAnsiTheme="minorHAnsi" w:cstheme="minorHAnsi"/>
        </w:rPr>
        <w:t xml:space="preserve">iyaretçiler ve </w:t>
      </w:r>
      <w:r>
        <w:rPr>
          <w:rFonts w:asciiTheme="minorHAnsi" w:hAnsiTheme="minorHAnsi" w:cstheme="minorHAnsi"/>
        </w:rPr>
        <w:t>şirket</w:t>
      </w:r>
      <w:r w:rsidRPr="003A7404">
        <w:rPr>
          <w:rFonts w:asciiTheme="minorHAnsi" w:hAnsiTheme="minorHAnsi" w:cstheme="minorHAnsi"/>
        </w:rPr>
        <w:t xml:space="preserve"> içi destek ekipleri yer alır.</w:t>
      </w:r>
      <w:r w:rsidRPr="003A7404">
        <w:rPr>
          <w:rFonts w:asciiTheme="minorHAnsi" w:hAnsiTheme="minorHAnsi" w:cstheme="minorHAnsi"/>
        </w:rPr>
        <w:t xml:space="preserve"> </w:t>
      </w:r>
      <w:r w:rsidRPr="003A7404">
        <w:rPr>
          <w:rStyle w:val="Gl"/>
          <w:rFonts w:asciiTheme="minorHAnsi" w:hAnsiTheme="minorHAnsi" w:cstheme="minorHAnsi"/>
        </w:rPr>
        <w:t>Şirketimiz;</w:t>
      </w:r>
      <w:r w:rsidRPr="003A7404">
        <w:rPr>
          <w:rFonts w:asciiTheme="minorHAnsi" w:hAnsiTheme="minorHAnsi" w:cstheme="minorHAnsi"/>
        </w:rPr>
        <w:t xml:space="preserve"> tüm </w:t>
      </w:r>
      <w:r w:rsidRPr="003A7404">
        <w:rPr>
          <w:rFonts w:asciiTheme="minorHAnsi" w:hAnsiTheme="minorHAnsi" w:cstheme="minorHAnsi"/>
          <w:b/>
          <w:bCs/>
        </w:rPr>
        <w:t xml:space="preserve">bu paydaşlarla yürütülen ilişkilerde, </w:t>
      </w:r>
      <w:r>
        <w:rPr>
          <w:rFonts w:asciiTheme="minorHAnsi" w:hAnsiTheme="minorHAnsi" w:cstheme="minorHAnsi"/>
          <w:b/>
          <w:bCs/>
        </w:rPr>
        <w:t>İş Sağlığı ve Güvenliği</w:t>
      </w:r>
      <w:r w:rsidRPr="003A7404">
        <w:rPr>
          <w:rFonts w:asciiTheme="minorHAnsi" w:hAnsiTheme="minorHAnsi" w:cstheme="minorHAnsi"/>
        </w:rPr>
        <w:t xml:space="preserve"> </w:t>
      </w:r>
      <w:r w:rsidRPr="003A7404">
        <w:rPr>
          <w:rFonts w:asciiTheme="minorHAnsi" w:hAnsiTheme="minorHAnsi" w:cstheme="minorHAnsi"/>
          <w:b/>
          <w:bCs/>
        </w:rPr>
        <w:t>standartlarının</w:t>
      </w:r>
      <w:r w:rsidRPr="003A7404">
        <w:rPr>
          <w:rFonts w:asciiTheme="minorHAnsi" w:hAnsiTheme="minorHAnsi" w:cstheme="minorHAnsi"/>
        </w:rPr>
        <w:t xml:space="preserve"> </w:t>
      </w:r>
      <w:r w:rsidRPr="003A7404">
        <w:rPr>
          <w:rStyle w:val="Gl"/>
          <w:rFonts w:asciiTheme="minorHAnsi" w:hAnsiTheme="minorHAnsi" w:cstheme="minorHAnsi"/>
        </w:rPr>
        <w:t>ortak bir sorumluluk alanı</w:t>
      </w:r>
      <w:r w:rsidRPr="003A7404">
        <w:rPr>
          <w:rFonts w:asciiTheme="minorHAnsi" w:hAnsiTheme="minorHAnsi" w:cstheme="minorHAnsi"/>
        </w:rPr>
        <w:t xml:space="preserve"> </w:t>
      </w:r>
      <w:r w:rsidRPr="003A7404">
        <w:rPr>
          <w:rFonts w:asciiTheme="minorHAnsi" w:hAnsiTheme="minorHAnsi" w:cstheme="minorHAnsi"/>
          <w:b/>
          <w:bCs/>
        </w:rPr>
        <w:t>olduğunu kabul eder</w:t>
      </w:r>
      <w:r w:rsidRPr="003A7404">
        <w:rPr>
          <w:rFonts w:asciiTheme="minorHAnsi" w:hAnsiTheme="minorHAnsi" w:cstheme="minorHAnsi"/>
        </w:rPr>
        <w:t>.</w:t>
      </w:r>
      <w:r w:rsidRPr="003A7404">
        <w:rPr>
          <w:rFonts w:asciiTheme="minorHAnsi" w:hAnsiTheme="minorHAnsi" w:cstheme="minorHAnsi"/>
        </w:rPr>
        <w:t xml:space="preserve"> </w:t>
      </w:r>
      <w:r w:rsidRPr="003A7404">
        <w:rPr>
          <w:rFonts w:asciiTheme="minorHAnsi" w:hAnsiTheme="minorHAnsi" w:cstheme="minorHAnsi"/>
        </w:rPr>
        <w:t>Bu kapsamda</w:t>
      </w:r>
      <w:r w:rsidRPr="003A7404">
        <w:rPr>
          <w:rFonts w:asciiTheme="minorHAnsi" w:hAnsiTheme="minorHAnsi" w:cstheme="minorHAnsi"/>
        </w:rPr>
        <w:t xml:space="preserve"> i</w:t>
      </w:r>
      <w:r w:rsidRPr="003A7404">
        <w:rPr>
          <w:rFonts w:asciiTheme="minorHAnsi" w:hAnsiTheme="minorHAnsi" w:cstheme="minorHAnsi"/>
        </w:rPr>
        <w:t xml:space="preserve">ş birliği yaptığı tüm taraflardan </w:t>
      </w:r>
      <w:r w:rsidRPr="003A7404">
        <w:rPr>
          <w:rStyle w:val="Gl"/>
          <w:rFonts w:asciiTheme="minorHAnsi" w:hAnsiTheme="minorHAnsi" w:cstheme="minorHAnsi"/>
        </w:rPr>
        <w:t>yürürlükteki mevzuat ve ISO 45001 standartlarına uygun çalışma</w:t>
      </w:r>
      <w:r w:rsidRPr="003A7404">
        <w:rPr>
          <w:rFonts w:asciiTheme="minorHAnsi" w:hAnsiTheme="minorHAnsi" w:cstheme="minorHAnsi"/>
        </w:rPr>
        <w:t xml:space="preserve"> </w:t>
      </w:r>
      <w:r w:rsidRPr="003A7404">
        <w:rPr>
          <w:rFonts w:asciiTheme="minorHAnsi" w:hAnsiTheme="minorHAnsi" w:cstheme="minorHAnsi"/>
          <w:b/>
          <w:bCs/>
        </w:rPr>
        <w:t>taahhüdü</w:t>
      </w:r>
      <w:r w:rsidRPr="003A7404">
        <w:rPr>
          <w:rFonts w:asciiTheme="minorHAnsi" w:hAnsiTheme="minorHAnsi" w:cstheme="minorHAnsi"/>
        </w:rPr>
        <w:t xml:space="preserve"> alır,</w:t>
      </w:r>
      <w:r w:rsidRPr="003A7404">
        <w:rPr>
          <w:rFonts w:asciiTheme="minorHAnsi" w:hAnsiTheme="minorHAnsi" w:cstheme="minorHAnsi"/>
        </w:rPr>
        <w:t xml:space="preserve"> t</w:t>
      </w:r>
      <w:r w:rsidRPr="003A7404">
        <w:rPr>
          <w:rFonts w:asciiTheme="minorHAnsi" w:hAnsiTheme="minorHAnsi" w:cstheme="minorHAnsi"/>
        </w:rPr>
        <w:t xml:space="preserve">edarikçi ve taşeron seçimlerinde </w:t>
      </w:r>
      <w:r>
        <w:rPr>
          <w:rStyle w:val="Gl"/>
          <w:rFonts w:asciiTheme="minorHAnsi" w:hAnsiTheme="minorHAnsi" w:cstheme="minorHAnsi"/>
        </w:rPr>
        <w:t>İş Sağlığı ve Güvenliği</w:t>
      </w:r>
      <w:r w:rsidRPr="003A7404">
        <w:rPr>
          <w:rStyle w:val="Gl"/>
          <w:rFonts w:asciiTheme="minorHAnsi" w:hAnsiTheme="minorHAnsi" w:cstheme="minorHAnsi"/>
        </w:rPr>
        <w:t xml:space="preserve"> yeterlilik kriterlerini</w:t>
      </w:r>
      <w:r w:rsidRPr="003A7404">
        <w:rPr>
          <w:rFonts w:asciiTheme="minorHAnsi" w:hAnsiTheme="minorHAnsi" w:cstheme="minorHAnsi"/>
        </w:rPr>
        <w:t xml:space="preserve"> dikkate alır,</w:t>
      </w:r>
      <w:r w:rsidRPr="003A7404">
        <w:rPr>
          <w:rFonts w:asciiTheme="minorHAnsi" w:hAnsiTheme="minorHAnsi" w:cstheme="minorHAnsi"/>
        </w:rPr>
        <w:t xml:space="preserve"> </w:t>
      </w:r>
      <w:r>
        <w:rPr>
          <w:rFonts w:asciiTheme="minorHAnsi" w:hAnsiTheme="minorHAnsi" w:cstheme="minorHAnsi"/>
        </w:rPr>
        <w:t>o</w:t>
      </w:r>
      <w:r w:rsidRPr="003A7404">
        <w:rPr>
          <w:rFonts w:asciiTheme="minorHAnsi" w:hAnsiTheme="minorHAnsi" w:cstheme="minorHAnsi"/>
        </w:rPr>
        <w:t xml:space="preserve">rtak projelerde görev yapan paydaşlara </w:t>
      </w:r>
      <w:r>
        <w:rPr>
          <w:rStyle w:val="Gl"/>
          <w:rFonts w:asciiTheme="minorHAnsi" w:hAnsiTheme="minorHAnsi" w:cstheme="minorHAnsi"/>
        </w:rPr>
        <w:t>İş Sağlığı ve Güvenliği</w:t>
      </w:r>
      <w:r w:rsidRPr="003A7404">
        <w:rPr>
          <w:rStyle w:val="Gl"/>
          <w:rFonts w:asciiTheme="minorHAnsi" w:hAnsiTheme="minorHAnsi" w:cstheme="minorHAnsi"/>
        </w:rPr>
        <w:t xml:space="preserve"> oryantasyonları ve saha güvenliği bilgilendirmeleri</w:t>
      </w:r>
      <w:r w:rsidRPr="003A7404">
        <w:rPr>
          <w:rFonts w:asciiTheme="minorHAnsi" w:hAnsiTheme="minorHAnsi" w:cstheme="minorHAnsi"/>
        </w:rPr>
        <w:t xml:space="preserve"> sağlar,</w:t>
      </w:r>
      <w:r w:rsidRPr="003A7404">
        <w:rPr>
          <w:rFonts w:asciiTheme="minorHAnsi" w:hAnsiTheme="minorHAnsi" w:cstheme="minorHAnsi"/>
        </w:rPr>
        <w:t xml:space="preserve"> k</w:t>
      </w:r>
      <w:r w:rsidRPr="003A7404">
        <w:rPr>
          <w:rFonts w:asciiTheme="minorHAnsi" w:hAnsiTheme="minorHAnsi" w:cstheme="minorHAnsi"/>
        </w:rPr>
        <w:t xml:space="preserve">linik araştırma süreçlerinde </w:t>
      </w:r>
      <w:r w:rsidRPr="003A7404">
        <w:rPr>
          <w:rStyle w:val="Gl"/>
          <w:rFonts w:asciiTheme="minorHAnsi" w:hAnsiTheme="minorHAnsi" w:cstheme="minorHAnsi"/>
          <w:b w:val="0"/>
          <w:bCs w:val="0"/>
        </w:rPr>
        <w:t>katılımcı güvenliği</w:t>
      </w:r>
      <w:r w:rsidRPr="003A7404">
        <w:rPr>
          <w:rStyle w:val="Gl"/>
          <w:rFonts w:asciiTheme="minorHAnsi" w:hAnsiTheme="minorHAnsi" w:cstheme="minorHAnsi"/>
        </w:rPr>
        <w:t xml:space="preserve"> </w:t>
      </w:r>
      <w:r>
        <w:rPr>
          <w:rFonts w:asciiTheme="minorHAnsi" w:hAnsiTheme="minorHAnsi" w:cstheme="minorHAnsi"/>
        </w:rPr>
        <w:t>doğrultusunda</w:t>
      </w:r>
      <w:r w:rsidRPr="003A7404">
        <w:rPr>
          <w:rFonts w:asciiTheme="minorHAnsi" w:hAnsiTheme="minorHAnsi" w:cstheme="minorHAnsi"/>
        </w:rPr>
        <w:t xml:space="preserve"> iş sağlığı risklerini titizlikle değerlendirir,</w:t>
      </w:r>
      <w:r w:rsidRPr="003A7404">
        <w:rPr>
          <w:rFonts w:asciiTheme="minorHAnsi" w:hAnsiTheme="minorHAnsi" w:cstheme="minorHAnsi"/>
        </w:rPr>
        <w:t xml:space="preserve"> i</w:t>
      </w:r>
      <w:r w:rsidRPr="003A7404">
        <w:rPr>
          <w:rFonts w:asciiTheme="minorHAnsi" w:hAnsiTheme="minorHAnsi" w:cstheme="minorHAnsi"/>
        </w:rPr>
        <w:t xml:space="preserve">ş ortaklarıyla birlikte </w:t>
      </w:r>
      <w:r w:rsidRPr="003A7404">
        <w:rPr>
          <w:rStyle w:val="Gl"/>
          <w:rFonts w:asciiTheme="minorHAnsi" w:hAnsiTheme="minorHAnsi" w:cstheme="minorHAnsi"/>
        </w:rPr>
        <w:t>acil durum, risk yönetimi ve raporlama</w:t>
      </w:r>
      <w:r w:rsidRPr="003A7404">
        <w:rPr>
          <w:rFonts w:asciiTheme="minorHAnsi" w:hAnsiTheme="minorHAnsi" w:cstheme="minorHAnsi"/>
        </w:rPr>
        <w:t xml:space="preserve"> prosedürlerinin uyumunu gözetir.</w:t>
      </w:r>
      <w:r w:rsidRPr="003A7404">
        <w:rPr>
          <w:rFonts w:asciiTheme="minorHAnsi" w:hAnsiTheme="minorHAnsi" w:cstheme="minorHAnsi"/>
        </w:rPr>
        <w:t xml:space="preserve"> </w:t>
      </w:r>
      <w:r w:rsidRPr="003A7404">
        <w:rPr>
          <w:rFonts w:asciiTheme="minorHAnsi" w:hAnsiTheme="minorHAnsi" w:cstheme="minorHAnsi"/>
          <w:b/>
          <w:bCs/>
        </w:rPr>
        <w:t>Bu yaklaşımın amacı, yalnızca yükümlülükleri devretmek değil;</w:t>
      </w:r>
      <w:r w:rsidRPr="003A7404">
        <w:rPr>
          <w:rFonts w:asciiTheme="minorHAnsi" w:hAnsiTheme="minorHAnsi" w:cstheme="minorHAnsi"/>
        </w:rPr>
        <w:t xml:space="preserve"> </w:t>
      </w:r>
      <w:r w:rsidRPr="003A7404">
        <w:rPr>
          <w:rStyle w:val="Gl"/>
          <w:rFonts w:asciiTheme="minorHAnsi" w:hAnsiTheme="minorHAnsi" w:cstheme="minorHAnsi"/>
        </w:rPr>
        <w:t>güvenli ve etik çalışma standartlarını paylaşan, birbirini destekleyen bir iş ekosistemi</w:t>
      </w:r>
      <w:r w:rsidRPr="003A7404">
        <w:rPr>
          <w:rFonts w:asciiTheme="minorHAnsi" w:hAnsiTheme="minorHAnsi" w:cstheme="minorHAnsi"/>
        </w:rPr>
        <w:t xml:space="preserve"> kurmaktır.</w:t>
      </w:r>
      <w:r w:rsidRPr="003A7404">
        <w:rPr>
          <w:rFonts w:asciiTheme="minorHAnsi" w:hAnsiTheme="minorHAnsi" w:cstheme="minorHAnsi"/>
        </w:rPr>
        <w:t xml:space="preserve"> </w:t>
      </w:r>
      <w:r w:rsidRPr="003A7404">
        <w:rPr>
          <w:rStyle w:val="Gl"/>
          <w:rFonts w:asciiTheme="minorHAnsi" w:hAnsiTheme="minorHAnsi" w:cstheme="minorHAnsi"/>
          <w:b w:val="0"/>
          <w:bCs w:val="0"/>
        </w:rPr>
        <w:t>Şirketimiz aynı zamanda</w:t>
      </w:r>
      <w:r w:rsidRPr="003A7404">
        <w:rPr>
          <w:rFonts w:asciiTheme="minorHAnsi" w:hAnsiTheme="minorHAnsi" w:cstheme="minorHAnsi"/>
          <w:b/>
          <w:bCs/>
        </w:rPr>
        <w:t xml:space="preserve"> </w:t>
      </w:r>
      <w:r w:rsidRPr="003A7404">
        <w:rPr>
          <w:rFonts w:asciiTheme="minorHAnsi" w:hAnsiTheme="minorHAnsi" w:cstheme="minorHAnsi"/>
        </w:rPr>
        <w:t xml:space="preserve">paydaşlarının da kendi faaliyet alanlarında </w:t>
      </w:r>
      <w:r w:rsidRPr="003A7404">
        <w:rPr>
          <w:rStyle w:val="Gl"/>
          <w:rFonts w:asciiTheme="minorHAnsi" w:hAnsiTheme="minorHAnsi" w:cstheme="minorHAnsi"/>
          <w:b w:val="0"/>
          <w:bCs w:val="0"/>
        </w:rPr>
        <w:t>insan güvenliğini öncel</w:t>
      </w:r>
      <w:r>
        <w:rPr>
          <w:rStyle w:val="Gl"/>
          <w:rFonts w:asciiTheme="minorHAnsi" w:hAnsiTheme="minorHAnsi" w:cstheme="minorHAnsi"/>
          <w:b w:val="0"/>
          <w:bCs w:val="0"/>
        </w:rPr>
        <w:t>iklendiren</w:t>
      </w:r>
      <w:r w:rsidRPr="003A7404">
        <w:rPr>
          <w:rFonts w:asciiTheme="minorHAnsi" w:hAnsiTheme="minorHAnsi" w:cstheme="minorHAnsi"/>
        </w:rPr>
        <w:t xml:space="preserve"> politikalar geliştirmesini teşvik eder ve bu konuda rehberlik sağlar.</w:t>
      </w:r>
      <w:r w:rsidRPr="003A7404">
        <w:rPr>
          <w:rFonts w:asciiTheme="minorHAnsi" w:hAnsiTheme="minorHAnsi" w:cstheme="minorHAnsi"/>
        </w:rPr>
        <w:t xml:space="preserve"> </w:t>
      </w:r>
      <w:r w:rsidRPr="003A7404">
        <w:rPr>
          <w:rFonts w:asciiTheme="minorHAnsi" w:hAnsiTheme="minorHAnsi" w:cstheme="minorHAnsi"/>
        </w:rPr>
        <w:t xml:space="preserve">Böylece iş sağlığı ve güvenliği kültürü, kurum sınırlarının ötesinde, </w:t>
      </w:r>
      <w:r w:rsidRPr="003A7404">
        <w:rPr>
          <w:rStyle w:val="Gl"/>
          <w:rFonts w:asciiTheme="minorHAnsi" w:hAnsiTheme="minorHAnsi" w:cstheme="minorHAnsi"/>
          <w:b w:val="0"/>
          <w:bCs w:val="0"/>
        </w:rPr>
        <w:t>tüm değer zincirine yayılan bir ortak etik sorumluluk</w:t>
      </w:r>
      <w:r w:rsidRPr="003A7404">
        <w:rPr>
          <w:rFonts w:asciiTheme="minorHAnsi" w:hAnsiTheme="minorHAnsi" w:cstheme="minorHAnsi"/>
        </w:rPr>
        <w:t xml:space="preserve"> hâline gelir.</w:t>
      </w:r>
    </w:p>
    <w:p w:rsidR="003A7404" w:rsidRDefault="003A7404" w:rsidP="003A7404">
      <w:pPr>
        <w:pStyle w:val="AralkYok"/>
      </w:pPr>
    </w:p>
    <w:p w:rsidR="00E02410" w:rsidRPr="00E02410" w:rsidRDefault="00E02410" w:rsidP="003A7404">
      <w:pPr>
        <w:pStyle w:val="AralkYok"/>
        <w:rPr>
          <w:rFonts w:asciiTheme="minorHAnsi" w:hAnsiTheme="minorHAnsi" w:cstheme="minorHAnsi"/>
        </w:rPr>
      </w:pPr>
      <w:proofErr w:type="spellStart"/>
      <w:r w:rsidRPr="00E02410">
        <w:rPr>
          <w:rStyle w:val="Gl"/>
          <w:rFonts w:asciiTheme="minorHAnsi" w:hAnsiTheme="minorHAnsi" w:cstheme="minorHAnsi"/>
        </w:rPr>
        <w:t>NoblePath</w:t>
      </w:r>
      <w:proofErr w:type="spellEnd"/>
      <w:r w:rsidRPr="00E02410">
        <w:rPr>
          <w:rStyle w:val="Gl"/>
          <w:rFonts w:asciiTheme="minorHAnsi" w:hAnsiTheme="minorHAnsi" w:cstheme="minorHAnsi"/>
        </w:rPr>
        <w:t xml:space="preserve"> CRO</w:t>
      </w:r>
      <w:r w:rsidRPr="00E02410">
        <w:rPr>
          <w:rFonts w:asciiTheme="minorHAnsi" w:hAnsiTheme="minorHAnsi" w:cstheme="minorHAnsi"/>
        </w:rPr>
        <w:t>, paydaşlarla yürütülen tüm iş süreçlerinde</w:t>
      </w:r>
      <w:r>
        <w:rPr>
          <w:rFonts w:asciiTheme="minorHAnsi" w:hAnsiTheme="minorHAnsi" w:cstheme="minorHAnsi"/>
        </w:rPr>
        <w:t>,</w:t>
      </w:r>
      <w:r w:rsidRPr="00E02410">
        <w:rPr>
          <w:rFonts w:asciiTheme="minorHAnsi" w:hAnsiTheme="minorHAnsi" w:cstheme="minorHAnsi"/>
        </w:rPr>
        <w:t xml:space="preserve"> insan güvenliğini ve etik sorumluluğu gözetmek üzere aşağıdaki alanlarda </w:t>
      </w:r>
      <w:r w:rsidRPr="00E02410">
        <w:rPr>
          <w:rFonts w:asciiTheme="minorHAnsi" w:hAnsiTheme="minorHAnsi" w:cstheme="minorHAnsi"/>
          <w:b/>
          <w:bCs/>
        </w:rPr>
        <w:t>sistematik</w:t>
      </w:r>
      <w:r w:rsidRPr="00E02410">
        <w:rPr>
          <w:rFonts w:asciiTheme="minorHAnsi" w:hAnsiTheme="minorHAnsi" w:cstheme="minorHAnsi"/>
        </w:rPr>
        <w:t xml:space="preserve"> </w:t>
      </w:r>
      <w:r w:rsidRPr="00E02410">
        <w:rPr>
          <w:rFonts w:asciiTheme="minorHAnsi" w:hAnsiTheme="minorHAnsi" w:cstheme="minorHAnsi"/>
          <w:b/>
          <w:bCs/>
        </w:rPr>
        <w:t>uygulamalar</w:t>
      </w:r>
      <w:r w:rsidRPr="00E02410">
        <w:rPr>
          <w:rFonts w:asciiTheme="minorHAnsi" w:hAnsiTheme="minorHAnsi" w:cstheme="minorHAnsi"/>
        </w:rPr>
        <w:t xml:space="preserve"> yürütür:</w:t>
      </w:r>
    </w:p>
    <w:p w:rsidR="00E02410" w:rsidRPr="00E02410" w:rsidRDefault="00E02410" w:rsidP="003A7404">
      <w:pPr>
        <w:pStyle w:val="AralkYok"/>
        <w:numPr>
          <w:ilvl w:val="0"/>
          <w:numId w:val="89"/>
        </w:numPr>
        <w:rPr>
          <w:rFonts w:asciiTheme="minorHAnsi" w:hAnsiTheme="minorHAnsi" w:cstheme="minorHAnsi"/>
          <w:b/>
          <w:bCs/>
        </w:rPr>
      </w:pPr>
      <w:r w:rsidRPr="00E02410">
        <w:rPr>
          <w:rFonts w:asciiTheme="minorHAnsi" w:hAnsiTheme="minorHAnsi" w:cstheme="minorHAnsi"/>
          <w:b/>
          <w:bCs/>
        </w:rPr>
        <w:t>T</w:t>
      </w:r>
      <w:r w:rsidRPr="00E02410">
        <w:rPr>
          <w:rFonts w:asciiTheme="minorHAnsi" w:hAnsiTheme="minorHAnsi" w:cstheme="minorHAnsi"/>
          <w:b/>
          <w:bCs/>
        </w:rPr>
        <w:t>edarikçi ve Hizmet Sağlayıcı Denetimi:</w:t>
      </w:r>
      <w:r w:rsidRPr="00E02410">
        <w:rPr>
          <w:rFonts w:asciiTheme="minorHAnsi" w:hAnsiTheme="minorHAnsi" w:cstheme="minorHAnsi"/>
        </w:rPr>
        <w:t xml:space="preserve"> </w:t>
      </w:r>
      <w:r w:rsidRPr="00E02410">
        <w:rPr>
          <w:rFonts w:asciiTheme="minorHAnsi" w:hAnsiTheme="minorHAnsi" w:cstheme="minorHAnsi"/>
        </w:rPr>
        <w:t xml:space="preserve">İş birliği yapılacak tarafların </w:t>
      </w:r>
      <w:r w:rsidRPr="00E02410">
        <w:rPr>
          <w:rFonts w:asciiTheme="minorHAnsi" w:hAnsiTheme="minorHAnsi" w:cstheme="minorHAnsi"/>
        </w:rPr>
        <w:t>İş Sağlığı ve Güvenliği</w:t>
      </w:r>
      <w:r w:rsidRPr="00E02410">
        <w:rPr>
          <w:rFonts w:asciiTheme="minorHAnsi" w:hAnsiTheme="minorHAnsi" w:cstheme="minorHAnsi"/>
        </w:rPr>
        <w:t xml:space="preserve"> yeterliliği, yasal uyum durumu, saha güvenliği politikaları ve etik risk profili değerlendirilir.</w:t>
      </w:r>
      <w:r w:rsidRPr="00E02410">
        <w:rPr>
          <w:rFonts w:asciiTheme="minorHAnsi" w:hAnsiTheme="minorHAnsi" w:cstheme="minorHAnsi"/>
        </w:rPr>
        <w:t xml:space="preserve"> </w:t>
      </w:r>
      <w:r w:rsidRPr="00E02410">
        <w:rPr>
          <w:rFonts w:asciiTheme="minorHAnsi" w:hAnsiTheme="minorHAnsi" w:cstheme="minorHAnsi"/>
        </w:rPr>
        <w:t xml:space="preserve">Uygun bulunan taraflardan yazılı </w:t>
      </w:r>
      <w:r w:rsidRPr="00E02410">
        <w:rPr>
          <w:rStyle w:val="Gl"/>
          <w:rFonts w:asciiTheme="minorHAnsi" w:hAnsiTheme="minorHAnsi" w:cstheme="minorHAnsi"/>
          <w:b w:val="0"/>
          <w:bCs w:val="0"/>
        </w:rPr>
        <w:t>İş Sağlığı ve Güvenliği</w:t>
      </w:r>
      <w:r w:rsidRPr="00E02410">
        <w:rPr>
          <w:rStyle w:val="Gl"/>
          <w:rFonts w:asciiTheme="minorHAnsi" w:hAnsiTheme="minorHAnsi" w:cstheme="minorHAnsi"/>
          <w:b w:val="0"/>
          <w:bCs w:val="0"/>
        </w:rPr>
        <w:t xml:space="preserve"> Uyum Taahhütnamesi</w:t>
      </w:r>
      <w:r w:rsidRPr="00E02410">
        <w:rPr>
          <w:rFonts w:asciiTheme="minorHAnsi" w:hAnsiTheme="minorHAnsi" w:cstheme="minorHAnsi"/>
          <w:b/>
          <w:bCs/>
        </w:rPr>
        <w:t xml:space="preserve"> </w:t>
      </w:r>
      <w:r w:rsidRPr="00E02410">
        <w:rPr>
          <w:rFonts w:asciiTheme="minorHAnsi" w:hAnsiTheme="minorHAnsi" w:cstheme="minorHAnsi"/>
        </w:rPr>
        <w:t>alınır</w:t>
      </w:r>
      <w:r w:rsidRPr="00E02410">
        <w:rPr>
          <w:rFonts w:asciiTheme="minorHAnsi" w:hAnsiTheme="minorHAnsi" w:cstheme="minorHAnsi"/>
        </w:rPr>
        <w:t>.</w:t>
      </w:r>
    </w:p>
    <w:p w:rsidR="00E02410" w:rsidRPr="00E02410" w:rsidRDefault="00E02410" w:rsidP="003A7404">
      <w:pPr>
        <w:pStyle w:val="AralkYok"/>
        <w:numPr>
          <w:ilvl w:val="0"/>
          <w:numId w:val="89"/>
        </w:numPr>
        <w:rPr>
          <w:rFonts w:asciiTheme="minorHAnsi" w:hAnsiTheme="minorHAnsi" w:cstheme="minorHAnsi"/>
        </w:rPr>
      </w:pPr>
      <w:r w:rsidRPr="00E02410">
        <w:rPr>
          <w:rFonts w:asciiTheme="minorHAnsi" w:hAnsiTheme="minorHAnsi" w:cstheme="minorHAnsi"/>
          <w:b/>
          <w:bCs/>
        </w:rPr>
        <w:t>Saha ve Laboratuvar Güvenliği Protokolleri:</w:t>
      </w:r>
      <w:r w:rsidRPr="00E02410">
        <w:rPr>
          <w:rFonts w:asciiTheme="minorHAnsi" w:hAnsiTheme="minorHAnsi" w:cstheme="minorHAnsi"/>
          <w:b/>
          <w:bCs/>
        </w:rPr>
        <w:t xml:space="preserve"> </w:t>
      </w:r>
      <w:r w:rsidRPr="00E02410">
        <w:rPr>
          <w:rFonts w:asciiTheme="minorHAnsi" w:hAnsiTheme="minorHAnsi" w:cstheme="minorHAnsi"/>
        </w:rPr>
        <w:t xml:space="preserve">Paydaşların yürüttüğü saha veya laboratuvar faaliyetlerinde </w:t>
      </w:r>
      <w:r w:rsidRPr="00E02410">
        <w:rPr>
          <w:rStyle w:val="Gl"/>
          <w:rFonts w:asciiTheme="minorHAnsi" w:hAnsiTheme="minorHAnsi" w:cstheme="minorHAnsi"/>
          <w:b w:val="0"/>
          <w:bCs w:val="0"/>
        </w:rPr>
        <w:t>kimyasal, biyolojik ve ergonomik riskler</w:t>
      </w:r>
      <w:r w:rsidRPr="00E02410">
        <w:rPr>
          <w:rFonts w:asciiTheme="minorHAnsi" w:hAnsiTheme="minorHAnsi" w:cstheme="minorHAnsi"/>
        </w:rPr>
        <w:t xml:space="preserve"> önceden analiz edilir; acil durum ve müdahale planları karşılıklı olarak paylaşılır.</w:t>
      </w:r>
    </w:p>
    <w:p w:rsidR="00E02410" w:rsidRPr="00E02410" w:rsidRDefault="00E02410" w:rsidP="003A7404">
      <w:pPr>
        <w:pStyle w:val="AralkYok"/>
        <w:numPr>
          <w:ilvl w:val="0"/>
          <w:numId w:val="89"/>
        </w:numPr>
        <w:rPr>
          <w:rFonts w:asciiTheme="minorHAnsi" w:hAnsiTheme="minorHAnsi" w:cstheme="minorHAnsi"/>
        </w:rPr>
      </w:pPr>
      <w:r w:rsidRPr="00E02410">
        <w:rPr>
          <w:rFonts w:asciiTheme="minorHAnsi" w:hAnsiTheme="minorHAnsi" w:cstheme="minorHAnsi"/>
          <w:b/>
          <w:bCs/>
        </w:rPr>
        <w:t>Klinik Katılımcı Güvenliği</w:t>
      </w:r>
      <w:r w:rsidRPr="00E02410">
        <w:rPr>
          <w:rFonts w:asciiTheme="minorHAnsi" w:hAnsiTheme="minorHAnsi" w:cstheme="minorHAnsi"/>
        </w:rPr>
        <w:t>:</w:t>
      </w:r>
      <w:r w:rsidRPr="00E02410">
        <w:rPr>
          <w:rFonts w:asciiTheme="minorHAnsi" w:hAnsiTheme="minorHAnsi" w:cstheme="minorHAnsi"/>
        </w:rPr>
        <w:t xml:space="preserve"> </w:t>
      </w:r>
      <w:r w:rsidRPr="00E02410">
        <w:rPr>
          <w:rFonts w:asciiTheme="minorHAnsi" w:hAnsiTheme="minorHAnsi" w:cstheme="minorHAnsi"/>
        </w:rPr>
        <w:t xml:space="preserve">Araştırma süreçlerinde katılımcıların </w:t>
      </w:r>
      <w:r w:rsidRPr="00E02410">
        <w:rPr>
          <w:rStyle w:val="Gl"/>
          <w:rFonts w:asciiTheme="minorHAnsi" w:hAnsiTheme="minorHAnsi" w:cstheme="minorHAnsi"/>
          <w:b w:val="0"/>
          <w:bCs w:val="0"/>
        </w:rPr>
        <w:t>fiziksel ve psikolojik güvenliğ</w:t>
      </w:r>
      <w:r w:rsidRPr="00E02410">
        <w:rPr>
          <w:rStyle w:val="Gl"/>
          <w:rFonts w:asciiTheme="minorHAnsi" w:hAnsiTheme="minorHAnsi" w:cstheme="minorHAnsi"/>
          <w:b w:val="0"/>
          <w:bCs w:val="0"/>
        </w:rPr>
        <w:t>i,</w:t>
      </w:r>
      <w:r w:rsidRPr="00E02410">
        <w:rPr>
          <w:rFonts w:asciiTheme="minorHAnsi" w:hAnsiTheme="minorHAnsi" w:cstheme="minorHAnsi"/>
        </w:rPr>
        <w:t xml:space="preserve"> bilgilendirilmiş onam süreçleriyle güvence altına alınır.</w:t>
      </w:r>
      <w:r w:rsidRPr="00E02410">
        <w:rPr>
          <w:rFonts w:asciiTheme="minorHAnsi" w:hAnsiTheme="minorHAnsi" w:cstheme="minorHAnsi"/>
        </w:rPr>
        <w:t xml:space="preserve"> </w:t>
      </w:r>
      <w:r w:rsidRPr="00E02410">
        <w:rPr>
          <w:rFonts w:asciiTheme="minorHAnsi" w:hAnsiTheme="minorHAnsi" w:cstheme="minorHAnsi"/>
        </w:rPr>
        <w:t>Çalışanlar ile katılımcı arasındaki etkileşim</w:t>
      </w:r>
      <w:r>
        <w:rPr>
          <w:rFonts w:asciiTheme="minorHAnsi" w:hAnsiTheme="minorHAnsi" w:cstheme="minorHAnsi"/>
        </w:rPr>
        <w:t xml:space="preserve">; </w:t>
      </w:r>
      <w:r w:rsidRPr="00E02410">
        <w:rPr>
          <w:rFonts w:asciiTheme="minorHAnsi" w:hAnsiTheme="minorHAnsi" w:cstheme="minorHAnsi"/>
        </w:rPr>
        <w:t>etik sınırlar ve insan hakları ilkeleri çerçevesinde yürütülür.</w:t>
      </w:r>
    </w:p>
    <w:p w:rsidR="00E02410" w:rsidRPr="00E02410" w:rsidRDefault="00E02410" w:rsidP="00D869DF">
      <w:pPr>
        <w:pStyle w:val="AralkYok"/>
        <w:numPr>
          <w:ilvl w:val="0"/>
          <w:numId w:val="89"/>
        </w:numPr>
        <w:rPr>
          <w:rStyle w:val="Gl"/>
          <w:rFonts w:asciiTheme="minorHAnsi" w:hAnsiTheme="minorHAnsi" w:cstheme="minorHAnsi"/>
          <w:b w:val="0"/>
          <w:bCs w:val="0"/>
        </w:rPr>
      </w:pPr>
      <w:r w:rsidRPr="00E02410">
        <w:rPr>
          <w:rFonts w:asciiTheme="minorHAnsi" w:hAnsiTheme="minorHAnsi" w:cstheme="minorHAnsi"/>
          <w:b/>
          <w:bCs/>
        </w:rPr>
        <w:t>Ortak Risk Değerlendirmesi ve Kriz Koordinasyonu:</w:t>
      </w:r>
      <w:r w:rsidRPr="00E02410">
        <w:rPr>
          <w:rFonts w:asciiTheme="minorHAnsi" w:hAnsiTheme="minorHAnsi" w:cstheme="minorHAnsi"/>
        </w:rPr>
        <w:t xml:space="preserve"> </w:t>
      </w:r>
      <w:r w:rsidRPr="00E02410">
        <w:rPr>
          <w:rFonts w:asciiTheme="minorHAnsi" w:hAnsiTheme="minorHAnsi" w:cstheme="minorHAnsi"/>
        </w:rPr>
        <w:t xml:space="preserve">İş birliği yapılan kuruluşlarla birlikte </w:t>
      </w:r>
      <w:r w:rsidRPr="00E02410">
        <w:rPr>
          <w:rStyle w:val="Gl"/>
          <w:rFonts w:asciiTheme="minorHAnsi" w:hAnsiTheme="minorHAnsi" w:cstheme="minorHAnsi"/>
          <w:b w:val="0"/>
          <w:bCs w:val="0"/>
        </w:rPr>
        <w:t>risk paylaşımı</w:t>
      </w:r>
      <w:r w:rsidRPr="00E02410">
        <w:rPr>
          <w:rFonts w:asciiTheme="minorHAnsi" w:hAnsiTheme="minorHAnsi" w:cstheme="minorHAnsi"/>
          <w:b/>
          <w:bCs/>
        </w:rPr>
        <w:t xml:space="preserve">, </w:t>
      </w:r>
      <w:r w:rsidRPr="00E02410">
        <w:rPr>
          <w:rStyle w:val="Gl"/>
          <w:rFonts w:asciiTheme="minorHAnsi" w:hAnsiTheme="minorHAnsi" w:cstheme="minorHAnsi"/>
          <w:b w:val="0"/>
          <w:bCs w:val="0"/>
        </w:rPr>
        <w:t>acil durum yönetimi</w:t>
      </w:r>
      <w:r w:rsidRPr="00E02410">
        <w:rPr>
          <w:rFonts w:asciiTheme="minorHAnsi" w:hAnsiTheme="minorHAnsi" w:cstheme="minorHAnsi"/>
        </w:rPr>
        <w:t xml:space="preserve"> ve </w:t>
      </w:r>
      <w:r w:rsidRPr="00E02410">
        <w:rPr>
          <w:rStyle w:val="Gl"/>
          <w:rFonts w:asciiTheme="minorHAnsi" w:hAnsiTheme="minorHAnsi" w:cstheme="minorHAnsi"/>
          <w:b w:val="0"/>
          <w:bCs w:val="0"/>
        </w:rPr>
        <w:t>iletişim zinciri</w:t>
      </w:r>
      <w:r w:rsidRPr="00E02410">
        <w:rPr>
          <w:rFonts w:asciiTheme="minorHAnsi" w:hAnsiTheme="minorHAnsi" w:cstheme="minorHAnsi"/>
        </w:rPr>
        <w:t xml:space="preserve"> planları hazırlanır; düzenli tatbikatlar ve gözden geçirmeler yapılır.</w:t>
      </w:r>
    </w:p>
    <w:p w:rsidR="00E02410" w:rsidRPr="00E02410" w:rsidRDefault="00E02410" w:rsidP="00E02410">
      <w:pPr>
        <w:pStyle w:val="AralkYok"/>
        <w:numPr>
          <w:ilvl w:val="0"/>
          <w:numId w:val="89"/>
        </w:numPr>
        <w:rPr>
          <w:rFonts w:asciiTheme="minorHAnsi" w:hAnsiTheme="minorHAnsi" w:cstheme="minorHAnsi"/>
        </w:rPr>
      </w:pPr>
      <w:r w:rsidRPr="00E02410">
        <w:rPr>
          <w:rStyle w:val="Gl"/>
          <w:rFonts w:asciiTheme="minorHAnsi" w:hAnsiTheme="minorHAnsi" w:cstheme="minorHAnsi"/>
        </w:rPr>
        <w:lastRenderedPageBreak/>
        <w:t>Eğitim</w:t>
      </w:r>
      <w:r w:rsidRPr="00E02410">
        <w:rPr>
          <w:rStyle w:val="Gl"/>
          <w:rFonts w:asciiTheme="minorHAnsi" w:hAnsiTheme="minorHAnsi" w:cstheme="minorHAnsi"/>
        </w:rPr>
        <w:t xml:space="preserve"> ve Farkındalık:</w:t>
      </w:r>
      <w:r w:rsidRPr="00E02410">
        <w:rPr>
          <w:rStyle w:val="Gl"/>
          <w:rFonts w:asciiTheme="minorHAnsi" w:hAnsiTheme="minorHAnsi" w:cstheme="minorHAnsi"/>
          <w:b w:val="0"/>
          <w:bCs w:val="0"/>
        </w:rPr>
        <w:t xml:space="preserve"> </w:t>
      </w:r>
      <w:r w:rsidRPr="00E02410">
        <w:rPr>
          <w:rFonts w:asciiTheme="minorHAnsi" w:hAnsiTheme="minorHAnsi" w:cstheme="minorHAnsi"/>
        </w:rPr>
        <w:t xml:space="preserve">Paydaşlara, yürütülen işin niteliğine göre </w:t>
      </w:r>
      <w:r w:rsidRPr="00E02410">
        <w:rPr>
          <w:rStyle w:val="Gl"/>
          <w:rFonts w:asciiTheme="minorHAnsi" w:hAnsiTheme="minorHAnsi" w:cstheme="minorHAnsi"/>
          <w:b w:val="0"/>
          <w:bCs w:val="0"/>
        </w:rPr>
        <w:t>İş Sağlığı</w:t>
      </w:r>
      <w:r w:rsidRPr="00E02410">
        <w:rPr>
          <w:rStyle w:val="Gl"/>
          <w:rFonts w:asciiTheme="minorHAnsi" w:hAnsiTheme="minorHAnsi" w:cstheme="minorHAnsi"/>
        </w:rPr>
        <w:t xml:space="preserve"> </w:t>
      </w:r>
      <w:r w:rsidRPr="00E02410">
        <w:rPr>
          <w:rStyle w:val="Gl"/>
          <w:rFonts w:asciiTheme="minorHAnsi" w:hAnsiTheme="minorHAnsi" w:cstheme="minorHAnsi"/>
          <w:b w:val="0"/>
          <w:bCs w:val="0"/>
        </w:rPr>
        <w:t>ve</w:t>
      </w:r>
      <w:r w:rsidRPr="00E02410">
        <w:rPr>
          <w:rStyle w:val="Gl"/>
          <w:rFonts w:asciiTheme="minorHAnsi" w:hAnsiTheme="minorHAnsi" w:cstheme="minorHAnsi"/>
        </w:rPr>
        <w:t xml:space="preserve"> </w:t>
      </w:r>
      <w:r w:rsidRPr="00E02410">
        <w:rPr>
          <w:rStyle w:val="Gl"/>
          <w:rFonts w:asciiTheme="minorHAnsi" w:hAnsiTheme="minorHAnsi" w:cstheme="minorHAnsi"/>
          <w:b w:val="0"/>
          <w:bCs w:val="0"/>
        </w:rPr>
        <w:t>Güvenliği</w:t>
      </w:r>
      <w:r w:rsidRPr="00E02410">
        <w:rPr>
          <w:rStyle w:val="Gl"/>
          <w:rFonts w:asciiTheme="minorHAnsi" w:hAnsiTheme="minorHAnsi" w:cstheme="minorHAnsi"/>
          <w:b w:val="0"/>
          <w:bCs w:val="0"/>
        </w:rPr>
        <w:t xml:space="preserve"> oryantasyonu, saha güvenliği eğitimi ve</w:t>
      </w:r>
      <w:r w:rsidRPr="00E02410">
        <w:rPr>
          <w:rStyle w:val="Gl"/>
          <w:rFonts w:asciiTheme="minorHAnsi" w:hAnsiTheme="minorHAnsi" w:cstheme="minorHAnsi"/>
        </w:rPr>
        <w:t xml:space="preserve"> </w:t>
      </w:r>
      <w:r w:rsidRPr="00E02410">
        <w:rPr>
          <w:rStyle w:val="Gl"/>
          <w:rFonts w:asciiTheme="minorHAnsi" w:hAnsiTheme="minorHAnsi" w:cstheme="minorHAnsi"/>
          <w:b w:val="0"/>
          <w:bCs w:val="0"/>
        </w:rPr>
        <w:t>etik farkındalık</w:t>
      </w:r>
      <w:r w:rsidRPr="00E02410">
        <w:rPr>
          <w:rFonts w:asciiTheme="minorHAnsi" w:hAnsiTheme="minorHAnsi" w:cstheme="minorHAnsi"/>
        </w:rPr>
        <w:t xml:space="preserve"> desteği sağlanır.</w:t>
      </w:r>
      <w:r w:rsidRPr="00E02410">
        <w:rPr>
          <w:rFonts w:asciiTheme="minorHAnsi" w:hAnsiTheme="minorHAnsi" w:cstheme="minorHAnsi"/>
        </w:rPr>
        <w:t xml:space="preserve"> </w:t>
      </w:r>
      <w:r w:rsidRPr="00E02410">
        <w:rPr>
          <w:rFonts w:asciiTheme="minorHAnsi" w:hAnsiTheme="minorHAnsi" w:cstheme="minorHAnsi"/>
        </w:rPr>
        <w:t>Eğitimlerin katılım kayıtları ve içerikleri prosedürlerle belgelendirilir.</w:t>
      </w:r>
    </w:p>
    <w:p w:rsidR="00E02410" w:rsidRPr="00E02410" w:rsidRDefault="00E02410" w:rsidP="00E02410">
      <w:pPr>
        <w:pStyle w:val="AralkYok"/>
        <w:numPr>
          <w:ilvl w:val="0"/>
          <w:numId w:val="89"/>
        </w:numPr>
        <w:rPr>
          <w:rStyle w:val="Gl"/>
          <w:rFonts w:asciiTheme="minorHAnsi" w:hAnsiTheme="minorHAnsi" w:cstheme="minorHAnsi"/>
          <w:b w:val="0"/>
          <w:bCs w:val="0"/>
        </w:rPr>
      </w:pPr>
      <w:r w:rsidRPr="00E02410">
        <w:rPr>
          <w:rStyle w:val="Gl"/>
          <w:rFonts w:asciiTheme="minorHAnsi" w:hAnsiTheme="minorHAnsi" w:cstheme="minorHAnsi"/>
        </w:rPr>
        <w:t xml:space="preserve">Sürekli </w:t>
      </w:r>
      <w:r w:rsidRPr="00E02410">
        <w:rPr>
          <w:rStyle w:val="Gl"/>
          <w:rFonts w:asciiTheme="minorHAnsi" w:hAnsiTheme="minorHAnsi" w:cstheme="minorHAnsi"/>
        </w:rPr>
        <w:t>İletişim ve Geri Bildirim Mekanizması:</w:t>
      </w:r>
      <w:r w:rsidRPr="00E02410">
        <w:rPr>
          <w:rStyle w:val="Gl"/>
          <w:rFonts w:asciiTheme="minorHAnsi" w:hAnsiTheme="minorHAnsi" w:cstheme="minorHAnsi"/>
          <w:b w:val="0"/>
          <w:bCs w:val="0"/>
        </w:rPr>
        <w:t xml:space="preserve"> </w:t>
      </w:r>
      <w:r w:rsidRPr="00E02410">
        <w:rPr>
          <w:rFonts w:asciiTheme="minorHAnsi" w:hAnsiTheme="minorHAnsi" w:cstheme="minorHAnsi"/>
        </w:rPr>
        <w:t xml:space="preserve">Paydaşlardan gelen </w:t>
      </w:r>
      <w:r w:rsidRPr="00E02410">
        <w:rPr>
          <w:rStyle w:val="Gl"/>
          <w:rFonts w:asciiTheme="minorHAnsi" w:hAnsiTheme="minorHAnsi" w:cstheme="minorHAnsi"/>
          <w:b w:val="0"/>
          <w:bCs w:val="0"/>
        </w:rPr>
        <w:t>risk, olay veya iyileştirme önerileri</w:t>
      </w:r>
      <w:r w:rsidRPr="00E02410">
        <w:rPr>
          <w:rFonts w:asciiTheme="minorHAnsi" w:hAnsiTheme="minorHAnsi" w:cstheme="minorHAnsi"/>
        </w:rPr>
        <w:t xml:space="preserve"> kayıt altına alınır, analiz edilir ve döngüsel iyileştirme sistemine dahil edilir.</w:t>
      </w:r>
    </w:p>
    <w:p w:rsidR="00A204C7" w:rsidRDefault="00A204C7" w:rsidP="00D869DF">
      <w:pPr>
        <w:pStyle w:val="AralkYok"/>
        <w:tabs>
          <w:tab w:val="left" w:pos="426"/>
        </w:tabs>
        <w:rPr>
          <w:rStyle w:val="Gl"/>
          <w:rFonts w:asciiTheme="minorHAnsi" w:hAnsiTheme="minorHAnsi" w:cstheme="minorHAnsi"/>
          <w:u w:val="single"/>
        </w:rPr>
      </w:pPr>
    </w:p>
    <w:p w:rsidR="00A204C7" w:rsidRDefault="00E02410" w:rsidP="00D869DF">
      <w:pPr>
        <w:pStyle w:val="AralkYok"/>
        <w:tabs>
          <w:tab w:val="left" w:pos="426"/>
        </w:tabs>
        <w:rPr>
          <w:rStyle w:val="Gl"/>
          <w:rFonts w:asciiTheme="minorHAnsi" w:hAnsiTheme="minorHAnsi" w:cstheme="minorHAnsi"/>
          <w:u w:val="single"/>
        </w:rPr>
      </w:pPr>
      <w:r w:rsidRPr="00E02410">
        <w:rPr>
          <w:rFonts w:asciiTheme="minorHAnsi" w:hAnsiTheme="minorHAnsi" w:cstheme="minorHAnsi"/>
        </w:rPr>
        <w:t>Yukarıda yer verilen her</w:t>
      </w:r>
      <w:r w:rsidRPr="00E02410">
        <w:rPr>
          <w:rFonts w:asciiTheme="minorHAnsi" w:hAnsiTheme="minorHAnsi" w:cstheme="minorHAnsi"/>
        </w:rPr>
        <w:t xml:space="preserve"> uygulama alanı, </w:t>
      </w:r>
      <w:r w:rsidRPr="00E02410">
        <w:rPr>
          <w:rStyle w:val="Gl"/>
          <w:rFonts w:asciiTheme="minorHAnsi" w:hAnsiTheme="minorHAnsi" w:cstheme="minorHAnsi"/>
        </w:rPr>
        <w:t>İş Sağlığı ve Güvenliği</w:t>
      </w:r>
      <w:r w:rsidRPr="00E02410">
        <w:rPr>
          <w:rStyle w:val="Gl"/>
          <w:rFonts w:asciiTheme="minorHAnsi" w:hAnsiTheme="minorHAnsi" w:cstheme="minorHAnsi"/>
        </w:rPr>
        <w:t xml:space="preserve"> Prosedür</w:t>
      </w:r>
      <w:r>
        <w:rPr>
          <w:rStyle w:val="Gl"/>
          <w:rFonts w:asciiTheme="minorHAnsi" w:hAnsiTheme="minorHAnsi" w:cstheme="minorHAnsi"/>
        </w:rPr>
        <w:t xml:space="preserve"> Belgeleri</w:t>
      </w:r>
      <w:r w:rsidRPr="00E02410">
        <w:rPr>
          <w:rStyle w:val="Gl"/>
          <w:rFonts w:asciiTheme="minorHAnsi" w:hAnsiTheme="minorHAnsi" w:cstheme="minorHAnsi"/>
        </w:rPr>
        <w:t xml:space="preserve"> </w:t>
      </w:r>
      <w:r w:rsidRPr="00E02410">
        <w:rPr>
          <w:rFonts w:asciiTheme="minorHAnsi" w:hAnsiTheme="minorHAnsi" w:cstheme="minorHAnsi"/>
        </w:rPr>
        <w:t>ile detaylandırılır.</w:t>
      </w:r>
    </w:p>
    <w:p w:rsidR="00E02410" w:rsidRDefault="00E02410" w:rsidP="00D869DF">
      <w:pPr>
        <w:pStyle w:val="AralkYok"/>
        <w:tabs>
          <w:tab w:val="left" w:pos="426"/>
        </w:tabs>
        <w:rPr>
          <w:rStyle w:val="Gl"/>
          <w:rFonts w:asciiTheme="minorHAnsi" w:hAnsiTheme="minorHAnsi" w:cstheme="minorHAnsi"/>
          <w:u w:val="single"/>
        </w:rPr>
      </w:pPr>
    </w:p>
    <w:p w:rsidR="00E02410" w:rsidRDefault="00E02410" w:rsidP="00E02410">
      <w:pPr>
        <w:pStyle w:val="AralkYok"/>
        <w:numPr>
          <w:ilvl w:val="0"/>
          <w:numId w:val="39"/>
        </w:numPr>
        <w:tabs>
          <w:tab w:val="left" w:pos="0"/>
          <w:tab w:val="left" w:pos="709"/>
        </w:tabs>
        <w:ind w:left="426" w:hanging="426"/>
        <w:rPr>
          <w:rStyle w:val="Gl"/>
          <w:rFonts w:asciiTheme="minorHAnsi" w:hAnsiTheme="minorHAnsi" w:cstheme="minorHAnsi"/>
          <w:u w:val="single"/>
        </w:rPr>
      </w:pPr>
      <w:r>
        <w:rPr>
          <w:rStyle w:val="Gl"/>
          <w:rFonts w:asciiTheme="minorHAnsi" w:hAnsiTheme="minorHAnsi" w:cstheme="minorHAnsi"/>
          <w:u w:val="single"/>
        </w:rPr>
        <w:t>ACİL DURUMLARA HAZIRLIK VE KRİZ YÖNETİMİ ÇERÇEVESİ</w:t>
      </w:r>
    </w:p>
    <w:p w:rsidR="00FE5EDC" w:rsidRDefault="00FE5EDC" w:rsidP="00E02410">
      <w:pPr>
        <w:pStyle w:val="AralkYok"/>
        <w:tabs>
          <w:tab w:val="left" w:pos="0"/>
          <w:tab w:val="left" w:pos="709"/>
        </w:tabs>
        <w:rPr>
          <w:rFonts w:asciiTheme="minorHAnsi" w:hAnsiTheme="minorHAnsi" w:cstheme="minorHAnsi"/>
        </w:rPr>
      </w:pPr>
      <w:r w:rsidRPr="00FE5EDC">
        <w:rPr>
          <w:rFonts w:asciiTheme="minorHAnsi" w:hAnsiTheme="minorHAnsi" w:cstheme="minorHAnsi"/>
          <w:b/>
          <w:bCs/>
          <w:u w:val="single"/>
        </w:rPr>
        <w:t>T</w:t>
      </w:r>
      <w:r w:rsidRPr="00FE5EDC">
        <w:rPr>
          <w:rStyle w:val="Gl"/>
          <w:rFonts w:asciiTheme="minorHAnsi" w:hAnsiTheme="minorHAnsi" w:cstheme="minorHAnsi"/>
          <w:u w:val="single"/>
        </w:rPr>
        <w:t>ürkiye’de son dönemde yaşanan yangınlar, depremler ve altyapı kazaları</w:t>
      </w:r>
      <w:r w:rsidRPr="00FE5EDC">
        <w:rPr>
          <w:rFonts w:asciiTheme="minorHAnsi" w:hAnsiTheme="minorHAnsi" w:cstheme="minorHAnsi"/>
          <w:u w:val="single"/>
        </w:rPr>
        <w:t xml:space="preserve">; </w:t>
      </w:r>
      <w:r w:rsidRPr="00FE5EDC">
        <w:rPr>
          <w:rFonts w:asciiTheme="minorHAnsi" w:hAnsiTheme="minorHAnsi" w:cstheme="minorHAnsi"/>
          <w:b/>
          <w:bCs/>
          <w:u w:val="single"/>
        </w:rPr>
        <w:t>acil durum bilincinin,</w:t>
      </w:r>
      <w:r w:rsidRPr="00FE5EDC">
        <w:rPr>
          <w:rFonts w:asciiTheme="minorHAnsi" w:hAnsiTheme="minorHAnsi" w:cstheme="minorHAnsi"/>
          <w:u w:val="single"/>
        </w:rPr>
        <w:t xml:space="preserve"> </w:t>
      </w:r>
      <w:r w:rsidRPr="00FE5EDC">
        <w:rPr>
          <w:rStyle w:val="Gl"/>
          <w:rFonts w:asciiTheme="minorHAnsi" w:hAnsiTheme="minorHAnsi" w:cstheme="minorHAnsi"/>
          <w:u w:val="single"/>
        </w:rPr>
        <w:t>insan yaşamının korunmasında belirleyici bir toplumsal sorumluluk</w:t>
      </w:r>
      <w:r w:rsidRPr="00FE5EDC">
        <w:rPr>
          <w:rFonts w:asciiTheme="minorHAnsi" w:hAnsiTheme="minorHAnsi" w:cstheme="minorHAnsi"/>
          <w:u w:val="single"/>
        </w:rPr>
        <w:t xml:space="preserve"> </w:t>
      </w:r>
      <w:r w:rsidRPr="00FE5EDC">
        <w:rPr>
          <w:rFonts w:asciiTheme="minorHAnsi" w:hAnsiTheme="minorHAnsi" w:cstheme="minorHAnsi"/>
          <w:b/>
          <w:bCs/>
          <w:u w:val="single"/>
        </w:rPr>
        <w:t>olduğunu bir kez daha ortaya koymuştur.</w:t>
      </w:r>
      <w:r w:rsidRPr="00FE5EDC">
        <w:rPr>
          <w:rFonts w:asciiTheme="minorHAnsi" w:hAnsiTheme="minorHAnsi" w:cstheme="minorHAnsi"/>
          <w:b/>
          <w:bCs/>
          <w:u w:val="single"/>
        </w:rPr>
        <w:t xml:space="preserve"> </w:t>
      </w:r>
      <w:r w:rsidRPr="00FE5EDC">
        <w:rPr>
          <w:rFonts w:asciiTheme="minorHAnsi" w:hAnsiTheme="minorHAnsi" w:cstheme="minorHAnsi"/>
          <w:b/>
          <w:bCs/>
          <w:u w:val="single"/>
        </w:rPr>
        <w:t>Bu olaylar, yalnızca afet yönetimi eksikliklerini değil; aynı zamanda</w:t>
      </w:r>
      <w:r w:rsidRPr="00FE5EDC">
        <w:rPr>
          <w:rFonts w:asciiTheme="minorHAnsi" w:hAnsiTheme="minorHAnsi" w:cstheme="minorHAnsi"/>
          <w:u w:val="single"/>
        </w:rPr>
        <w:t xml:space="preserve"> </w:t>
      </w:r>
      <w:r w:rsidRPr="00FE5EDC">
        <w:rPr>
          <w:rStyle w:val="Gl"/>
          <w:rFonts w:asciiTheme="minorHAnsi" w:hAnsiTheme="minorHAnsi" w:cstheme="minorHAnsi"/>
          <w:u w:val="single"/>
        </w:rPr>
        <w:t>kurumsal hazırlık kültürünün zayıflığını, farkındalık düzeyinin düşüklüğünü ve iletişim zincirlerindeki kopuklukları</w:t>
      </w:r>
      <w:r w:rsidRPr="00FE5EDC">
        <w:rPr>
          <w:rFonts w:asciiTheme="minorHAnsi" w:hAnsiTheme="minorHAnsi" w:cstheme="minorHAnsi"/>
          <w:u w:val="single"/>
        </w:rPr>
        <w:t xml:space="preserve"> </w:t>
      </w:r>
      <w:r w:rsidRPr="00FE5EDC">
        <w:rPr>
          <w:rFonts w:asciiTheme="minorHAnsi" w:hAnsiTheme="minorHAnsi" w:cstheme="minorHAnsi"/>
          <w:b/>
          <w:bCs/>
          <w:u w:val="single"/>
        </w:rPr>
        <w:t>da görünür kılmıştır</w:t>
      </w:r>
      <w:r w:rsidRPr="00FE5EDC">
        <w:rPr>
          <w:rFonts w:asciiTheme="minorHAnsi" w:hAnsiTheme="minorHAnsi" w:cstheme="minorHAnsi"/>
        </w:rPr>
        <w:t>.</w:t>
      </w:r>
      <w:r w:rsidRPr="00FE5EDC">
        <w:rPr>
          <w:rFonts w:asciiTheme="minorHAnsi" w:hAnsiTheme="minorHAnsi" w:cstheme="minorHAnsi"/>
        </w:rPr>
        <w:t xml:space="preserve"> </w:t>
      </w:r>
      <w:proofErr w:type="spellStart"/>
      <w:r w:rsidRPr="00FE5EDC">
        <w:rPr>
          <w:rStyle w:val="Gl"/>
          <w:rFonts w:asciiTheme="minorHAnsi" w:hAnsiTheme="minorHAnsi" w:cstheme="minorHAnsi"/>
          <w:b w:val="0"/>
          <w:bCs w:val="0"/>
        </w:rPr>
        <w:t>NoblePath</w:t>
      </w:r>
      <w:proofErr w:type="spellEnd"/>
      <w:r w:rsidRPr="00FE5EDC">
        <w:rPr>
          <w:rStyle w:val="Gl"/>
          <w:rFonts w:asciiTheme="minorHAnsi" w:hAnsiTheme="minorHAnsi" w:cstheme="minorHAnsi"/>
          <w:b w:val="0"/>
          <w:bCs w:val="0"/>
        </w:rPr>
        <w:t xml:space="preserve"> CRO</w:t>
      </w:r>
      <w:r w:rsidRPr="00FE5EDC">
        <w:rPr>
          <w:rFonts w:asciiTheme="minorHAnsi" w:hAnsiTheme="minorHAnsi" w:cstheme="minorHAnsi"/>
        </w:rPr>
        <w:t>, bu gerçekliğin bilinciyle hareket eder ve acil durum yönetimini, şirket sınırlarını aşan bir etik sorumluluk alanı olarak görür.</w:t>
      </w:r>
      <w:r w:rsidRPr="00FE5EDC">
        <w:rPr>
          <w:rFonts w:asciiTheme="minorHAnsi" w:hAnsiTheme="minorHAnsi" w:cstheme="minorHAnsi"/>
        </w:rPr>
        <w:t xml:space="preserve"> </w:t>
      </w:r>
      <w:r w:rsidRPr="00FE5EDC">
        <w:rPr>
          <w:rFonts w:asciiTheme="minorHAnsi" w:hAnsiTheme="minorHAnsi" w:cstheme="minorHAnsi"/>
        </w:rPr>
        <w:t>Her çalışanın, araştırma katılımcısının, tedarikçinin ve yöneticinin, olası bir kriz anında güvenliğini koruyacak bilgiye, reflekslere ve dayanıklılığa sahip olmasını</w:t>
      </w:r>
      <w:r w:rsidRPr="00FE5EDC">
        <w:rPr>
          <w:rFonts w:asciiTheme="minorHAnsi" w:hAnsiTheme="minorHAnsi" w:cstheme="minorHAnsi"/>
          <w:b/>
          <w:bCs/>
        </w:rPr>
        <w:t xml:space="preserve">, </w:t>
      </w:r>
      <w:r w:rsidRPr="00FE5EDC">
        <w:rPr>
          <w:rStyle w:val="Gl"/>
          <w:rFonts w:asciiTheme="minorHAnsi" w:hAnsiTheme="minorHAnsi" w:cstheme="minorHAnsi"/>
          <w:b w:val="0"/>
          <w:bCs w:val="0"/>
        </w:rPr>
        <w:t>yaşam hakkına duyulan saygının bir gereği</w:t>
      </w:r>
      <w:r w:rsidRPr="00FE5EDC">
        <w:rPr>
          <w:rFonts w:asciiTheme="minorHAnsi" w:hAnsiTheme="minorHAnsi" w:cstheme="minorHAnsi"/>
          <w:b/>
          <w:bCs/>
        </w:rPr>
        <w:t xml:space="preserve"> </w:t>
      </w:r>
      <w:r w:rsidRPr="00FE5EDC">
        <w:rPr>
          <w:rFonts w:asciiTheme="minorHAnsi" w:hAnsiTheme="minorHAnsi" w:cstheme="minorHAnsi"/>
        </w:rPr>
        <w:t>olarak kabul eder.</w:t>
      </w:r>
      <w:r w:rsidRPr="00FE5EDC">
        <w:rPr>
          <w:rFonts w:asciiTheme="minorHAnsi" w:hAnsiTheme="minorHAnsi" w:cstheme="minorHAnsi"/>
        </w:rPr>
        <w:t xml:space="preserve"> </w:t>
      </w:r>
      <w:r w:rsidRPr="00FE5EDC">
        <w:rPr>
          <w:rFonts w:asciiTheme="minorHAnsi" w:hAnsiTheme="minorHAnsi" w:cstheme="minorHAnsi"/>
        </w:rPr>
        <w:t xml:space="preserve">Bu nedenle şirketimiz, </w:t>
      </w:r>
      <w:r w:rsidRPr="00FE5EDC">
        <w:rPr>
          <w:rStyle w:val="Gl"/>
          <w:rFonts w:asciiTheme="minorHAnsi" w:hAnsiTheme="minorHAnsi" w:cstheme="minorHAnsi"/>
          <w:b w:val="0"/>
          <w:bCs w:val="0"/>
        </w:rPr>
        <w:t>acil durum hazırlığını</w:t>
      </w:r>
      <w:r w:rsidRPr="00FE5EDC">
        <w:rPr>
          <w:rFonts w:asciiTheme="minorHAnsi" w:hAnsiTheme="minorHAnsi" w:cstheme="minorHAnsi"/>
          <w:b/>
          <w:bCs/>
        </w:rPr>
        <w:t xml:space="preserve">, </w:t>
      </w:r>
      <w:r w:rsidRPr="00FE5EDC">
        <w:rPr>
          <w:rStyle w:val="Gl"/>
          <w:rFonts w:asciiTheme="minorHAnsi" w:hAnsiTheme="minorHAnsi" w:cstheme="minorHAnsi"/>
          <w:b w:val="0"/>
          <w:bCs w:val="0"/>
        </w:rPr>
        <w:t>insan haklarına, çevresel sürdürülebilirliğe ve toplumsal dayanışmaya dayanan bir kurumsal değer</w:t>
      </w:r>
      <w:r w:rsidRPr="00FE5EDC">
        <w:rPr>
          <w:rFonts w:asciiTheme="minorHAnsi" w:hAnsiTheme="minorHAnsi" w:cstheme="minorHAnsi"/>
        </w:rPr>
        <w:t xml:space="preserve"> olarak ele alır</w:t>
      </w:r>
      <w:r w:rsidRPr="00FE5EDC">
        <w:rPr>
          <w:rFonts w:asciiTheme="minorHAnsi" w:hAnsiTheme="minorHAnsi" w:cstheme="minorHAnsi"/>
        </w:rPr>
        <w:t>.</w:t>
      </w:r>
      <w:r>
        <w:rPr>
          <w:rFonts w:asciiTheme="minorHAnsi" w:hAnsiTheme="minorHAnsi" w:cstheme="minorHAnsi"/>
        </w:rPr>
        <w:t xml:space="preserve"> </w:t>
      </w:r>
      <w:r w:rsidRPr="00FE5EDC">
        <w:rPr>
          <w:rFonts w:asciiTheme="minorHAnsi" w:hAnsiTheme="minorHAnsi" w:cstheme="minorHAnsi"/>
        </w:rPr>
        <w:t>Tüm bu hususlar</w:t>
      </w:r>
      <w:r w:rsidRPr="00FE5EDC">
        <w:rPr>
          <w:rFonts w:asciiTheme="minorHAnsi" w:hAnsiTheme="minorHAnsi" w:cstheme="minorHAnsi"/>
        </w:rPr>
        <w:t xml:space="preserve"> doğrultu</w:t>
      </w:r>
      <w:r w:rsidRPr="00FE5EDC">
        <w:rPr>
          <w:rFonts w:asciiTheme="minorHAnsi" w:hAnsiTheme="minorHAnsi" w:cstheme="minorHAnsi"/>
        </w:rPr>
        <w:t>sun</w:t>
      </w:r>
      <w:r w:rsidRPr="00FE5EDC">
        <w:rPr>
          <w:rFonts w:asciiTheme="minorHAnsi" w:hAnsiTheme="minorHAnsi" w:cstheme="minorHAnsi"/>
        </w:rPr>
        <w:t xml:space="preserve">da kriz ve acil durum süreçlerinde aşağıdaki temel </w:t>
      </w:r>
      <w:r>
        <w:rPr>
          <w:rFonts w:asciiTheme="minorHAnsi" w:hAnsiTheme="minorHAnsi" w:cstheme="minorHAnsi"/>
        </w:rPr>
        <w:t>unsurlar</w:t>
      </w:r>
      <w:r w:rsidRPr="00FE5EDC">
        <w:rPr>
          <w:rFonts w:asciiTheme="minorHAnsi" w:hAnsiTheme="minorHAnsi" w:cstheme="minorHAnsi"/>
        </w:rPr>
        <w:t xml:space="preserve"> </w:t>
      </w:r>
      <w:r>
        <w:rPr>
          <w:rFonts w:asciiTheme="minorHAnsi" w:hAnsiTheme="minorHAnsi" w:cstheme="minorHAnsi"/>
        </w:rPr>
        <w:t>ön plana çıkarılır:</w:t>
      </w:r>
    </w:p>
    <w:p w:rsidR="00FE5EDC" w:rsidRPr="00FE5EDC" w:rsidRDefault="00FE5EDC" w:rsidP="00E02410">
      <w:pPr>
        <w:pStyle w:val="AralkYok"/>
        <w:tabs>
          <w:tab w:val="left" w:pos="0"/>
          <w:tab w:val="left" w:pos="709"/>
        </w:tabs>
        <w:rPr>
          <w:rFonts w:asciiTheme="minorHAnsi" w:hAnsiTheme="minorHAnsi" w:cstheme="minorHAnsi"/>
        </w:rPr>
      </w:pPr>
    </w:p>
    <w:p w:rsidR="00FE5EDC" w:rsidRPr="00331270" w:rsidRDefault="00FE5EDC" w:rsidP="00FE5EDC">
      <w:pPr>
        <w:pStyle w:val="AralkYok"/>
        <w:numPr>
          <w:ilvl w:val="0"/>
          <w:numId w:val="89"/>
        </w:numPr>
        <w:tabs>
          <w:tab w:val="left" w:pos="0"/>
        </w:tabs>
        <w:rPr>
          <w:rFonts w:asciiTheme="minorHAnsi" w:hAnsiTheme="minorHAnsi" w:cstheme="minorHAnsi"/>
          <w:b/>
          <w:bCs/>
          <w:u w:val="single"/>
        </w:rPr>
      </w:pPr>
      <w:r w:rsidRPr="00331270">
        <w:rPr>
          <w:rFonts w:asciiTheme="minorHAnsi" w:hAnsiTheme="minorHAnsi" w:cstheme="minorHAnsi"/>
          <w:b/>
          <w:bCs/>
          <w:u w:val="single"/>
        </w:rPr>
        <w:t>Kurumsal Dayanıklılık Yaklaşımı</w:t>
      </w:r>
      <w:r w:rsidRPr="00331270">
        <w:rPr>
          <w:rFonts w:asciiTheme="minorHAnsi" w:hAnsiTheme="minorHAnsi" w:cstheme="minorHAnsi"/>
          <w:b/>
          <w:bCs/>
          <w:u w:val="single"/>
        </w:rPr>
        <w:t>:</w:t>
      </w:r>
    </w:p>
    <w:p w:rsidR="00362240" w:rsidRDefault="00FE5EDC" w:rsidP="00362240">
      <w:pPr>
        <w:pStyle w:val="AralkYok"/>
        <w:tabs>
          <w:tab w:val="left" w:pos="0"/>
        </w:tabs>
        <w:ind w:left="720"/>
        <w:rPr>
          <w:rFonts w:asciiTheme="minorHAnsi" w:hAnsiTheme="minorHAnsi" w:cstheme="minorHAnsi"/>
        </w:rPr>
      </w:pPr>
      <w:r w:rsidRPr="00362240">
        <w:rPr>
          <w:rFonts w:asciiTheme="minorHAnsi" w:hAnsiTheme="minorHAnsi" w:cstheme="minorHAnsi"/>
          <w:b/>
          <w:bCs/>
        </w:rPr>
        <w:t>Acil durum yönetimi</w:t>
      </w:r>
      <w:r w:rsidR="00362240" w:rsidRPr="00362240">
        <w:rPr>
          <w:rFonts w:asciiTheme="minorHAnsi" w:hAnsiTheme="minorHAnsi" w:cstheme="minorHAnsi"/>
          <w:b/>
          <w:bCs/>
        </w:rPr>
        <w:t>;</w:t>
      </w:r>
      <w:r w:rsidRPr="00362240">
        <w:rPr>
          <w:rFonts w:asciiTheme="minorHAnsi" w:hAnsiTheme="minorHAnsi" w:cstheme="minorHAnsi"/>
          <w:b/>
          <w:bCs/>
        </w:rPr>
        <w:t xml:space="preserve"> şirketin tüm operasyonel yapısına entegre edilmiş bir dayanıklılık sistemidir.</w:t>
      </w:r>
      <w:r w:rsidRPr="00362240">
        <w:rPr>
          <w:rFonts w:asciiTheme="minorHAnsi" w:hAnsiTheme="minorHAnsi" w:cstheme="minorHAnsi"/>
        </w:rPr>
        <w:t xml:space="preserve"> </w:t>
      </w:r>
      <w:r w:rsidRPr="00362240">
        <w:rPr>
          <w:rFonts w:asciiTheme="minorHAnsi" w:hAnsiTheme="minorHAnsi" w:cstheme="minorHAnsi"/>
        </w:rPr>
        <w:t xml:space="preserve">Bu sistemin temelinde; hazırlık, müdahale, toparlanma ve öğrenme aşamalarından oluşan </w:t>
      </w:r>
      <w:r w:rsidRPr="00362240">
        <w:rPr>
          <w:rStyle w:val="Gl"/>
          <w:rFonts w:asciiTheme="minorHAnsi" w:eastAsiaTheme="majorEastAsia" w:hAnsiTheme="minorHAnsi" w:cstheme="minorHAnsi"/>
        </w:rPr>
        <w:t>döngüsel kriz yönetimi modeli</w:t>
      </w:r>
      <w:r w:rsidRPr="00362240">
        <w:rPr>
          <w:rFonts w:asciiTheme="minorHAnsi" w:hAnsiTheme="minorHAnsi" w:cstheme="minorHAnsi"/>
        </w:rPr>
        <w:t xml:space="preserve"> yer alır.</w:t>
      </w:r>
      <w:r w:rsidRPr="00362240">
        <w:rPr>
          <w:rFonts w:asciiTheme="minorHAnsi" w:hAnsiTheme="minorHAnsi" w:cstheme="minorHAnsi"/>
        </w:rPr>
        <w:t xml:space="preserve"> </w:t>
      </w:r>
      <w:r w:rsidRPr="00362240">
        <w:rPr>
          <w:rFonts w:asciiTheme="minorHAnsi" w:hAnsiTheme="minorHAnsi" w:cstheme="minorHAnsi"/>
        </w:rPr>
        <w:t>Amaç</w:t>
      </w:r>
      <w:r w:rsidRPr="00362240">
        <w:rPr>
          <w:rFonts w:asciiTheme="minorHAnsi" w:hAnsiTheme="minorHAnsi" w:cstheme="minorHAnsi"/>
        </w:rPr>
        <w:t>; h</w:t>
      </w:r>
      <w:r w:rsidRPr="00362240">
        <w:rPr>
          <w:rFonts w:asciiTheme="minorHAnsi" w:hAnsiTheme="minorHAnsi" w:cstheme="minorHAnsi"/>
        </w:rPr>
        <w:t xml:space="preserve">er olaydan sonra yalnızca kayıpları azaltmak değil; </w:t>
      </w:r>
      <w:r w:rsidRPr="00362240">
        <w:rPr>
          <w:rStyle w:val="Gl"/>
          <w:rFonts w:asciiTheme="minorHAnsi" w:eastAsiaTheme="majorEastAsia" w:hAnsiTheme="minorHAnsi" w:cstheme="minorHAnsi"/>
          <w:b w:val="0"/>
          <w:bCs w:val="0"/>
        </w:rPr>
        <w:t>kurumsal öğrenmeyi ve önleyici kapasiteyi güçlendirmektir.</w:t>
      </w:r>
      <w:r w:rsidRPr="00362240">
        <w:rPr>
          <w:rStyle w:val="Gl"/>
          <w:rFonts w:asciiTheme="minorHAnsi" w:eastAsiaTheme="majorEastAsia" w:hAnsiTheme="minorHAnsi" w:cstheme="minorHAnsi"/>
          <w:b w:val="0"/>
          <w:bCs w:val="0"/>
        </w:rPr>
        <w:t xml:space="preserve"> </w:t>
      </w:r>
      <w:r w:rsidRPr="00362240">
        <w:rPr>
          <w:rFonts w:asciiTheme="minorHAnsi" w:hAnsiTheme="minorHAnsi" w:cstheme="minorHAnsi"/>
        </w:rPr>
        <w:t xml:space="preserve">Bu model </w:t>
      </w:r>
      <w:r w:rsidRPr="00362240">
        <w:rPr>
          <w:rStyle w:val="Gl"/>
          <w:rFonts w:asciiTheme="minorHAnsi" w:hAnsiTheme="minorHAnsi" w:cstheme="minorHAnsi"/>
          <w:b w:val="0"/>
          <w:bCs w:val="0"/>
        </w:rPr>
        <w:t>ISO</w:t>
      </w:r>
      <w:r w:rsidRPr="00362240">
        <w:rPr>
          <w:rStyle w:val="Gl"/>
          <w:rFonts w:asciiTheme="minorHAnsi" w:hAnsiTheme="minorHAnsi" w:cstheme="minorHAnsi"/>
          <w:b w:val="0"/>
          <w:bCs w:val="0"/>
        </w:rPr>
        <w:t xml:space="preserve"> 22301</w:t>
      </w:r>
      <w:r w:rsidRPr="00362240">
        <w:rPr>
          <w:rStyle w:val="Gl"/>
          <w:rFonts w:asciiTheme="minorHAnsi" w:hAnsiTheme="minorHAnsi" w:cstheme="minorHAnsi"/>
          <w:b w:val="0"/>
          <w:bCs w:val="0"/>
        </w:rPr>
        <w:t xml:space="preserve"> </w:t>
      </w:r>
      <w:r w:rsidRPr="00362240">
        <w:rPr>
          <w:rStyle w:val="Gl"/>
          <w:rFonts w:asciiTheme="minorHAnsi" w:hAnsiTheme="minorHAnsi" w:cstheme="minorHAnsi"/>
          <w:b w:val="0"/>
          <w:bCs w:val="0"/>
        </w:rPr>
        <w:t>ve</w:t>
      </w:r>
      <w:r w:rsidRPr="00362240">
        <w:rPr>
          <w:rFonts w:asciiTheme="minorHAnsi" w:hAnsiTheme="minorHAnsi" w:cstheme="minorHAnsi"/>
          <w:b/>
          <w:bCs/>
        </w:rPr>
        <w:t xml:space="preserve"> </w:t>
      </w:r>
      <w:r w:rsidRPr="00362240">
        <w:rPr>
          <w:rStyle w:val="Gl"/>
          <w:rFonts w:asciiTheme="minorHAnsi" w:hAnsiTheme="minorHAnsi" w:cstheme="minorHAnsi"/>
          <w:b w:val="0"/>
          <w:bCs w:val="0"/>
        </w:rPr>
        <w:t xml:space="preserve">ISO 45001 </w:t>
      </w:r>
      <w:r w:rsidRPr="00362240">
        <w:rPr>
          <w:rStyle w:val="Gl"/>
          <w:rFonts w:asciiTheme="minorHAnsi" w:hAnsiTheme="minorHAnsi" w:cstheme="minorHAnsi"/>
          <w:b w:val="0"/>
          <w:bCs w:val="0"/>
        </w:rPr>
        <w:t>Standardı ile</w:t>
      </w:r>
      <w:r w:rsidR="00362240">
        <w:rPr>
          <w:rStyle w:val="Gl"/>
          <w:rFonts w:asciiTheme="minorHAnsi" w:hAnsiTheme="minorHAnsi" w:cstheme="minorHAnsi"/>
          <w:b w:val="0"/>
          <w:bCs w:val="0"/>
        </w:rPr>
        <w:t xml:space="preserve"> </w:t>
      </w:r>
      <w:r w:rsidR="00362240" w:rsidRPr="00362240">
        <w:rPr>
          <w:rStyle w:val="Gl"/>
          <w:rFonts w:asciiTheme="minorHAnsi" w:hAnsiTheme="minorHAnsi" w:cstheme="minorHAnsi"/>
        </w:rPr>
        <w:t>tam</w:t>
      </w:r>
      <w:r w:rsidRPr="00362240">
        <w:rPr>
          <w:rFonts w:asciiTheme="minorHAnsi" w:hAnsiTheme="minorHAnsi" w:cstheme="minorHAnsi"/>
        </w:rPr>
        <w:t xml:space="preserve"> </w:t>
      </w:r>
      <w:r w:rsidRPr="00362240">
        <w:rPr>
          <w:rFonts w:asciiTheme="minorHAnsi" w:hAnsiTheme="minorHAnsi" w:cstheme="minorHAnsi"/>
          <w:b/>
          <w:bCs/>
        </w:rPr>
        <w:t>uyumludur</w:t>
      </w:r>
      <w:r w:rsidRPr="00362240">
        <w:rPr>
          <w:rFonts w:asciiTheme="minorHAnsi" w:hAnsiTheme="minorHAnsi" w:cstheme="minorHAnsi"/>
        </w:rPr>
        <w:t xml:space="preserve"> ve şirketin etik yönetişim altyapısına entegre edilmiştir.</w:t>
      </w:r>
      <w:r w:rsidRPr="00362240">
        <w:rPr>
          <w:rFonts w:asciiTheme="minorHAnsi" w:hAnsiTheme="minorHAnsi" w:cstheme="minorHAnsi"/>
        </w:rPr>
        <w:t xml:space="preserve"> Bu modelin ilk ayağı, hazırlık aşamasıdır. Bu kapsamda krizler</w:t>
      </w:r>
      <w:r w:rsidRPr="00362240">
        <w:rPr>
          <w:rFonts w:asciiTheme="minorHAnsi" w:hAnsiTheme="minorHAnsi" w:cstheme="minorHAnsi"/>
        </w:rPr>
        <w:t xml:space="preserve"> gerçekleşmeden önce fark edilip yönetilebilir risk </w:t>
      </w:r>
      <w:r w:rsidRPr="00362240">
        <w:rPr>
          <w:rFonts w:asciiTheme="minorHAnsi" w:hAnsiTheme="minorHAnsi" w:cstheme="minorHAnsi"/>
        </w:rPr>
        <w:t>alanlarına dönüştürülü</w:t>
      </w:r>
      <w:r w:rsidR="00362240">
        <w:rPr>
          <w:rFonts w:asciiTheme="minorHAnsi" w:hAnsiTheme="minorHAnsi" w:cstheme="minorHAnsi"/>
        </w:rPr>
        <w:t xml:space="preserve">r ve </w:t>
      </w:r>
      <w:r w:rsidRPr="00362240">
        <w:rPr>
          <w:rFonts w:asciiTheme="minorHAnsi" w:hAnsiTheme="minorHAnsi" w:cstheme="minorHAnsi"/>
        </w:rPr>
        <w:t>kurumsal reflekslerin güçlendirilmesi</w:t>
      </w:r>
      <w:r w:rsidR="00362240">
        <w:rPr>
          <w:rFonts w:asciiTheme="minorHAnsi" w:hAnsiTheme="minorHAnsi" w:cstheme="minorHAnsi"/>
        </w:rPr>
        <w:t xml:space="preserve"> </w:t>
      </w:r>
      <w:r w:rsidRPr="00362240">
        <w:rPr>
          <w:rFonts w:asciiTheme="minorHAnsi" w:hAnsiTheme="minorHAnsi" w:cstheme="minorHAnsi"/>
        </w:rPr>
        <w:t>hedeflenir</w:t>
      </w:r>
      <w:r w:rsidRPr="00362240">
        <w:rPr>
          <w:rFonts w:asciiTheme="minorHAnsi" w:hAnsiTheme="minorHAnsi" w:cstheme="minorHAnsi"/>
        </w:rPr>
        <w:t>.</w:t>
      </w:r>
      <w:r w:rsidRPr="00362240">
        <w:rPr>
          <w:rFonts w:asciiTheme="minorHAnsi" w:hAnsiTheme="minorHAnsi" w:cstheme="minorHAnsi"/>
        </w:rPr>
        <w:t xml:space="preserve"> </w:t>
      </w:r>
      <w:r w:rsidR="00362240">
        <w:rPr>
          <w:rFonts w:asciiTheme="minorHAnsi" w:hAnsiTheme="minorHAnsi" w:cstheme="minorHAnsi"/>
        </w:rPr>
        <w:t>İlk aşama olan h</w:t>
      </w:r>
      <w:r w:rsidRPr="00362240">
        <w:rPr>
          <w:rFonts w:asciiTheme="minorHAnsi" w:hAnsiTheme="minorHAnsi" w:cstheme="minorHAnsi"/>
        </w:rPr>
        <w:t>azırlık sürecinde</w:t>
      </w:r>
      <w:r w:rsidRPr="00362240">
        <w:rPr>
          <w:rFonts w:asciiTheme="minorHAnsi" w:hAnsiTheme="minorHAnsi" w:cstheme="minorHAnsi"/>
        </w:rPr>
        <w:t xml:space="preserve"> </w:t>
      </w:r>
      <w:r w:rsidRPr="00362240">
        <w:rPr>
          <w:rStyle w:val="Gl"/>
          <w:rFonts w:asciiTheme="minorHAnsi" w:hAnsiTheme="minorHAnsi" w:cstheme="minorHAnsi"/>
          <w:b w:val="0"/>
          <w:bCs w:val="0"/>
        </w:rPr>
        <w:t>r</w:t>
      </w:r>
      <w:r w:rsidRPr="00362240">
        <w:rPr>
          <w:rStyle w:val="Gl"/>
          <w:rFonts w:asciiTheme="minorHAnsi" w:hAnsiTheme="minorHAnsi" w:cstheme="minorHAnsi"/>
          <w:b w:val="0"/>
          <w:bCs w:val="0"/>
        </w:rPr>
        <w:t>isk senaryoları ve etki analizleri</w:t>
      </w:r>
      <w:r w:rsidRPr="00362240">
        <w:rPr>
          <w:rFonts w:asciiTheme="minorHAnsi" w:hAnsiTheme="minorHAnsi" w:cstheme="minorHAnsi"/>
        </w:rPr>
        <w:t xml:space="preserve"> (</w:t>
      </w:r>
      <w:r w:rsidRPr="00362240">
        <w:rPr>
          <w:rFonts w:asciiTheme="minorHAnsi" w:hAnsiTheme="minorHAnsi" w:cstheme="minorHAnsi"/>
        </w:rPr>
        <w:t>y</w:t>
      </w:r>
      <w:r w:rsidRPr="00362240">
        <w:rPr>
          <w:rFonts w:asciiTheme="minorHAnsi" w:hAnsiTheme="minorHAnsi" w:cstheme="minorHAnsi"/>
        </w:rPr>
        <w:t>angın, deprem, biyogüvenlik, veri kaybı vb.)</w:t>
      </w:r>
      <w:r w:rsidRPr="00362240">
        <w:rPr>
          <w:rFonts w:asciiTheme="minorHAnsi" w:hAnsiTheme="minorHAnsi" w:cstheme="minorHAnsi"/>
        </w:rPr>
        <w:t xml:space="preserve"> hazırlanır. </w:t>
      </w:r>
      <w:r w:rsidRPr="00362240">
        <w:rPr>
          <w:rFonts w:asciiTheme="minorHAnsi" w:hAnsiTheme="minorHAnsi" w:cstheme="minorHAnsi"/>
        </w:rPr>
        <w:t xml:space="preserve">Her lokasyon için </w:t>
      </w:r>
      <w:r w:rsidRPr="00362240">
        <w:rPr>
          <w:rStyle w:val="Gl"/>
          <w:rFonts w:asciiTheme="minorHAnsi" w:hAnsiTheme="minorHAnsi" w:cstheme="minorHAnsi"/>
          <w:b w:val="0"/>
          <w:bCs w:val="0"/>
        </w:rPr>
        <w:t>Acil Durum Planı</w:t>
      </w:r>
      <w:r w:rsidRPr="00362240">
        <w:rPr>
          <w:rFonts w:asciiTheme="minorHAnsi" w:hAnsiTheme="minorHAnsi" w:cstheme="minorHAnsi"/>
        </w:rPr>
        <w:t xml:space="preserve"> oluşturulur ve yılda en az bir kez gözden geçirilir.</w:t>
      </w:r>
      <w:r w:rsidRPr="00362240">
        <w:rPr>
          <w:rFonts w:asciiTheme="minorHAnsi" w:hAnsiTheme="minorHAnsi" w:cstheme="minorHAnsi"/>
        </w:rPr>
        <w:t xml:space="preserve"> E</w:t>
      </w:r>
      <w:r w:rsidRPr="00362240">
        <w:rPr>
          <w:rStyle w:val="Gl"/>
          <w:rFonts w:asciiTheme="minorHAnsi" w:hAnsiTheme="minorHAnsi" w:cstheme="minorHAnsi"/>
          <w:b w:val="0"/>
          <w:bCs w:val="0"/>
        </w:rPr>
        <w:t>ğitim</w:t>
      </w:r>
      <w:r w:rsidRPr="00362240">
        <w:rPr>
          <w:rStyle w:val="Gl"/>
          <w:rFonts w:asciiTheme="minorHAnsi" w:hAnsiTheme="minorHAnsi" w:cstheme="minorHAnsi"/>
        </w:rPr>
        <w:t xml:space="preserve">, </w:t>
      </w:r>
      <w:r w:rsidRPr="00362240">
        <w:rPr>
          <w:rStyle w:val="Gl"/>
          <w:rFonts w:asciiTheme="minorHAnsi" w:hAnsiTheme="minorHAnsi" w:cstheme="minorHAnsi"/>
          <w:b w:val="0"/>
          <w:bCs w:val="0"/>
        </w:rPr>
        <w:t>farkındalık ve tatbikat programları</w:t>
      </w:r>
      <w:r w:rsidRPr="00362240">
        <w:rPr>
          <w:rFonts w:asciiTheme="minorHAnsi" w:hAnsiTheme="minorHAnsi" w:cstheme="minorHAnsi"/>
          <w:b/>
          <w:bCs/>
        </w:rPr>
        <w:t xml:space="preserve"> </w:t>
      </w:r>
      <w:r w:rsidRPr="00362240">
        <w:rPr>
          <w:rFonts w:asciiTheme="minorHAnsi" w:hAnsiTheme="minorHAnsi" w:cstheme="minorHAnsi"/>
        </w:rPr>
        <w:t>düzenlenir.</w:t>
      </w:r>
      <w:r w:rsidRPr="00362240">
        <w:rPr>
          <w:rFonts w:asciiTheme="minorHAnsi" w:hAnsiTheme="minorHAnsi" w:cstheme="minorHAnsi"/>
        </w:rPr>
        <w:t xml:space="preserve"> </w:t>
      </w:r>
      <w:r w:rsidRPr="00362240">
        <w:rPr>
          <w:rStyle w:val="Gl"/>
          <w:rFonts w:asciiTheme="minorHAnsi" w:hAnsiTheme="minorHAnsi" w:cstheme="minorHAnsi"/>
          <w:b w:val="0"/>
          <w:bCs w:val="0"/>
        </w:rPr>
        <w:t>Kritik görevler ve yedekleme planları</w:t>
      </w:r>
      <w:r w:rsidRPr="00362240">
        <w:rPr>
          <w:rFonts w:asciiTheme="minorHAnsi" w:hAnsiTheme="minorHAnsi" w:cstheme="minorHAnsi"/>
        </w:rPr>
        <w:t xml:space="preserve"> belirleni</w:t>
      </w:r>
      <w:r w:rsidRPr="00362240">
        <w:rPr>
          <w:rFonts w:asciiTheme="minorHAnsi" w:hAnsiTheme="minorHAnsi" w:cstheme="minorHAnsi"/>
        </w:rPr>
        <w:t xml:space="preserve">r. </w:t>
      </w:r>
      <w:r w:rsidRPr="00362240">
        <w:rPr>
          <w:rStyle w:val="Gl"/>
          <w:rFonts w:asciiTheme="minorHAnsi" w:hAnsiTheme="minorHAnsi" w:cstheme="minorHAnsi"/>
          <w:b w:val="0"/>
          <w:bCs w:val="0"/>
        </w:rPr>
        <w:t>İletişim zinciri ve dış kurum koordinasyonları</w:t>
      </w:r>
      <w:r w:rsidRPr="00362240">
        <w:rPr>
          <w:rFonts w:asciiTheme="minorHAnsi" w:hAnsiTheme="minorHAnsi" w:cstheme="minorHAnsi"/>
          <w:b/>
          <w:bCs/>
        </w:rPr>
        <w:t xml:space="preserve"> </w:t>
      </w:r>
      <w:r w:rsidRPr="00362240">
        <w:rPr>
          <w:rFonts w:asciiTheme="minorHAnsi" w:hAnsiTheme="minorHAnsi" w:cstheme="minorHAnsi"/>
        </w:rPr>
        <w:t xml:space="preserve">(AFAD, </w:t>
      </w:r>
      <w:r w:rsidR="00362240">
        <w:rPr>
          <w:rFonts w:asciiTheme="minorHAnsi" w:hAnsiTheme="minorHAnsi" w:cstheme="minorHAnsi"/>
        </w:rPr>
        <w:t>İ</w:t>
      </w:r>
      <w:r w:rsidRPr="00362240">
        <w:rPr>
          <w:rFonts w:asciiTheme="minorHAnsi" w:hAnsiTheme="minorHAnsi" w:cstheme="minorHAnsi"/>
        </w:rPr>
        <w:t xml:space="preserve">tfaiye, </w:t>
      </w:r>
      <w:r w:rsidR="00362240">
        <w:rPr>
          <w:rFonts w:asciiTheme="minorHAnsi" w:hAnsiTheme="minorHAnsi" w:cstheme="minorHAnsi"/>
        </w:rPr>
        <w:t>S</w:t>
      </w:r>
      <w:r w:rsidRPr="00362240">
        <w:rPr>
          <w:rFonts w:asciiTheme="minorHAnsi" w:hAnsiTheme="minorHAnsi" w:cstheme="minorHAnsi"/>
        </w:rPr>
        <w:t xml:space="preserve">ağlık </w:t>
      </w:r>
      <w:r w:rsidR="00362240">
        <w:rPr>
          <w:rFonts w:asciiTheme="minorHAnsi" w:hAnsiTheme="minorHAnsi" w:cstheme="minorHAnsi"/>
        </w:rPr>
        <w:t>K</w:t>
      </w:r>
      <w:r w:rsidRPr="00362240">
        <w:rPr>
          <w:rFonts w:asciiTheme="minorHAnsi" w:hAnsiTheme="minorHAnsi" w:cstheme="minorHAnsi"/>
        </w:rPr>
        <w:t>uruluşları) test edilir.</w:t>
      </w:r>
      <w:r w:rsidRPr="00362240">
        <w:rPr>
          <w:rFonts w:asciiTheme="minorHAnsi" w:hAnsiTheme="minorHAnsi" w:cstheme="minorHAnsi"/>
        </w:rPr>
        <w:t xml:space="preserve"> İkinci aşamada, müdahale süreci devreye girer. </w:t>
      </w:r>
      <w:r w:rsidRPr="00362240">
        <w:rPr>
          <w:rFonts w:asciiTheme="minorHAnsi" w:hAnsiTheme="minorHAnsi" w:cstheme="minorHAnsi"/>
        </w:rPr>
        <w:t>Kriz anında insan güvenliği, iletişim ve koordinasyon önceliklidir.</w:t>
      </w:r>
      <w:r w:rsidRPr="00362240">
        <w:rPr>
          <w:rFonts w:asciiTheme="minorHAnsi" w:hAnsiTheme="minorHAnsi" w:cstheme="minorHAnsi"/>
        </w:rPr>
        <w:t xml:space="preserve"> </w:t>
      </w:r>
      <w:r w:rsidRPr="00362240">
        <w:rPr>
          <w:rFonts w:asciiTheme="minorHAnsi" w:hAnsiTheme="minorHAnsi" w:cstheme="minorHAnsi"/>
        </w:rPr>
        <w:t>Bu aşama, “önce insan güvenliği” ilkesinin somutlaştığı eylem evresidir.</w:t>
      </w:r>
      <w:r w:rsidRPr="00362240">
        <w:rPr>
          <w:rFonts w:asciiTheme="minorHAnsi" w:hAnsiTheme="minorHAnsi" w:cstheme="minorHAnsi"/>
        </w:rPr>
        <w:t xml:space="preserve"> </w:t>
      </w:r>
      <w:r w:rsidRPr="00362240">
        <w:rPr>
          <w:rFonts w:asciiTheme="minorHAnsi" w:hAnsiTheme="minorHAnsi" w:cstheme="minorHAnsi"/>
        </w:rPr>
        <w:t>Müdahale sürecinde</w:t>
      </w:r>
      <w:r w:rsidRPr="00362240">
        <w:rPr>
          <w:rFonts w:asciiTheme="minorHAnsi" w:hAnsiTheme="minorHAnsi" w:cstheme="minorHAnsi"/>
        </w:rPr>
        <w:t xml:space="preserve"> </w:t>
      </w:r>
      <w:r w:rsidRPr="00362240">
        <w:rPr>
          <w:rStyle w:val="Gl"/>
          <w:rFonts w:asciiTheme="minorHAnsi" w:hAnsiTheme="minorHAnsi" w:cstheme="minorHAnsi"/>
          <w:b w:val="0"/>
          <w:bCs w:val="0"/>
        </w:rPr>
        <w:t>Acil Durum Ekipleri</w:t>
      </w:r>
      <w:r w:rsidRPr="00362240">
        <w:rPr>
          <w:rFonts w:asciiTheme="minorHAnsi" w:hAnsiTheme="minorHAnsi" w:cstheme="minorHAnsi"/>
        </w:rPr>
        <w:t xml:space="preserve"> devreye girer.</w:t>
      </w:r>
      <w:r w:rsidRPr="00362240">
        <w:rPr>
          <w:rFonts w:asciiTheme="minorHAnsi" w:hAnsiTheme="minorHAnsi" w:cstheme="minorHAnsi"/>
        </w:rPr>
        <w:t xml:space="preserve"> </w:t>
      </w:r>
      <w:r w:rsidRPr="00362240">
        <w:rPr>
          <w:rFonts w:asciiTheme="minorHAnsi" w:hAnsiTheme="minorHAnsi" w:cstheme="minorHAnsi"/>
        </w:rPr>
        <w:t>Çalışanlar</w:t>
      </w:r>
      <w:r w:rsidRPr="00362240">
        <w:rPr>
          <w:rFonts w:asciiTheme="minorHAnsi" w:hAnsiTheme="minorHAnsi" w:cstheme="minorHAnsi"/>
        </w:rPr>
        <w:t xml:space="preserve">; </w:t>
      </w:r>
      <w:r w:rsidRPr="00362240">
        <w:rPr>
          <w:rStyle w:val="Gl"/>
          <w:rFonts w:asciiTheme="minorHAnsi" w:hAnsiTheme="minorHAnsi" w:cstheme="minorHAnsi"/>
          <w:b w:val="0"/>
          <w:bCs w:val="0"/>
        </w:rPr>
        <w:t>önceden belirlenmiş toplanma noktalarına</w:t>
      </w:r>
      <w:r w:rsidRPr="00362240">
        <w:rPr>
          <w:rFonts w:asciiTheme="minorHAnsi" w:hAnsiTheme="minorHAnsi" w:cstheme="minorHAnsi"/>
        </w:rPr>
        <w:t xml:space="preserve"> yönlendirilir.</w:t>
      </w:r>
      <w:r w:rsidRPr="00362240">
        <w:rPr>
          <w:rFonts w:asciiTheme="minorHAnsi" w:hAnsiTheme="minorHAnsi" w:cstheme="minorHAnsi"/>
        </w:rPr>
        <w:t xml:space="preserve"> </w:t>
      </w:r>
      <w:r w:rsidRPr="00362240">
        <w:rPr>
          <w:rStyle w:val="Gl"/>
          <w:rFonts w:asciiTheme="minorHAnsi" w:hAnsiTheme="minorHAnsi" w:cstheme="minorHAnsi"/>
          <w:b w:val="0"/>
          <w:bCs w:val="0"/>
        </w:rPr>
        <w:t>Kriz iletişim birimi</w:t>
      </w:r>
      <w:r w:rsidRPr="00362240">
        <w:rPr>
          <w:rFonts w:asciiTheme="minorHAnsi" w:hAnsiTheme="minorHAnsi" w:cstheme="minorHAnsi"/>
          <w:b/>
          <w:bCs/>
        </w:rPr>
        <w:t xml:space="preserve">; </w:t>
      </w:r>
      <w:r w:rsidRPr="00362240">
        <w:rPr>
          <w:rFonts w:asciiTheme="minorHAnsi" w:hAnsiTheme="minorHAnsi" w:cstheme="minorHAnsi"/>
        </w:rPr>
        <w:t>olayla ilgili güncel bilgilendirmeleri yapar.</w:t>
      </w:r>
      <w:r w:rsidRPr="00362240">
        <w:rPr>
          <w:rFonts w:asciiTheme="minorHAnsi" w:hAnsiTheme="minorHAnsi" w:cstheme="minorHAnsi"/>
        </w:rPr>
        <w:t xml:space="preserve"> </w:t>
      </w:r>
      <w:r w:rsidRPr="00362240">
        <w:rPr>
          <w:rFonts w:asciiTheme="minorHAnsi" w:hAnsiTheme="minorHAnsi" w:cstheme="minorHAnsi"/>
        </w:rPr>
        <w:t>Gerektiğinde</w:t>
      </w:r>
      <w:r w:rsidRPr="00362240">
        <w:rPr>
          <w:rFonts w:asciiTheme="minorHAnsi" w:hAnsiTheme="minorHAnsi" w:cstheme="minorHAnsi"/>
          <w:b/>
          <w:bCs/>
        </w:rPr>
        <w:t xml:space="preserve"> </w:t>
      </w:r>
      <w:r w:rsidRPr="00362240">
        <w:rPr>
          <w:rStyle w:val="Gl"/>
          <w:rFonts w:asciiTheme="minorHAnsi" w:hAnsiTheme="minorHAnsi" w:cstheme="minorHAnsi"/>
          <w:b w:val="0"/>
          <w:bCs w:val="0"/>
        </w:rPr>
        <w:t>harici kurumlar</w:t>
      </w:r>
      <w:r w:rsidRPr="00362240">
        <w:rPr>
          <w:rFonts w:asciiTheme="minorHAnsi" w:hAnsiTheme="minorHAnsi" w:cstheme="minorHAnsi"/>
        </w:rPr>
        <w:t xml:space="preserve"> </w:t>
      </w:r>
      <w:r w:rsidR="00362240" w:rsidRPr="00362240">
        <w:rPr>
          <w:rFonts w:asciiTheme="minorHAnsi" w:hAnsiTheme="minorHAnsi" w:cstheme="minorHAnsi"/>
        </w:rPr>
        <w:t xml:space="preserve">(İtfaiye, Sağlık, Güvenlik Birimleri) </w:t>
      </w:r>
      <w:r w:rsidRPr="00362240">
        <w:rPr>
          <w:rFonts w:asciiTheme="minorHAnsi" w:hAnsiTheme="minorHAnsi" w:cstheme="minorHAnsi"/>
        </w:rPr>
        <w:t>ile koordinasyon sağlanır.</w:t>
      </w:r>
      <w:r w:rsidRPr="00362240">
        <w:rPr>
          <w:rFonts w:asciiTheme="minorHAnsi" w:hAnsiTheme="minorHAnsi" w:cstheme="minorHAnsi"/>
        </w:rPr>
        <w:t xml:space="preserve"> </w:t>
      </w:r>
      <w:r w:rsidRPr="00362240">
        <w:rPr>
          <w:rFonts w:asciiTheme="minorHAnsi" w:hAnsiTheme="minorHAnsi" w:cstheme="minorHAnsi"/>
        </w:rPr>
        <w:t>Müdahale süresi, etki alanı ve kullanılan kaynaklar kayda alınır.</w:t>
      </w:r>
      <w:r w:rsidRPr="00362240">
        <w:rPr>
          <w:rFonts w:asciiTheme="minorHAnsi" w:hAnsiTheme="minorHAnsi" w:cstheme="minorHAnsi"/>
        </w:rPr>
        <w:t xml:space="preserve"> Üçüncü olarak toparlanma süreci gündeme gelir. </w:t>
      </w:r>
      <w:r w:rsidRPr="00362240">
        <w:rPr>
          <w:rFonts w:asciiTheme="minorHAnsi" w:hAnsiTheme="minorHAnsi" w:cstheme="minorHAnsi"/>
        </w:rPr>
        <w:t xml:space="preserve">Kriz sona erdiğinde </w:t>
      </w:r>
      <w:r w:rsidR="00362240">
        <w:rPr>
          <w:rFonts w:asciiTheme="minorHAnsi" w:hAnsiTheme="minorHAnsi" w:cstheme="minorHAnsi"/>
        </w:rPr>
        <w:t>şirketin</w:t>
      </w:r>
      <w:r w:rsidRPr="00362240">
        <w:rPr>
          <w:rFonts w:asciiTheme="minorHAnsi" w:hAnsiTheme="minorHAnsi" w:cstheme="minorHAnsi"/>
        </w:rPr>
        <w:t xml:space="preserve"> normal faaliyetlerine güvenli şekilde dönüşünü sağlar.</w:t>
      </w:r>
      <w:r w:rsidR="00362240" w:rsidRPr="00362240">
        <w:rPr>
          <w:rFonts w:asciiTheme="minorHAnsi" w:hAnsiTheme="minorHAnsi" w:cstheme="minorHAnsi"/>
        </w:rPr>
        <w:t xml:space="preserve"> </w:t>
      </w:r>
      <w:r w:rsidR="00362240" w:rsidRPr="00362240">
        <w:rPr>
          <w:rFonts w:asciiTheme="minorHAnsi" w:hAnsiTheme="minorHAnsi" w:cstheme="minorHAnsi"/>
        </w:rPr>
        <w:t>Bu süreç, yalnızca fiziksel onarımı değil</w:t>
      </w:r>
      <w:r w:rsidR="00362240" w:rsidRPr="00362240">
        <w:rPr>
          <w:rFonts w:asciiTheme="minorHAnsi" w:hAnsiTheme="minorHAnsi" w:cstheme="minorHAnsi"/>
          <w:b/>
          <w:bCs/>
        </w:rPr>
        <w:t xml:space="preserve">; </w:t>
      </w:r>
      <w:r w:rsidR="00362240" w:rsidRPr="00362240">
        <w:rPr>
          <w:rStyle w:val="Gl"/>
          <w:rFonts w:asciiTheme="minorHAnsi" w:hAnsiTheme="minorHAnsi" w:cstheme="minorHAnsi"/>
          <w:b w:val="0"/>
          <w:bCs w:val="0"/>
        </w:rPr>
        <w:t>psikososyal ve operasyonel iyileşmeyi</w:t>
      </w:r>
      <w:r w:rsidR="00362240" w:rsidRPr="00362240">
        <w:rPr>
          <w:rFonts w:asciiTheme="minorHAnsi" w:hAnsiTheme="minorHAnsi" w:cstheme="minorHAnsi"/>
        </w:rPr>
        <w:t xml:space="preserve"> de kapsar.</w:t>
      </w:r>
      <w:r w:rsidR="00362240" w:rsidRPr="00362240">
        <w:rPr>
          <w:rFonts w:asciiTheme="minorHAnsi" w:hAnsiTheme="minorHAnsi" w:cstheme="minorHAnsi"/>
        </w:rPr>
        <w:t xml:space="preserve"> </w:t>
      </w:r>
      <w:r w:rsidR="00362240" w:rsidRPr="00362240">
        <w:rPr>
          <w:rFonts w:asciiTheme="minorHAnsi" w:hAnsiTheme="minorHAnsi" w:cstheme="minorHAnsi"/>
        </w:rPr>
        <w:t>Toparlanma sürecinde</w:t>
      </w:r>
      <w:r w:rsidR="00362240" w:rsidRPr="00362240">
        <w:rPr>
          <w:rFonts w:asciiTheme="minorHAnsi" w:hAnsiTheme="minorHAnsi" w:cstheme="minorHAnsi"/>
        </w:rPr>
        <w:t xml:space="preserve"> ç</w:t>
      </w:r>
      <w:r w:rsidR="00362240" w:rsidRPr="00362240">
        <w:rPr>
          <w:rFonts w:asciiTheme="minorHAnsi" w:hAnsiTheme="minorHAnsi" w:cstheme="minorHAnsi"/>
        </w:rPr>
        <w:t xml:space="preserve">alışanlar </w:t>
      </w:r>
      <w:r w:rsidR="00362240" w:rsidRPr="00362240">
        <w:rPr>
          <w:rFonts w:asciiTheme="minorHAnsi" w:hAnsiTheme="minorHAnsi" w:cstheme="minorHAnsi"/>
        </w:rPr>
        <w:lastRenderedPageBreak/>
        <w:t xml:space="preserve">için </w:t>
      </w:r>
      <w:r w:rsidR="00362240" w:rsidRPr="00362240">
        <w:rPr>
          <w:rStyle w:val="Gl"/>
          <w:rFonts w:asciiTheme="minorHAnsi" w:hAnsiTheme="minorHAnsi" w:cstheme="minorHAnsi"/>
          <w:b w:val="0"/>
          <w:bCs w:val="0"/>
        </w:rPr>
        <w:t>psikososyal destek</w:t>
      </w:r>
      <w:r w:rsidR="00362240" w:rsidRPr="00362240">
        <w:rPr>
          <w:rFonts w:asciiTheme="minorHAnsi" w:hAnsiTheme="minorHAnsi" w:cstheme="minorHAnsi"/>
        </w:rPr>
        <w:t xml:space="preserve"> ve bilgilendirme sağlanır.</w:t>
      </w:r>
      <w:r w:rsidR="00362240" w:rsidRPr="00362240">
        <w:rPr>
          <w:rFonts w:asciiTheme="minorHAnsi" w:hAnsiTheme="minorHAnsi" w:cstheme="minorHAnsi"/>
        </w:rPr>
        <w:t xml:space="preserve"> </w:t>
      </w:r>
      <w:r w:rsidR="00362240" w:rsidRPr="00362240">
        <w:rPr>
          <w:rStyle w:val="Gl"/>
          <w:rFonts w:asciiTheme="minorHAnsi" w:hAnsiTheme="minorHAnsi" w:cstheme="minorHAnsi"/>
          <w:b w:val="0"/>
          <w:bCs w:val="0"/>
        </w:rPr>
        <w:t>Operasyonel hasar analizi</w:t>
      </w:r>
      <w:r w:rsidR="00362240" w:rsidRPr="00362240">
        <w:rPr>
          <w:rFonts w:asciiTheme="minorHAnsi" w:hAnsiTheme="minorHAnsi" w:cstheme="minorHAnsi"/>
        </w:rPr>
        <w:t xml:space="preserve"> yapılır, kayıplar envantere işlenir.</w:t>
      </w:r>
      <w:r w:rsidR="00362240" w:rsidRPr="00362240">
        <w:rPr>
          <w:rFonts w:asciiTheme="minorHAnsi" w:hAnsiTheme="minorHAnsi" w:cstheme="minorHAnsi"/>
        </w:rPr>
        <w:t xml:space="preserve"> </w:t>
      </w:r>
      <w:r w:rsidR="00362240" w:rsidRPr="00362240">
        <w:rPr>
          <w:rStyle w:val="Gl"/>
          <w:rFonts w:asciiTheme="minorHAnsi" w:hAnsiTheme="minorHAnsi" w:cstheme="minorHAnsi"/>
          <w:b w:val="0"/>
          <w:bCs w:val="0"/>
        </w:rPr>
        <w:t>İletişim zinciri</w:t>
      </w:r>
      <w:r w:rsidR="00362240" w:rsidRPr="00362240">
        <w:rPr>
          <w:rFonts w:asciiTheme="minorHAnsi" w:hAnsiTheme="minorHAnsi" w:cstheme="minorHAnsi"/>
          <w:b/>
          <w:bCs/>
        </w:rPr>
        <w:t>,</w:t>
      </w:r>
      <w:r w:rsidR="00362240" w:rsidRPr="00362240">
        <w:rPr>
          <w:rFonts w:asciiTheme="minorHAnsi" w:hAnsiTheme="minorHAnsi" w:cstheme="minorHAnsi"/>
        </w:rPr>
        <w:t xml:space="preserve"> paydaşlara (çalışanlar, tedarikçiler, kamu otoriteleri</w:t>
      </w:r>
      <w:r w:rsidR="00362240">
        <w:rPr>
          <w:rFonts w:asciiTheme="minorHAnsi" w:hAnsiTheme="minorHAnsi" w:cstheme="minorHAnsi"/>
        </w:rPr>
        <w:t xml:space="preserve"> gibi</w:t>
      </w:r>
      <w:r w:rsidR="00362240" w:rsidRPr="00362240">
        <w:rPr>
          <w:rFonts w:asciiTheme="minorHAnsi" w:hAnsiTheme="minorHAnsi" w:cstheme="minorHAnsi"/>
        </w:rPr>
        <w:t>) doğru bilgi aktarımını sağlar.</w:t>
      </w:r>
      <w:r w:rsidR="00362240" w:rsidRPr="00362240">
        <w:rPr>
          <w:rFonts w:asciiTheme="minorHAnsi" w:hAnsiTheme="minorHAnsi" w:cstheme="minorHAnsi"/>
        </w:rPr>
        <w:t xml:space="preserve"> </w:t>
      </w:r>
      <w:r w:rsidR="00362240" w:rsidRPr="00362240">
        <w:rPr>
          <w:rStyle w:val="Gl"/>
          <w:rFonts w:asciiTheme="minorHAnsi" w:hAnsiTheme="minorHAnsi" w:cstheme="minorHAnsi"/>
          <w:b w:val="0"/>
          <w:bCs w:val="0"/>
        </w:rPr>
        <w:t>Veri ve sistem geri yüklemeleri</w:t>
      </w:r>
      <w:r w:rsidR="00362240" w:rsidRPr="00362240">
        <w:rPr>
          <w:rFonts w:asciiTheme="minorHAnsi" w:hAnsiTheme="minorHAnsi" w:cstheme="minorHAnsi"/>
          <w:b/>
          <w:bCs/>
        </w:rPr>
        <w:t xml:space="preserve"> </w:t>
      </w:r>
      <w:r w:rsidR="00362240" w:rsidRPr="00362240">
        <w:rPr>
          <w:rFonts w:asciiTheme="minorHAnsi" w:hAnsiTheme="minorHAnsi" w:cstheme="minorHAnsi"/>
        </w:rPr>
        <w:t>gerçekleştirilir.</w:t>
      </w:r>
      <w:r w:rsidR="00362240" w:rsidRPr="00362240">
        <w:rPr>
          <w:rFonts w:asciiTheme="minorHAnsi" w:hAnsiTheme="minorHAnsi" w:cstheme="minorHAnsi"/>
        </w:rPr>
        <w:t xml:space="preserve"> </w:t>
      </w:r>
      <w:r w:rsidR="00362240" w:rsidRPr="00362240">
        <w:rPr>
          <w:rStyle w:val="Gl"/>
          <w:rFonts w:asciiTheme="minorHAnsi" w:hAnsiTheme="minorHAnsi" w:cstheme="minorHAnsi"/>
          <w:b w:val="0"/>
          <w:bCs w:val="0"/>
        </w:rPr>
        <w:t>Normalleşme planı</w:t>
      </w:r>
      <w:r w:rsidR="00362240" w:rsidRPr="00362240">
        <w:rPr>
          <w:rFonts w:asciiTheme="minorHAnsi" w:hAnsiTheme="minorHAnsi" w:cstheme="minorHAnsi"/>
        </w:rPr>
        <w:t xml:space="preserve"> hazırlanır ve </w:t>
      </w:r>
      <w:r w:rsidR="00362240">
        <w:rPr>
          <w:rFonts w:asciiTheme="minorHAnsi" w:hAnsiTheme="minorHAnsi" w:cstheme="minorHAnsi"/>
        </w:rPr>
        <w:t>Yö</w:t>
      </w:r>
      <w:r w:rsidR="00362240" w:rsidRPr="00362240">
        <w:rPr>
          <w:rFonts w:asciiTheme="minorHAnsi" w:hAnsiTheme="minorHAnsi" w:cstheme="minorHAnsi"/>
        </w:rPr>
        <w:t>netim onayına sunulur.</w:t>
      </w:r>
      <w:r w:rsidR="00362240" w:rsidRPr="00362240">
        <w:rPr>
          <w:rFonts w:asciiTheme="minorHAnsi" w:hAnsiTheme="minorHAnsi" w:cstheme="minorHAnsi"/>
        </w:rPr>
        <w:t xml:space="preserve"> Son olarak öğrenme ve geliştirme süreci başlar. </w:t>
      </w:r>
      <w:r w:rsidR="00362240" w:rsidRPr="00362240">
        <w:rPr>
          <w:rFonts w:asciiTheme="minorHAnsi" w:hAnsiTheme="minorHAnsi" w:cstheme="minorHAnsi"/>
        </w:rPr>
        <w:t>Her kriz bir öğrenme fırsatıdır.</w:t>
      </w:r>
      <w:r w:rsidR="00362240" w:rsidRPr="00362240">
        <w:rPr>
          <w:rFonts w:asciiTheme="minorHAnsi" w:hAnsiTheme="minorHAnsi" w:cstheme="minorHAnsi"/>
        </w:rPr>
        <w:t xml:space="preserve"> </w:t>
      </w:r>
      <w:r w:rsidR="00362240" w:rsidRPr="00362240">
        <w:rPr>
          <w:rFonts w:asciiTheme="minorHAnsi" w:hAnsiTheme="minorHAnsi" w:cstheme="minorHAnsi"/>
        </w:rPr>
        <w:t>Bu aşama, kurumsal hafızanın güçlendirilmesini ve gelecekteki risklerin azaltılmasını sağlar.</w:t>
      </w:r>
      <w:r w:rsidR="00362240" w:rsidRPr="00362240">
        <w:rPr>
          <w:rFonts w:asciiTheme="minorHAnsi" w:hAnsiTheme="minorHAnsi" w:cstheme="minorHAnsi"/>
        </w:rPr>
        <w:t xml:space="preserve"> </w:t>
      </w:r>
      <w:r w:rsidR="00362240" w:rsidRPr="00362240">
        <w:rPr>
          <w:rFonts w:asciiTheme="minorHAnsi" w:hAnsiTheme="minorHAnsi" w:cstheme="minorHAnsi"/>
        </w:rPr>
        <w:t>Öğrenme sürecinde</w:t>
      </w:r>
      <w:r w:rsidR="00362240" w:rsidRPr="00362240">
        <w:rPr>
          <w:rFonts w:asciiTheme="minorHAnsi" w:hAnsiTheme="minorHAnsi" w:cstheme="minorHAnsi"/>
        </w:rPr>
        <w:t>, k</w:t>
      </w:r>
      <w:r w:rsidR="00362240" w:rsidRPr="00362240">
        <w:rPr>
          <w:rFonts w:asciiTheme="minorHAnsi" w:hAnsiTheme="minorHAnsi" w:cstheme="minorHAnsi"/>
        </w:rPr>
        <w:t xml:space="preserve">riz sonrası tüm paydaşlardan </w:t>
      </w:r>
      <w:r w:rsidR="00362240" w:rsidRPr="00362240">
        <w:rPr>
          <w:rStyle w:val="Gl"/>
          <w:rFonts w:asciiTheme="minorHAnsi" w:hAnsiTheme="minorHAnsi" w:cstheme="minorHAnsi"/>
          <w:b w:val="0"/>
          <w:bCs w:val="0"/>
        </w:rPr>
        <w:t>geri bildirimler</w:t>
      </w:r>
      <w:r w:rsidR="00362240" w:rsidRPr="00362240">
        <w:rPr>
          <w:rFonts w:asciiTheme="minorHAnsi" w:hAnsiTheme="minorHAnsi" w:cstheme="minorHAnsi"/>
        </w:rPr>
        <w:t xml:space="preserve"> alınır.</w:t>
      </w:r>
      <w:r w:rsidR="00362240" w:rsidRPr="00362240">
        <w:rPr>
          <w:rFonts w:asciiTheme="minorHAnsi" w:hAnsiTheme="minorHAnsi" w:cstheme="minorHAnsi"/>
        </w:rPr>
        <w:t xml:space="preserve"> </w:t>
      </w:r>
      <w:r w:rsidR="00362240" w:rsidRPr="00362240">
        <w:rPr>
          <w:rStyle w:val="Gl"/>
          <w:rFonts w:asciiTheme="minorHAnsi" w:hAnsiTheme="minorHAnsi" w:cstheme="minorHAnsi"/>
          <w:b w:val="0"/>
          <w:bCs w:val="0"/>
        </w:rPr>
        <w:t>Olay analizi raporu</w:t>
      </w:r>
      <w:r w:rsidR="00362240" w:rsidRPr="00362240">
        <w:rPr>
          <w:rStyle w:val="Gl"/>
          <w:rFonts w:asciiTheme="minorHAnsi" w:hAnsiTheme="minorHAnsi" w:cstheme="minorHAnsi"/>
        </w:rPr>
        <w:t xml:space="preserve"> </w:t>
      </w:r>
      <w:r w:rsidR="00362240" w:rsidRPr="00362240">
        <w:rPr>
          <w:rFonts w:asciiTheme="minorHAnsi" w:hAnsiTheme="minorHAnsi" w:cstheme="minorHAnsi"/>
        </w:rPr>
        <w:t>hazırlanır.</w:t>
      </w:r>
      <w:r w:rsidR="00362240" w:rsidRPr="00362240">
        <w:rPr>
          <w:rFonts w:asciiTheme="minorHAnsi" w:hAnsiTheme="minorHAnsi" w:cstheme="minorHAnsi"/>
        </w:rPr>
        <w:t xml:space="preserve"> </w:t>
      </w:r>
      <w:r w:rsidR="00362240" w:rsidRPr="00362240">
        <w:rPr>
          <w:rFonts w:asciiTheme="minorHAnsi" w:hAnsiTheme="minorHAnsi" w:cstheme="minorHAnsi"/>
        </w:rPr>
        <w:t>Eksiklikler, gecikmeler veya güçlü uygulamalar tespit edilir.</w:t>
      </w:r>
      <w:r w:rsidR="00362240" w:rsidRPr="00362240">
        <w:rPr>
          <w:rFonts w:asciiTheme="minorHAnsi" w:hAnsiTheme="minorHAnsi" w:cstheme="minorHAnsi"/>
        </w:rPr>
        <w:t xml:space="preserve"> </w:t>
      </w:r>
      <w:r w:rsidR="00362240" w:rsidRPr="00362240">
        <w:rPr>
          <w:rFonts w:asciiTheme="minorHAnsi" w:hAnsiTheme="minorHAnsi" w:cstheme="minorHAnsi"/>
        </w:rPr>
        <w:t xml:space="preserve">Bulgular, </w:t>
      </w:r>
      <w:r w:rsidR="00362240" w:rsidRPr="00362240">
        <w:rPr>
          <w:rStyle w:val="Gl"/>
          <w:rFonts w:asciiTheme="minorHAnsi" w:hAnsiTheme="minorHAnsi" w:cstheme="minorHAnsi"/>
          <w:b w:val="0"/>
          <w:bCs w:val="0"/>
        </w:rPr>
        <w:t xml:space="preserve">risk değerlendirme raporlarına ve </w:t>
      </w:r>
      <w:r w:rsidR="00362240">
        <w:rPr>
          <w:rStyle w:val="Gl"/>
          <w:rFonts w:asciiTheme="minorHAnsi" w:hAnsiTheme="minorHAnsi" w:cstheme="minorHAnsi"/>
          <w:b w:val="0"/>
          <w:bCs w:val="0"/>
        </w:rPr>
        <w:t>İş Sağlığı ve Güvenliği</w:t>
      </w:r>
      <w:r w:rsidR="00362240" w:rsidRPr="00362240">
        <w:rPr>
          <w:rStyle w:val="Gl"/>
          <w:rFonts w:asciiTheme="minorHAnsi" w:hAnsiTheme="minorHAnsi" w:cstheme="minorHAnsi"/>
          <w:b w:val="0"/>
          <w:bCs w:val="0"/>
        </w:rPr>
        <w:t xml:space="preserve"> prosedürlerine</w:t>
      </w:r>
      <w:r w:rsidR="00362240" w:rsidRPr="00362240">
        <w:rPr>
          <w:rFonts w:asciiTheme="minorHAnsi" w:hAnsiTheme="minorHAnsi" w:cstheme="minorHAnsi"/>
        </w:rPr>
        <w:t xml:space="preserve"> entegre edilir.</w:t>
      </w:r>
      <w:r w:rsidR="00362240" w:rsidRPr="00362240">
        <w:rPr>
          <w:rFonts w:asciiTheme="minorHAnsi" w:hAnsiTheme="minorHAnsi" w:cstheme="minorHAnsi"/>
        </w:rPr>
        <w:t xml:space="preserve"> </w:t>
      </w:r>
      <w:r w:rsidR="00362240" w:rsidRPr="00362240">
        <w:rPr>
          <w:rFonts w:asciiTheme="minorHAnsi" w:hAnsiTheme="minorHAnsi" w:cstheme="minorHAnsi"/>
        </w:rPr>
        <w:t>Öğrenilen dersler, eğitim programlarına ve iç iletişim kanallarına aktarılır.</w:t>
      </w:r>
    </w:p>
    <w:p w:rsidR="00331270" w:rsidRDefault="00331270" w:rsidP="00362240">
      <w:pPr>
        <w:pStyle w:val="AralkYok"/>
        <w:tabs>
          <w:tab w:val="left" w:pos="0"/>
        </w:tabs>
        <w:ind w:left="720"/>
        <w:rPr>
          <w:rFonts w:asciiTheme="minorHAnsi" w:hAnsiTheme="minorHAnsi" w:cstheme="minorHAnsi"/>
        </w:rPr>
      </w:pPr>
    </w:p>
    <w:p w:rsidR="00331270" w:rsidRPr="00E123E7" w:rsidRDefault="00331270" w:rsidP="00331270">
      <w:pPr>
        <w:pStyle w:val="AralkYok"/>
        <w:numPr>
          <w:ilvl w:val="0"/>
          <w:numId w:val="89"/>
        </w:numPr>
        <w:tabs>
          <w:tab w:val="left" w:pos="0"/>
        </w:tabs>
        <w:rPr>
          <w:rFonts w:asciiTheme="minorHAnsi" w:hAnsiTheme="minorHAnsi" w:cstheme="minorHAnsi"/>
          <w:b/>
          <w:bCs/>
          <w:u w:val="single"/>
        </w:rPr>
      </w:pPr>
      <w:r w:rsidRPr="00E123E7">
        <w:rPr>
          <w:rFonts w:asciiTheme="minorHAnsi" w:hAnsiTheme="minorHAnsi" w:cstheme="minorHAnsi"/>
          <w:b/>
          <w:bCs/>
          <w:u w:val="single"/>
        </w:rPr>
        <w:t>Acil Durum Planlaması ve Sorumluluk Zinciri:</w:t>
      </w:r>
    </w:p>
    <w:p w:rsidR="00331270" w:rsidRDefault="00331270" w:rsidP="00E123E7">
      <w:pPr>
        <w:pStyle w:val="AralkYok"/>
        <w:tabs>
          <w:tab w:val="left" w:pos="0"/>
        </w:tabs>
        <w:ind w:left="720"/>
        <w:rPr>
          <w:rFonts w:asciiTheme="minorHAnsi" w:hAnsiTheme="minorHAnsi" w:cstheme="minorHAnsi"/>
          <w:b/>
          <w:bCs/>
          <w:u w:val="single"/>
        </w:rPr>
      </w:pPr>
      <w:proofErr w:type="spellStart"/>
      <w:r w:rsidRPr="00E123E7">
        <w:rPr>
          <w:rStyle w:val="Gl"/>
          <w:rFonts w:asciiTheme="minorHAnsi" w:eastAsiaTheme="majorEastAsia" w:hAnsiTheme="minorHAnsi" w:cstheme="minorHAnsi"/>
        </w:rPr>
        <w:t>NoblePath</w:t>
      </w:r>
      <w:proofErr w:type="spellEnd"/>
      <w:r w:rsidRPr="00E123E7">
        <w:rPr>
          <w:rStyle w:val="Gl"/>
          <w:rFonts w:asciiTheme="minorHAnsi" w:eastAsiaTheme="majorEastAsia" w:hAnsiTheme="minorHAnsi" w:cstheme="minorHAnsi"/>
        </w:rPr>
        <w:t xml:space="preserve"> CRO</w:t>
      </w:r>
      <w:r w:rsidRPr="00E123E7">
        <w:rPr>
          <w:rFonts w:asciiTheme="minorHAnsi" w:hAnsiTheme="minorHAnsi" w:cstheme="minorHAnsi"/>
        </w:rPr>
        <w:t xml:space="preserve">, </w:t>
      </w:r>
      <w:r w:rsidRPr="00E123E7">
        <w:rPr>
          <w:rFonts w:asciiTheme="minorHAnsi" w:hAnsiTheme="minorHAnsi" w:cstheme="minorHAnsi"/>
          <w:b/>
          <w:bCs/>
        </w:rPr>
        <w:t>tüm lokasyonlarında olası acil durumlara karşı hazırlığı</w:t>
      </w:r>
      <w:r w:rsidRPr="00E123E7">
        <w:rPr>
          <w:rFonts w:asciiTheme="minorHAnsi" w:hAnsiTheme="minorHAnsi" w:cstheme="minorHAnsi"/>
          <w:b/>
          <w:bCs/>
        </w:rPr>
        <w:t xml:space="preserve">; </w:t>
      </w:r>
      <w:r w:rsidRPr="00E123E7">
        <w:rPr>
          <w:rStyle w:val="Gl"/>
          <w:rFonts w:asciiTheme="minorHAnsi" w:eastAsiaTheme="majorEastAsia" w:hAnsiTheme="minorHAnsi" w:cstheme="minorHAnsi"/>
        </w:rPr>
        <w:t>insan güvenliği ve kurumsal süreklilik</w:t>
      </w:r>
      <w:r w:rsidRPr="00E123E7">
        <w:rPr>
          <w:rFonts w:asciiTheme="minorHAnsi" w:hAnsiTheme="minorHAnsi" w:cstheme="minorHAnsi"/>
          <w:b/>
          <w:bCs/>
        </w:rPr>
        <w:t xml:space="preserve"> ilkeleri doğrultusunda sistematik biçimde planlar</w:t>
      </w:r>
      <w:r w:rsidRPr="00E123E7">
        <w:rPr>
          <w:rFonts w:asciiTheme="minorHAnsi" w:hAnsiTheme="minorHAnsi" w:cstheme="minorHAnsi"/>
        </w:rPr>
        <w:t>.</w:t>
      </w:r>
      <w:r w:rsidRPr="00E123E7">
        <w:rPr>
          <w:rFonts w:asciiTheme="minorHAnsi" w:hAnsiTheme="minorHAnsi" w:cstheme="minorHAnsi"/>
        </w:rPr>
        <w:t xml:space="preserve"> </w:t>
      </w:r>
      <w:r w:rsidRPr="00E123E7">
        <w:rPr>
          <w:rFonts w:asciiTheme="minorHAnsi" w:hAnsiTheme="minorHAnsi" w:cstheme="minorHAnsi"/>
        </w:rPr>
        <w:t xml:space="preserve">Acil durum planlaması; </w:t>
      </w:r>
      <w:r w:rsidRPr="00E123E7">
        <w:rPr>
          <w:rStyle w:val="Gl"/>
          <w:rFonts w:asciiTheme="minorHAnsi" w:eastAsiaTheme="majorEastAsia" w:hAnsiTheme="minorHAnsi" w:cstheme="minorHAnsi"/>
          <w:b w:val="0"/>
          <w:bCs w:val="0"/>
        </w:rPr>
        <w:t>önleyici, erişilebilir ve öğrenen bir yönetim aracı</w:t>
      </w:r>
      <w:r w:rsidRPr="00E123E7">
        <w:rPr>
          <w:rFonts w:asciiTheme="minorHAnsi" w:hAnsiTheme="minorHAnsi" w:cstheme="minorHAnsi"/>
          <w:b/>
          <w:bCs/>
        </w:rPr>
        <w:t xml:space="preserve"> </w:t>
      </w:r>
      <w:r w:rsidRPr="00E123E7">
        <w:rPr>
          <w:rFonts w:asciiTheme="minorHAnsi" w:hAnsiTheme="minorHAnsi" w:cstheme="minorHAnsi"/>
        </w:rPr>
        <w:t>olarak tasarlanır.</w:t>
      </w:r>
      <w:r w:rsidRPr="00E123E7">
        <w:rPr>
          <w:rFonts w:asciiTheme="minorHAnsi" w:hAnsiTheme="minorHAnsi" w:cstheme="minorHAnsi"/>
        </w:rPr>
        <w:t xml:space="preserve"> İlk olarak h</w:t>
      </w:r>
      <w:r w:rsidRPr="00E123E7">
        <w:rPr>
          <w:rFonts w:asciiTheme="minorHAnsi" w:hAnsiTheme="minorHAnsi" w:cstheme="minorHAnsi"/>
        </w:rPr>
        <w:t xml:space="preserve">er lokasyon için yangın, deprem, patlama, kimyasal veya biyolojik maruziyet, elektrik kesintisi, tıbbi acil durum, veri kaybı ve siber olay gibi senaryolar dikkate alınarak </w:t>
      </w:r>
      <w:r w:rsidRPr="00E123E7">
        <w:rPr>
          <w:rStyle w:val="Gl"/>
          <w:rFonts w:asciiTheme="minorHAnsi" w:eastAsiaTheme="majorEastAsia" w:hAnsiTheme="minorHAnsi" w:cstheme="minorHAnsi"/>
        </w:rPr>
        <w:t>Acil Durum Planı</w:t>
      </w:r>
      <w:r w:rsidRPr="00E123E7">
        <w:rPr>
          <w:rFonts w:asciiTheme="minorHAnsi" w:hAnsiTheme="minorHAnsi" w:cstheme="minorHAnsi"/>
        </w:rPr>
        <w:t xml:space="preserve"> hazırlanır.</w:t>
      </w:r>
      <w:r w:rsidRPr="00E123E7">
        <w:rPr>
          <w:rFonts w:asciiTheme="minorHAnsi" w:hAnsiTheme="minorHAnsi" w:cstheme="minorHAnsi"/>
        </w:rPr>
        <w:t xml:space="preserve"> </w:t>
      </w:r>
      <w:r w:rsidRPr="00E123E7">
        <w:rPr>
          <w:rFonts w:asciiTheme="minorHAnsi" w:hAnsiTheme="minorHAnsi" w:cstheme="minorHAnsi"/>
        </w:rPr>
        <w:t>Plan</w:t>
      </w:r>
      <w:r w:rsidRPr="00E123E7">
        <w:rPr>
          <w:rFonts w:asciiTheme="minorHAnsi" w:hAnsiTheme="minorHAnsi" w:cstheme="minorHAnsi"/>
        </w:rPr>
        <w:t xml:space="preserve">; </w:t>
      </w:r>
      <w:r w:rsidRPr="00E123E7">
        <w:rPr>
          <w:rStyle w:val="Gl"/>
          <w:rFonts w:asciiTheme="minorHAnsi" w:eastAsiaTheme="majorEastAsia" w:hAnsiTheme="minorHAnsi" w:cstheme="minorHAnsi"/>
        </w:rPr>
        <w:t>6331 sayılı İş Sağlığı ve Güvenliği Kanunu’nun 11. ve 12. maddeleri</w:t>
      </w:r>
      <w:r w:rsidRPr="00E123E7">
        <w:rPr>
          <w:rFonts w:asciiTheme="minorHAnsi" w:hAnsiTheme="minorHAnsi" w:cstheme="minorHAnsi"/>
        </w:rPr>
        <w:t xml:space="preserve"> uyarınca risk değerlendirmelerine dayanır ve düzenli aralıklarla güncelle</w:t>
      </w:r>
      <w:r w:rsidRPr="00E123E7">
        <w:rPr>
          <w:rFonts w:asciiTheme="minorHAnsi" w:hAnsiTheme="minorHAnsi" w:cstheme="minorHAnsi"/>
        </w:rPr>
        <w:t xml:space="preserve">nir. </w:t>
      </w:r>
      <w:r w:rsidRPr="00E123E7">
        <w:rPr>
          <w:rFonts w:asciiTheme="minorHAnsi" w:hAnsiTheme="minorHAnsi" w:cstheme="minorHAnsi"/>
        </w:rPr>
        <w:t>Planların hazırlanmasında;</w:t>
      </w:r>
      <w:r w:rsidRPr="00E123E7">
        <w:rPr>
          <w:rFonts w:asciiTheme="minorHAnsi" w:hAnsiTheme="minorHAnsi" w:cstheme="minorHAnsi"/>
        </w:rPr>
        <w:t xml:space="preserve"> </w:t>
      </w:r>
      <w:r w:rsidR="00E123E7" w:rsidRPr="00E123E7">
        <w:rPr>
          <w:rFonts w:asciiTheme="minorHAnsi" w:hAnsiTheme="minorHAnsi" w:cstheme="minorHAnsi"/>
        </w:rPr>
        <w:t>i</w:t>
      </w:r>
      <w:r w:rsidRPr="00E123E7">
        <w:rPr>
          <w:rStyle w:val="Gl"/>
          <w:rFonts w:asciiTheme="minorHAnsi" w:hAnsiTheme="minorHAnsi" w:cstheme="minorHAnsi"/>
          <w:b w:val="0"/>
          <w:bCs w:val="0"/>
        </w:rPr>
        <w:t>nsan güvenliği önceliği,</w:t>
      </w:r>
      <w:r w:rsidRPr="00E123E7">
        <w:rPr>
          <w:rStyle w:val="Gl"/>
          <w:rFonts w:asciiTheme="minorHAnsi" w:hAnsiTheme="minorHAnsi" w:cstheme="minorHAnsi"/>
          <w:b w:val="0"/>
          <w:bCs w:val="0"/>
        </w:rPr>
        <w:t xml:space="preserve"> k</w:t>
      </w:r>
      <w:r w:rsidRPr="00E123E7">
        <w:rPr>
          <w:rStyle w:val="Gl"/>
          <w:rFonts w:asciiTheme="minorHAnsi" w:hAnsiTheme="minorHAnsi" w:cstheme="minorHAnsi"/>
          <w:b w:val="0"/>
          <w:bCs w:val="0"/>
        </w:rPr>
        <w:t>apsayıcılık (engelli, hamile, özel durumu olan çalışanlar için erişilebilirlik)</w:t>
      </w:r>
      <w:r w:rsidRPr="00E123E7">
        <w:rPr>
          <w:rStyle w:val="Gl"/>
          <w:rFonts w:asciiTheme="minorHAnsi" w:hAnsiTheme="minorHAnsi" w:cstheme="minorHAnsi"/>
          <w:b w:val="0"/>
          <w:bCs w:val="0"/>
        </w:rPr>
        <w:t>, k</w:t>
      </w:r>
      <w:r w:rsidRPr="00E123E7">
        <w:rPr>
          <w:rStyle w:val="Gl"/>
          <w:rFonts w:asciiTheme="minorHAnsi" w:hAnsiTheme="minorHAnsi" w:cstheme="minorHAnsi"/>
          <w:b w:val="0"/>
          <w:bCs w:val="0"/>
        </w:rPr>
        <w:t>oordinasyon (iç ve dış paydaşlarla iş birliği),</w:t>
      </w:r>
      <w:r w:rsidRPr="00E123E7">
        <w:rPr>
          <w:rStyle w:val="Gl"/>
          <w:rFonts w:asciiTheme="minorHAnsi" w:hAnsiTheme="minorHAnsi" w:cstheme="minorHAnsi"/>
          <w:b w:val="0"/>
          <w:bCs w:val="0"/>
        </w:rPr>
        <w:t xml:space="preserve"> i</w:t>
      </w:r>
      <w:r w:rsidRPr="00E123E7">
        <w:rPr>
          <w:rStyle w:val="Gl"/>
          <w:rFonts w:asciiTheme="minorHAnsi" w:hAnsiTheme="minorHAnsi" w:cstheme="minorHAnsi"/>
          <w:b w:val="0"/>
          <w:bCs w:val="0"/>
        </w:rPr>
        <w:t>letişim bütünlüğü ve veri gizliliği,</w:t>
      </w:r>
      <w:r w:rsidRPr="00E123E7">
        <w:rPr>
          <w:rStyle w:val="Gl"/>
          <w:rFonts w:asciiTheme="minorHAnsi" w:hAnsiTheme="minorHAnsi" w:cstheme="minorHAnsi"/>
          <w:b w:val="0"/>
          <w:bCs w:val="0"/>
        </w:rPr>
        <w:t xml:space="preserve"> t</w:t>
      </w:r>
      <w:r w:rsidRPr="00E123E7">
        <w:rPr>
          <w:rStyle w:val="Gl"/>
          <w:rFonts w:asciiTheme="minorHAnsi" w:hAnsiTheme="minorHAnsi" w:cstheme="minorHAnsi"/>
          <w:b w:val="0"/>
          <w:bCs w:val="0"/>
        </w:rPr>
        <w:t>atbikat ve sürekli öğrenme</w:t>
      </w:r>
      <w:r w:rsidRPr="00E123E7">
        <w:rPr>
          <w:rFonts w:asciiTheme="minorHAnsi" w:hAnsiTheme="minorHAnsi" w:cstheme="minorHAnsi"/>
        </w:rPr>
        <w:t xml:space="preserve"> ilkeleri esas alınır.</w:t>
      </w:r>
      <w:r w:rsidRPr="00E123E7">
        <w:rPr>
          <w:rFonts w:asciiTheme="minorHAnsi" w:hAnsiTheme="minorHAnsi" w:cstheme="minorHAnsi"/>
        </w:rPr>
        <w:t xml:space="preserve"> </w:t>
      </w:r>
      <w:r w:rsidRPr="00E123E7">
        <w:rPr>
          <w:rFonts w:asciiTheme="minorHAnsi" w:hAnsiTheme="minorHAnsi" w:cstheme="minorHAnsi"/>
        </w:rPr>
        <w:t xml:space="preserve">Her plan; </w:t>
      </w:r>
      <w:r w:rsidRPr="00E123E7">
        <w:rPr>
          <w:rStyle w:val="Gl"/>
          <w:rFonts w:asciiTheme="minorHAnsi" w:hAnsiTheme="minorHAnsi" w:cstheme="minorHAnsi"/>
          <w:b w:val="0"/>
          <w:bCs w:val="0"/>
        </w:rPr>
        <w:t>acil durum haritaları, toplanma noktaları, iletişim zinciri, tahliye rotaları, ekipman konumları, ilkyardım alanları ve iletişim araçlarını</w:t>
      </w:r>
      <w:r w:rsidRPr="00E123E7">
        <w:rPr>
          <w:rFonts w:asciiTheme="minorHAnsi" w:hAnsiTheme="minorHAnsi" w:cstheme="minorHAnsi"/>
        </w:rPr>
        <w:t xml:space="preserve"> içerir.</w:t>
      </w:r>
      <w:r w:rsidRPr="00E123E7">
        <w:rPr>
          <w:rFonts w:asciiTheme="minorHAnsi" w:hAnsiTheme="minorHAnsi" w:cstheme="minorHAnsi"/>
        </w:rPr>
        <w:t xml:space="preserve"> İkinci olarak </w:t>
      </w:r>
      <w:r w:rsidRPr="00E123E7">
        <w:rPr>
          <w:rFonts w:asciiTheme="minorHAnsi" w:hAnsiTheme="minorHAnsi" w:cstheme="minorHAnsi"/>
          <w:b/>
          <w:bCs/>
        </w:rPr>
        <w:t>sorumluluk zinciri ve organizasyon</w:t>
      </w:r>
      <w:r w:rsidRPr="00E123E7">
        <w:rPr>
          <w:rFonts w:asciiTheme="minorHAnsi" w:hAnsiTheme="minorHAnsi" w:cstheme="minorHAnsi"/>
        </w:rPr>
        <w:t xml:space="preserve"> sağlanır. </w:t>
      </w:r>
      <w:r w:rsidRPr="00E123E7">
        <w:rPr>
          <w:rFonts w:asciiTheme="minorHAnsi" w:hAnsiTheme="minorHAnsi" w:cstheme="minorHAnsi"/>
        </w:rPr>
        <w:t>Her birimde, işin niteliğine uygun olarak ekipler oluşturulur</w:t>
      </w:r>
      <w:r w:rsidR="00E123E7">
        <w:rPr>
          <w:rFonts w:asciiTheme="minorHAnsi" w:hAnsiTheme="minorHAnsi" w:cstheme="minorHAnsi"/>
        </w:rPr>
        <w:t xml:space="preserve">. </w:t>
      </w:r>
      <w:r w:rsidRPr="00E123E7">
        <w:rPr>
          <w:rStyle w:val="Gl"/>
          <w:rFonts w:asciiTheme="minorHAnsi" w:hAnsiTheme="minorHAnsi" w:cstheme="minorHAnsi"/>
        </w:rPr>
        <w:t>Müdahale Ekibi</w:t>
      </w:r>
      <w:r w:rsidRPr="00E123E7">
        <w:rPr>
          <w:rStyle w:val="Gl"/>
          <w:rFonts w:asciiTheme="minorHAnsi" w:hAnsiTheme="minorHAnsi" w:cstheme="minorHAnsi"/>
        </w:rPr>
        <w:t xml:space="preserve">; </w:t>
      </w:r>
      <w:r w:rsidRPr="00E123E7">
        <w:rPr>
          <w:rFonts w:asciiTheme="minorHAnsi" w:hAnsiTheme="minorHAnsi" w:cstheme="minorHAnsi"/>
        </w:rPr>
        <w:t>y</w:t>
      </w:r>
      <w:r w:rsidRPr="00E123E7">
        <w:rPr>
          <w:rFonts w:asciiTheme="minorHAnsi" w:hAnsiTheme="minorHAnsi" w:cstheme="minorHAnsi"/>
        </w:rPr>
        <w:t>angın söndürme, kimyasal sızıntı veya teknik arızalara ilk müdahaleyi gerçekleştirir.</w:t>
      </w:r>
      <w:r w:rsidRPr="00E123E7">
        <w:rPr>
          <w:rFonts w:asciiTheme="minorHAnsi" w:hAnsiTheme="minorHAnsi" w:cstheme="minorHAnsi"/>
        </w:rPr>
        <w:t xml:space="preserve"> </w:t>
      </w:r>
      <w:r w:rsidRPr="00E123E7">
        <w:rPr>
          <w:rStyle w:val="Gl"/>
          <w:rFonts w:asciiTheme="minorHAnsi" w:hAnsiTheme="minorHAnsi" w:cstheme="minorHAnsi"/>
        </w:rPr>
        <w:t>Tahliye Ekibi</w:t>
      </w:r>
      <w:r w:rsidRPr="00E123E7">
        <w:rPr>
          <w:rStyle w:val="Gl"/>
          <w:rFonts w:asciiTheme="minorHAnsi" w:hAnsiTheme="minorHAnsi" w:cstheme="minorHAnsi"/>
        </w:rPr>
        <w:t>;</w:t>
      </w:r>
      <w:r w:rsidRPr="00E123E7">
        <w:rPr>
          <w:rFonts w:asciiTheme="minorHAnsi" w:hAnsiTheme="minorHAnsi" w:cstheme="minorHAnsi"/>
        </w:rPr>
        <w:t xml:space="preserve"> </w:t>
      </w:r>
      <w:r w:rsidRPr="00E123E7">
        <w:rPr>
          <w:rFonts w:asciiTheme="minorHAnsi" w:hAnsiTheme="minorHAnsi" w:cstheme="minorHAnsi"/>
        </w:rPr>
        <w:t>ç</w:t>
      </w:r>
      <w:r w:rsidRPr="00E123E7">
        <w:rPr>
          <w:rFonts w:asciiTheme="minorHAnsi" w:hAnsiTheme="minorHAnsi" w:cstheme="minorHAnsi"/>
        </w:rPr>
        <w:t>alışanların ve ziyaretçilerin güvenli şekilde tahliyesinden sorumludur.</w:t>
      </w:r>
      <w:r w:rsidRPr="00E123E7">
        <w:rPr>
          <w:rFonts w:asciiTheme="minorHAnsi" w:hAnsiTheme="minorHAnsi" w:cstheme="minorHAnsi"/>
        </w:rPr>
        <w:t xml:space="preserve"> </w:t>
      </w:r>
      <w:r w:rsidRPr="00E123E7">
        <w:rPr>
          <w:rStyle w:val="Gl"/>
          <w:rFonts w:asciiTheme="minorHAnsi" w:hAnsiTheme="minorHAnsi" w:cstheme="minorHAnsi"/>
        </w:rPr>
        <w:t>İ</w:t>
      </w:r>
      <w:r w:rsidRPr="00E123E7">
        <w:rPr>
          <w:rStyle w:val="Gl"/>
          <w:rFonts w:asciiTheme="minorHAnsi" w:hAnsiTheme="minorHAnsi" w:cstheme="minorHAnsi"/>
        </w:rPr>
        <w:t>lkyardım Ekibi</w:t>
      </w:r>
      <w:r w:rsidRPr="00E123E7">
        <w:rPr>
          <w:rStyle w:val="Gl"/>
          <w:rFonts w:asciiTheme="minorHAnsi" w:hAnsiTheme="minorHAnsi" w:cstheme="minorHAnsi"/>
        </w:rPr>
        <w:t xml:space="preserve">; </w:t>
      </w:r>
      <w:r w:rsidRPr="00E123E7">
        <w:rPr>
          <w:rStyle w:val="Gl"/>
          <w:rFonts w:asciiTheme="minorHAnsi" w:hAnsiTheme="minorHAnsi" w:cstheme="minorHAnsi"/>
          <w:b w:val="0"/>
          <w:bCs w:val="0"/>
        </w:rPr>
        <w:t>a</w:t>
      </w:r>
      <w:r w:rsidRPr="00E123E7">
        <w:rPr>
          <w:rFonts w:asciiTheme="minorHAnsi" w:hAnsiTheme="minorHAnsi" w:cstheme="minorHAnsi"/>
        </w:rPr>
        <w:t>cil tıbbi müdahaleyi yapar, profesyonel yardım gelene kadar durumu stabilize eder.</w:t>
      </w:r>
      <w:r w:rsidRPr="00E123E7">
        <w:rPr>
          <w:rFonts w:asciiTheme="minorHAnsi" w:hAnsiTheme="minorHAnsi" w:cstheme="minorHAnsi"/>
        </w:rPr>
        <w:t xml:space="preserve"> </w:t>
      </w:r>
      <w:r w:rsidRPr="00E123E7">
        <w:rPr>
          <w:rStyle w:val="Gl"/>
          <w:rFonts w:asciiTheme="minorHAnsi" w:hAnsiTheme="minorHAnsi" w:cstheme="minorHAnsi"/>
        </w:rPr>
        <w:t>İletişim Ekibi</w:t>
      </w:r>
      <w:r w:rsidRPr="00E123E7">
        <w:rPr>
          <w:rStyle w:val="Gl"/>
          <w:rFonts w:asciiTheme="minorHAnsi" w:hAnsiTheme="minorHAnsi" w:cstheme="minorHAnsi"/>
        </w:rPr>
        <w:t xml:space="preserve">; </w:t>
      </w:r>
      <w:r w:rsidRPr="00E123E7">
        <w:rPr>
          <w:rStyle w:val="Gl"/>
          <w:rFonts w:asciiTheme="minorHAnsi" w:hAnsiTheme="minorHAnsi" w:cstheme="minorHAnsi"/>
          <w:b w:val="0"/>
          <w:bCs w:val="0"/>
        </w:rPr>
        <w:t>k</w:t>
      </w:r>
      <w:r w:rsidRPr="00E123E7">
        <w:rPr>
          <w:rFonts w:asciiTheme="minorHAnsi" w:hAnsiTheme="minorHAnsi" w:cstheme="minorHAnsi"/>
        </w:rPr>
        <w:t>riz anında iç ve dış bilgilendirme süreçlerini yönetir, kamu kurumlarıyla koordinasyonu sağlar.</w:t>
      </w:r>
      <w:r w:rsidRPr="00E123E7">
        <w:rPr>
          <w:rFonts w:asciiTheme="minorHAnsi" w:hAnsiTheme="minorHAnsi" w:cstheme="minorHAnsi"/>
        </w:rPr>
        <w:t xml:space="preserve"> </w:t>
      </w:r>
      <w:r w:rsidRPr="00E123E7">
        <w:rPr>
          <w:rFonts w:asciiTheme="minorHAnsi" w:hAnsiTheme="minorHAnsi" w:cstheme="minorHAnsi"/>
        </w:rPr>
        <w:t>Her ekibin görev tanımı, yetki sınırları ve yedek üyeleri açıkça belirlenir.</w:t>
      </w:r>
      <w:r w:rsidRPr="00E123E7">
        <w:rPr>
          <w:rFonts w:asciiTheme="minorHAnsi" w:hAnsiTheme="minorHAnsi" w:cstheme="minorHAnsi"/>
        </w:rPr>
        <w:t xml:space="preserve"> </w:t>
      </w:r>
      <w:r w:rsidRPr="00E123E7">
        <w:rPr>
          <w:rStyle w:val="Gl"/>
          <w:rFonts w:asciiTheme="minorHAnsi" w:hAnsiTheme="minorHAnsi" w:cstheme="minorHAnsi"/>
          <w:b w:val="0"/>
          <w:bCs w:val="0"/>
        </w:rPr>
        <w:t>Komuta zinciri</w:t>
      </w:r>
      <w:r w:rsidRPr="00E123E7">
        <w:rPr>
          <w:rFonts w:asciiTheme="minorHAnsi" w:hAnsiTheme="minorHAnsi" w:cstheme="minorHAnsi"/>
        </w:rPr>
        <w:t xml:space="preserve">, acil durumun türüne göre önceden tanımlanır; yetki karmaşasının önüne geçmek için kriz senaryolarında </w:t>
      </w:r>
      <w:r w:rsidRPr="00E123E7">
        <w:rPr>
          <w:rStyle w:val="Gl"/>
          <w:rFonts w:asciiTheme="minorHAnsi" w:hAnsiTheme="minorHAnsi" w:cstheme="minorHAnsi"/>
          <w:b w:val="0"/>
          <w:bCs w:val="0"/>
        </w:rPr>
        <w:t>birincil sorumlu</w:t>
      </w:r>
      <w:r w:rsidRPr="00E123E7">
        <w:rPr>
          <w:rFonts w:asciiTheme="minorHAnsi" w:hAnsiTheme="minorHAnsi" w:cstheme="minorHAnsi"/>
          <w:b/>
          <w:bCs/>
        </w:rPr>
        <w:t xml:space="preserve">, </w:t>
      </w:r>
      <w:r w:rsidRPr="00E123E7">
        <w:rPr>
          <w:rStyle w:val="Gl"/>
          <w:rFonts w:asciiTheme="minorHAnsi" w:hAnsiTheme="minorHAnsi" w:cstheme="minorHAnsi"/>
          <w:b w:val="0"/>
          <w:bCs w:val="0"/>
        </w:rPr>
        <w:t>yedek sorumlu</w:t>
      </w:r>
      <w:r w:rsidRPr="00E123E7">
        <w:rPr>
          <w:rFonts w:asciiTheme="minorHAnsi" w:hAnsiTheme="minorHAnsi" w:cstheme="minorHAnsi"/>
        </w:rPr>
        <w:t xml:space="preserve"> ve </w:t>
      </w:r>
      <w:r w:rsidRPr="00E123E7">
        <w:rPr>
          <w:rStyle w:val="Gl"/>
          <w:rFonts w:asciiTheme="minorHAnsi" w:hAnsiTheme="minorHAnsi" w:cstheme="minorHAnsi"/>
          <w:b w:val="0"/>
          <w:bCs w:val="0"/>
        </w:rPr>
        <w:t>onay mercii</w:t>
      </w:r>
      <w:r w:rsidRPr="00E123E7">
        <w:rPr>
          <w:rFonts w:asciiTheme="minorHAnsi" w:hAnsiTheme="minorHAnsi" w:cstheme="minorHAnsi"/>
        </w:rPr>
        <w:t xml:space="preserve"> tanımları yapılır.</w:t>
      </w:r>
      <w:r w:rsidRPr="00E123E7">
        <w:rPr>
          <w:rFonts w:asciiTheme="minorHAnsi" w:hAnsiTheme="minorHAnsi" w:cstheme="minorHAnsi"/>
        </w:rPr>
        <w:t xml:space="preserve"> Son olarak </w:t>
      </w:r>
      <w:r w:rsidRPr="00E123E7">
        <w:rPr>
          <w:rFonts w:asciiTheme="minorHAnsi" w:hAnsiTheme="minorHAnsi" w:cstheme="minorHAnsi"/>
          <w:b/>
          <w:bCs/>
        </w:rPr>
        <w:t>kurumsal koordinasyon</w:t>
      </w:r>
      <w:r w:rsidRPr="00E123E7">
        <w:rPr>
          <w:rFonts w:asciiTheme="minorHAnsi" w:hAnsiTheme="minorHAnsi" w:cstheme="minorHAnsi"/>
        </w:rPr>
        <w:t xml:space="preserve"> devreye girer. </w:t>
      </w:r>
      <w:r w:rsidRPr="00E123E7">
        <w:rPr>
          <w:rFonts w:asciiTheme="minorHAnsi" w:hAnsiTheme="minorHAnsi" w:cstheme="minorHAnsi"/>
        </w:rPr>
        <w:t xml:space="preserve">Tüm ekiplerin koordinasyonu, </w:t>
      </w:r>
      <w:r w:rsidRPr="00E123E7">
        <w:rPr>
          <w:rStyle w:val="Gl"/>
          <w:rFonts w:asciiTheme="minorHAnsi" w:hAnsiTheme="minorHAnsi" w:cstheme="minorHAnsi"/>
          <w:b w:val="0"/>
          <w:bCs w:val="0"/>
        </w:rPr>
        <w:t>İş Sağlığı ve Güvenliği Kurulu</w:t>
      </w:r>
      <w:r w:rsidRPr="00E123E7">
        <w:rPr>
          <w:rFonts w:asciiTheme="minorHAnsi" w:hAnsiTheme="minorHAnsi" w:cstheme="minorHAnsi"/>
        </w:rPr>
        <w:t xml:space="preserve"> veya bu kurulun yetkilendirdiği </w:t>
      </w:r>
      <w:r w:rsidRPr="00E123E7">
        <w:rPr>
          <w:rStyle w:val="Gl"/>
          <w:rFonts w:asciiTheme="minorHAnsi" w:hAnsiTheme="minorHAnsi" w:cstheme="minorHAnsi"/>
          <w:b w:val="0"/>
          <w:bCs w:val="0"/>
        </w:rPr>
        <w:t>Kriz Yönetimi Sorumlusu</w:t>
      </w:r>
      <w:r w:rsidRPr="00E123E7">
        <w:rPr>
          <w:rFonts w:asciiTheme="minorHAnsi" w:hAnsiTheme="minorHAnsi" w:cstheme="minorHAnsi"/>
        </w:rPr>
        <w:t xml:space="preserve"> tarafından sağlanır.</w:t>
      </w:r>
      <w:r w:rsidRPr="00E123E7">
        <w:rPr>
          <w:rFonts w:asciiTheme="minorHAnsi" w:hAnsiTheme="minorHAnsi" w:cstheme="minorHAnsi"/>
        </w:rPr>
        <w:t xml:space="preserve"> </w:t>
      </w:r>
      <w:r w:rsidRPr="00E123E7">
        <w:rPr>
          <w:rFonts w:asciiTheme="minorHAnsi" w:hAnsiTheme="minorHAnsi" w:cstheme="minorHAnsi"/>
        </w:rPr>
        <w:t>Ekip üyeleri, yılda en az bir kez tatbikat ve senaryo temelli eğitimlerle güncellenir.</w:t>
      </w:r>
      <w:r w:rsidRPr="00E123E7">
        <w:rPr>
          <w:rFonts w:asciiTheme="minorHAnsi" w:hAnsiTheme="minorHAnsi" w:cstheme="minorHAnsi"/>
        </w:rPr>
        <w:t xml:space="preserve"> </w:t>
      </w:r>
      <w:r w:rsidRPr="00E123E7">
        <w:rPr>
          <w:rFonts w:asciiTheme="minorHAnsi" w:hAnsiTheme="minorHAnsi" w:cstheme="minorHAnsi"/>
        </w:rPr>
        <w:t xml:space="preserve">Her acil durum planı, yönetim tarafından </w:t>
      </w:r>
      <w:r w:rsidRPr="00E123E7">
        <w:rPr>
          <w:rStyle w:val="Gl"/>
          <w:rFonts w:asciiTheme="minorHAnsi" w:hAnsiTheme="minorHAnsi" w:cstheme="minorHAnsi"/>
          <w:b w:val="0"/>
          <w:bCs w:val="0"/>
        </w:rPr>
        <w:t>onaylanmadan yürürlüğe giremez</w:t>
      </w:r>
      <w:r w:rsidRPr="00E123E7">
        <w:rPr>
          <w:rFonts w:asciiTheme="minorHAnsi" w:hAnsiTheme="minorHAnsi" w:cstheme="minorHAnsi"/>
        </w:rPr>
        <w:t xml:space="preserve"> ve </w:t>
      </w:r>
      <w:r w:rsidRPr="00E123E7">
        <w:rPr>
          <w:rStyle w:val="Gl"/>
          <w:rFonts w:asciiTheme="minorHAnsi" w:hAnsiTheme="minorHAnsi" w:cstheme="minorHAnsi"/>
          <w:b w:val="0"/>
          <w:bCs w:val="0"/>
        </w:rPr>
        <w:t>yılda en az bir kez gözden geçirilir.</w:t>
      </w:r>
      <w:r w:rsidR="00E123E7" w:rsidRPr="00E123E7">
        <w:rPr>
          <w:rStyle w:val="Gl"/>
          <w:rFonts w:asciiTheme="minorHAnsi" w:hAnsiTheme="minorHAnsi" w:cstheme="minorHAnsi"/>
          <w:b w:val="0"/>
          <w:bCs w:val="0"/>
        </w:rPr>
        <w:t xml:space="preserve"> </w:t>
      </w:r>
      <w:r w:rsidR="00E123E7" w:rsidRPr="00E123E7">
        <w:rPr>
          <w:rFonts w:asciiTheme="minorHAnsi" w:hAnsiTheme="minorHAnsi" w:cstheme="minorHAnsi"/>
        </w:rPr>
        <w:t>Tatbikatlar ve olay sonrası değerlendirmeler</w:t>
      </w:r>
      <w:r w:rsidR="00E123E7">
        <w:rPr>
          <w:rFonts w:asciiTheme="minorHAnsi" w:hAnsiTheme="minorHAnsi" w:cstheme="minorHAnsi"/>
        </w:rPr>
        <w:t xml:space="preserve">; </w:t>
      </w:r>
      <w:r w:rsidR="00E123E7" w:rsidRPr="00E123E7">
        <w:rPr>
          <w:rStyle w:val="Gl"/>
          <w:rFonts w:asciiTheme="minorHAnsi" w:hAnsiTheme="minorHAnsi" w:cstheme="minorHAnsi"/>
          <w:b w:val="0"/>
          <w:bCs w:val="0"/>
        </w:rPr>
        <w:t>İş Sağlığı ve Güvenliği</w:t>
      </w:r>
      <w:r w:rsidR="00E123E7" w:rsidRPr="00E123E7">
        <w:rPr>
          <w:rStyle w:val="Gl"/>
          <w:rFonts w:asciiTheme="minorHAnsi" w:hAnsiTheme="minorHAnsi" w:cstheme="minorHAnsi"/>
          <w:b w:val="0"/>
          <w:bCs w:val="0"/>
        </w:rPr>
        <w:t xml:space="preserve"> Performans Raporu</w:t>
      </w:r>
      <w:r w:rsidR="00E123E7" w:rsidRPr="00E123E7">
        <w:rPr>
          <w:rFonts w:asciiTheme="minorHAnsi" w:hAnsiTheme="minorHAnsi" w:cstheme="minorHAnsi"/>
          <w:b/>
          <w:bCs/>
        </w:rPr>
        <w:t>’</w:t>
      </w:r>
      <w:r w:rsidR="00E123E7" w:rsidRPr="00E123E7">
        <w:rPr>
          <w:rFonts w:asciiTheme="minorHAnsi" w:hAnsiTheme="minorHAnsi" w:cstheme="minorHAnsi"/>
        </w:rPr>
        <w:t xml:space="preserve">na dahil edilerek </w:t>
      </w:r>
      <w:r w:rsidR="00E123E7" w:rsidRPr="00E123E7">
        <w:rPr>
          <w:rFonts w:asciiTheme="minorHAnsi" w:hAnsiTheme="minorHAnsi" w:cstheme="minorHAnsi"/>
        </w:rPr>
        <w:t>Y</w:t>
      </w:r>
      <w:r w:rsidR="00E123E7" w:rsidRPr="00E123E7">
        <w:rPr>
          <w:rFonts w:asciiTheme="minorHAnsi" w:hAnsiTheme="minorHAnsi" w:cstheme="minorHAnsi"/>
        </w:rPr>
        <w:t xml:space="preserve">önetim </w:t>
      </w:r>
      <w:r w:rsidR="00E123E7" w:rsidRPr="00E123E7">
        <w:rPr>
          <w:rFonts w:asciiTheme="minorHAnsi" w:hAnsiTheme="minorHAnsi" w:cstheme="minorHAnsi"/>
        </w:rPr>
        <w:t>K</w:t>
      </w:r>
      <w:r w:rsidR="00E123E7" w:rsidRPr="00E123E7">
        <w:rPr>
          <w:rFonts w:asciiTheme="minorHAnsi" w:hAnsiTheme="minorHAnsi" w:cstheme="minorHAnsi"/>
        </w:rPr>
        <w:t>urulu</w:t>
      </w:r>
      <w:r w:rsidR="00E123E7" w:rsidRPr="00E123E7">
        <w:rPr>
          <w:rFonts w:asciiTheme="minorHAnsi" w:hAnsiTheme="minorHAnsi" w:cstheme="minorHAnsi"/>
        </w:rPr>
        <w:t>’</w:t>
      </w:r>
      <w:r w:rsidR="00E123E7" w:rsidRPr="00E123E7">
        <w:rPr>
          <w:rFonts w:asciiTheme="minorHAnsi" w:hAnsiTheme="minorHAnsi" w:cstheme="minorHAnsi"/>
        </w:rPr>
        <w:t>na sunulur.</w:t>
      </w:r>
      <w:r w:rsidR="00E123E7" w:rsidRPr="00E123E7">
        <w:rPr>
          <w:rFonts w:asciiTheme="minorHAnsi" w:hAnsiTheme="minorHAnsi" w:cstheme="minorHAnsi"/>
        </w:rPr>
        <w:t xml:space="preserve"> </w:t>
      </w:r>
      <w:r w:rsidR="00E123E7" w:rsidRPr="00E123E7">
        <w:rPr>
          <w:rFonts w:asciiTheme="minorHAnsi" w:hAnsiTheme="minorHAnsi" w:cstheme="minorHAnsi"/>
          <w:b/>
          <w:bCs/>
        </w:rPr>
        <w:t>Amaç</w:t>
      </w:r>
      <w:r w:rsidR="00E123E7" w:rsidRPr="00E123E7">
        <w:rPr>
          <w:rFonts w:asciiTheme="minorHAnsi" w:hAnsiTheme="minorHAnsi" w:cstheme="minorHAnsi"/>
          <w:b/>
          <w:bCs/>
        </w:rPr>
        <w:t>;</w:t>
      </w:r>
      <w:r w:rsidR="00E123E7" w:rsidRPr="00E123E7">
        <w:rPr>
          <w:rFonts w:asciiTheme="minorHAnsi" w:hAnsiTheme="minorHAnsi" w:cstheme="minorHAnsi"/>
          <w:b/>
          <w:bCs/>
        </w:rPr>
        <w:t xml:space="preserve"> acil durum planlarının “raf belgeleri” değil, </w:t>
      </w:r>
      <w:r w:rsidR="00E123E7" w:rsidRPr="00E123E7">
        <w:rPr>
          <w:rStyle w:val="Gl"/>
          <w:rFonts w:asciiTheme="minorHAnsi" w:hAnsiTheme="minorHAnsi" w:cstheme="minorHAnsi"/>
          <w:b w:val="0"/>
          <w:bCs w:val="0"/>
        </w:rPr>
        <w:t>yaşayan ve öğrenen sistemler</w:t>
      </w:r>
      <w:r w:rsidR="00E123E7" w:rsidRPr="00E123E7">
        <w:rPr>
          <w:rFonts w:asciiTheme="minorHAnsi" w:hAnsiTheme="minorHAnsi" w:cstheme="minorHAnsi"/>
          <w:b/>
          <w:bCs/>
        </w:rPr>
        <w:t xml:space="preserve"> olmasını sağlamaktır.</w:t>
      </w:r>
    </w:p>
    <w:p w:rsidR="00E123E7" w:rsidRPr="00E123E7" w:rsidRDefault="00E123E7" w:rsidP="00E123E7">
      <w:pPr>
        <w:pStyle w:val="AralkYok"/>
        <w:tabs>
          <w:tab w:val="left" w:pos="0"/>
        </w:tabs>
        <w:ind w:left="720"/>
        <w:rPr>
          <w:rFonts w:asciiTheme="minorHAnsi" w:hAnsiTheme="minorHAnsi" w:cstheme="minorHAnsi"/>
          <w:b/>
          <w:bCs/>
          <w:u w:val="single"/>
        </w:rPr>
      </w:pPr>
    </w:p>
    <w:p w:rsidR="00362240" w:rsidRPr="00E123E7" w:rsidRDefault="00E123E7" w:rsidP="00E123E7">
      <w:pPr>
        <w:pStyle w:val="AralkYok"/>
        <w:numPr>
          <w:ilvl w:val="0"/>
          <w:numId w:val="89"/>
        </w:numPr>
        <w:tabs>
          <w:tab w:val="left" w:pos="0"/>
        </w:tabs>
        <w:rPr>
          <w:rFonts w:asciiTheme="minorHAnsi" w:hAnsiTheme="minorHAnsi" w:cstheme="minorHAnsi"/>
          <w:b/>
          <w:bCs/>
          <w:u w:val="single"/>
        </w:rPr>
      </w:pPr>
      <w:r w:rsidRPr="00E123E7">
        <w:rPr>
          <w:rFonts w:asciiTheme="minorHAnsi" w:hAnsiTheme="minorHAnsi" w:cstheme="minorHAnsi"/>
          <w:b/>
          <w:bCs/>
          <w:u w:val="single"/>
        </w:rPr>
        <w:t>Farkındalık, Tatbikat, Eğitim:</w:t>
      </w:r>
    </w:p>
    <w:p w:rsidR="00E123E7" w:rsidRPr="00E123E7" w:rsidRDefault="00E123E7" w:rsidP="00E123E7">
      <w:pPr>
        <w:pStyle w:val="AralkYok"/>
        <w:tabs>
          <w:tab w:val="left" w:pos="0"/>
        </w:tabs>
        <w:ind w:left="720"/>
        <w:rPr>
          <w:rFonts w:asciiTheme="minorHAnsi" w:hAnsiTheme="minorHAnsi" w:cstheme="minorHAnsi"/>
        </w:rPr>
      </w:pPr>
      <w:proofErr w:type="spellStart"/>
      <w:r w:rsidRPr="00E123E7">
        <w:rPr>
          <w:rStyle w:val="Gl"/>
          <w:rFonts w:asciiTheme="minorHAnsi" w:hAnsiTheme="minorHAnsi" w:cstheme="minorHAnsi"/>
        </w:rPr>
        <w:t>NoblePath</w:t>
      </w:r>
      <w:proofErr w:type="spellEnd"/>
      <w:r w:rsidRPr="00E123E7">
        <w:rPr>
          <w:rStyle w:val="Gl"/>
          <w:rFonts w:asciiTheme="minorHAnsi" w:hAnsiTheme="minorHAnsi" w:cstheme="minorHAnsi"/>
        </w:rPr>
        <w:t xml:space="preserve"> CRO</w:t>
      </w:r>
      <w:r w:rsidRPr="00E123E7">
        <w:rPr>
          <w:rFonts w:asciiTheme="minorHAnsi" w:hAnsiTheme="minorHAnsi" w:cstheme="minorHAnsi"/>
        </w:rPr>
        <w:t xml:space="preserve">, </w:t>
      </w:r>
      <w:r w:rsidRPr="00E123E7">
        <w:rPr>
          <w:rFonts w:asciiTheme="minorHAnsi" w:hAnsiTheme="minorHAnsi" w:cstheme="minorHAnsi"/>
          <w:b/>
          <w:bCs/>
        </w:rPr>
        <w:t>kriz ve acil durum yönetiminde en etkili savunmanın</w:t>
      </w:r>
      <w:r w:rsidRPr="00E123E7">
        <w:rPr>
          <w:rFonts w:asciiTheme="minorHAnsi" w:hAnsiTheme="minorHAnsi" w:cstheme="minorHAnsi"/>
        </w:rPr>
        <w:t xml:space="preserve"> </w:t>
      </w:r>
      <w:r w:rsidRPr="00E123E7">
        <w:rPr>
          <w:rStyle w:val="Gl"/>
          <w:rFonts w:asciiTheme="minorHAnsi" w:hAnsiTheme="minorHAnsi" w:cstheme="minorHAnsi"/>
        </w:rPr>
        <w:t>bilgi, farkındalık ve hazırlık kültürü</w:t>
      </w:r>
      <w:r w:rsidRPr="00E123E7">
        <w:rPr>
          <w:rFonts w:asciiTheme="minorHAnsi" w:hAnsiTheme="minorHAnsi" w:cstheme="minorHAnsi"/>
        </w:rPr>
        <w:t xml:space="preserve"> </w:t>
      </w:r>
      <w:r w:rsidRPr="00E123E7">
        <w:rPr>
          <w:rFonts w:asciiTheme="minorHAnsi" w:hAnsiTheme="minorHAnsi" w:cstheme="minorHAnsi"/>
          <w:b/>
          <w:bCs/>
        </w:rPr>
        <w:t>olduğuna inanır</w:t>
      </w:r>
      <w:r w:rsidRPr="00E123E7">
        <w:rPr>
          <w:rFonts w:asciiTheme="minorHAnsi" w:hAnsiTheme="minorHAnsi" w:cstheme="minorHAnsi"/>
        </w:rPr>
        <w:t>.</w:t>
      </w:r>
      <w:r w:rsidRPr="00E123E7">
        <w:rPr>
          <w:rFonts w:asciiTheme="minorHAnsi" w:hAnsiTheme="minorHAnsi" w:cstheme="minorHAnsi"/>
        </w:rPr>
        <w:t xml:space="preserve"> </w:t>
      </w:r>
      <w:r w:rsidRPr="00E123E7">
        <w:rPr>
          <w:rFonts w:asciiTheme="minorHAnsi" w:hAnsiTheme="minorHAnsi" w:cstheme="minorHAnsi"/>
        </w:rPr>
        <w:t>Bu nedenle eğitim ve tatbikat faaliyetleri</w:t>
      </w:r>
      <w:r>
        <w:rPr>
          <w:rFonts w:asciiTheme="minorHAnsi" w:hAnsiTheme="minorHAnsi" w:cstheme="minorHAnsi"/>
        </w:rPr>
        <w:t xml:space="preserve">, </w:t>
      </w:r>
      <w:r w:rsidRPr="00E123E7">
        <w:rPr>
          <w:rStyle w:val="Gl"/>
          <w:rFonts w:asciiTheme="minorHAnsi" w:hAnsiTheme="minorHAnsi" w:cstheme="minorHAnsi"/>
          <w:b w:val="0"/>
          <w:bCs w:val="0"/>
        </w:rPr>
        <w:t>insan güvenliğini güçlendiren etik bir sorumluluk alanı</w:t>
      </w:r>
      <w:r w:rsidRPr="00E123E7">
        <w:rPr>
          <w:rFonts w:asciiTheme="minorHAnsi" w:hAnsiTheme="minorHAnsi" w:cstheme="minorHAnsi"/>
          <w:b/>
          <w:bCs/>
        </w:rPr>
        <w:t xml:space="preserve"> </w:t>
      </w:r>
      <w:r w:rsidRPr="00E123E7">
        <w:rPr>
          <w:rFonts w:asciiTheme="minorHAnsi" w:hAnsiTheme="minorHAnsi" w:cstheme="minorHAnsi"/>
        </w:rPr>
        <w:t>olarak ele alınır.</w:t>
      </w:r>
      <w:r w:rsidRPr="00E123E7">
        <w:rPr>
          <w:rFonts w:asciiTheme="minorHAnsi" w:hAnsiTheme="minorHAnsi" w:cstheme="minorHAnsi"/>
        </w:rPr>
        <w:t xml:space="preserve"> Bu kapsamda ilk olarak </w:t>
      </w:r>
      <w:r w:rsidRPr="00E123E7">
        <w:rPr>
          <w:rFonts w:asciiTheme="minorHAnsi" w:hAnsiTheme="minorHAnsi" w:cstheme="minorHAnsi"/>
          <w:b/>
          <w:bCs/>
        </w:rPr>
        <w:t>oryantasyon ve sürekli eğitim</w:t>
      </w:r>
      <w:r w:rsidRPr="00E123E7">
        <w:rPr>
          <w:rFonts w:asciiTheme="minorHAnsi" w:hAnsiTheme="minorHAnsi" w:cstheme="minorHAnsi"/>
        </w:rPr>
        <w:t xml:space="preserve"> gündeme gelir. </w:t>
      </w:r>
      <w:r w:rsidRPr="00E123E7">
        <w:rPr>
          <w:rFonts w:asciiTheme="minorHAnsi" w:hAnsiTheme="minorHAnsi" w:cstheme="minorHAnsi"/>
          <w:b/>
          <w:bCs/>
        </w:rPr>
        <w:t>Yeni işe başlayan her çalışan için,</w:t>
      </w:r>
      <w:r w:rsidRPr="00E123E7">
        <w:rPr>
          <w:rFonts w:asciiTheme="minorHAnsi" w:hAnsiTheme="minorHAnsi" w:cstheme="minorHAnsi"/>
        </w:rPr>
        <w:t xml:space="preserve"> </w:t>
      </w:r>
      <w:r w:rsidRPr="00E123E7">
        <w:rPr>
          <w:rFonts w:asciiTheme="minorHAnsi" w:hAnsiTheme="minorHAnsi" w:cstheme="minorHAnsi"/>
        </w:rPr>
        <w:lastRenderedPageBreak/>
        <w:t xml:space="preserve">görevine başlamadan önce </w:t>
      </w:r>
      <w:r w:rsidRPr="00E123E7">
        <w:rPr>
          <w:rStyle w:val="Gl"/>
          <w:rFonts w:asciiTheme="minorHAnsi" w:hAnsiTheme="minorHAnsi" w:cstheme="minorHAnsi"/>
        </w:rPr>
        <w:t>zorunlu acil durum oryantasyonu</w:t>
      </w:r>
      <w:r w:rsidRPr="00E123E7">
        <w:rPr>
          <w:rFonts w:asciiTheme="minorHAnsi" w:hAnsiTheme="minorHAnsi" w:cstheme="minorHAnsi"/>
        </w:rPr>
        <w:t xml:space="preserve"> yapılır.</w:t>
      </w:r>
      <w:r w:rsidRPr="00E123E7">
        <w:rPr>
          <w:rFonts w:asciiTheme="minorHAnsi" w:hAnsiTheme="minorHAnsi" w:cstheme="minorHAnsi"/>
        </w:rPr>
        <w:t xml:space="preserve"> </w:t>
      </w:r>
      <w:r w:rsidRPr="00E123E7">
        <w:rPr>
          <w:rFonts w:asciiTheme="minorHAnsi" w:hAnsiTheme="minorHAnsi" w:cstheme="minorHAnsi"/>
        </w:rPr>
        <w:t>Bu eğitim; yangın, deprem, kimyasal maruziyet, veri kaybı, biyogüvenlik ve tahliye süreçleri hakkında temel farkındalık kazandırmayı amaçlar.</w:t>
      </w:r>
      <w:r w:rsidRPr="00E123E7">
        <w:rPr>
          <w:rFonts w:asciiTheme="minorHAnsi" w:hAnsiTheme="minorHAnsi" w:cstheme="minorHAnsi"/>
        </w:rPr>
        <w:t xml:space="preserve"> </w:t>
      </w:r>
      <w:r w:rsidRPr="00E123E7">
        <w:rPr>
          <w:rFonts w:asciiTheme="minorHAnsi" w:hAnsiTheme="minorHAnsi" w:cstheme="minorHAnsi"/>
        </w:rPr>
        <w:t xml:space="preserve">Her çalışanın, görev değişikliği veya lokasyon değişimi durumunda yeniden </w:t>
      </w:r>
      <w:r w:rsidRPr="00E123E7">
        <w:rPr>
          <w:rStyle w:val="Gl"/>
          <w:rFonts w:asciiTheme="minorHAnsi" w:hAnsiTheme="minorHAnsi" w:cstheme="minorHAnsi"/>
        </w:rPr>
        <w:t>risk bazlı bilgilendirmeye</w:t>
      </w:r>
      <w:r w:rsidRPr="00E123E7">
        <w:rPr>
          <w:rFonts w:asciiTheme="minorHAnsi" w:hAnsiTheme="minorHAnsi" w:cstheme="minorHAnsi"/>
        </w:rPr>
        <w:t xml:space="preserve"> tabi tutulması sağlanır.</w:t>
      </w:r>
      <w:r w:rsidRPr="00E123E7">
        <w:rPr>
          <w:rFonts w:asciiTheme="minorHAnsi" w:hAnsiTheme="minorHAnsi" w:cstheme="minorHAnsi"/>
        </w:rPr>
        <w:t xml:space="preserve"> </w:t>
      </w:r>
      <w:r w:rsidRPr="00E123E7">
        <w:rPr>
          <w:rFonts w:asciiTheme="minorHAnsi" w:hAnsiTheme="minorHAnsi" w:cstheme="minorHAnsi"/>
        </w:rPr>
        <w:t xml:space="preserve">Eğitim içerikleri, yalnızca teknik bilgiyle sınırlı kalmaz; </w:t>
      </w:r>
      <w:r w:rsidRPr="00E123E7">
        <w:rPr>
          <w:rStyle w:val="Gl"/>
          <w:rFonts w:asciiTheme="minorHAnsi" w:hAnsiTheme="minorHAnsi" w:cstheme="minorHAnsi"/>
          <w:b w:val="0"/>
          <w:bCs w:val="0"/>
        </w:rPr>
        <w:t>kriz anında davranışsal refleks, takım içi iletişim ve liderlik becerilerini</w:t>
      </w:r>
      <w:r w:rsidRPr="00E123E7">
        <w:rPr>
          <w:rFonts w:asciiTheme="minorHAnsi" w:hAnsiTheme="minorHAnsi" w:cstheme="minorHAnsi"/>
        </w:rPr>
        <w:t xml:space="preserve"> de kapsar.</w:t>
      </w:r>
      <w:r w:rsidRPr="00E123E7">
        <w:rPr>
          <w:rFonts w:asciiTheme="minorHAnsi" w:hAnsiTheme="minorHAnsi" w:cstheme="minorHAnsi"/>
        </w:rPr>
        <w:t xml:space="preserve"> </w:t>
      </w:r>
      <w:r w:rsidRPr="00E123E7">
        <w:rPr>
          <w:rFonts w:asciiTheme="minorHAnsi" w:hAnsiTheme="minorHAnsi" w:cstheme="minorHAnsi"/>
        </w:rPr>
        <w:t>Eğitim materyalleri, erişilebilirlik esasına göre hazırlanır; görsel ve dijital desteklerle farklı öğrenme biçimlerine uyarlanır.</w:t>
      </w:r>
      <w:r w:rsidRPr="00E123E7">
        <w:rPr>
          <w:rFonts w:asciiTheme="minorHAnsi" w:hAnsiTheme="minorHAnsi" w:cstheme="minorHAnsi"/>
        </w:rPr>
        <w:t xml:space="preserve"> Tatbikat kültürü </w:t>
      </w:r>
      <w:r>
        <w:rPr>
          <w:rFonts w:asciiTheme="minorHAnsi" w:hAnsiTheme="minorHAnsi" w:cstheme="minorHAnsi"/>
        </w:rPr>
        <w:t>doğrultusunda</w:t>
      </w:r>
      <w:r w:rsidRPr="00E123E7">
        <w:rPr>
          <w:rFonts w:asciiTheme="minorHAnsi" w:hAnsiTheme="minorHAnsi" w:cstheme="minorHAnsi"/>
        </w:rPr>
        <w:t xml:space="preserve"> </w:t>
      </w:r>
      <w:r w:rsidRPr="00E123E7">
        <w:rPr>
          <w:rStyle w:val="Gl"/>
          <w:rFonts w:asciiTheme="minorHAnsi" w:hAnsiTheme="minorHAnsi" w:cstheme="minorHAnsi"/>
        </w:rPr>
        <w:t>y</w:t>
      </w:r>
      <w:r w:rsidRPr="00E123E7">
        <w:rPr>
          <w:rStyle w:val="Gl"/>
          <w:rFonts w:asciiTheme="minorHAnsi" w:hAnsiTheme="minorHAnsi" w:cstheme="minorHAnsi"/>
        </w:rPr>
        <w:t>ılda en az iki kez</w:t>
      </w:r>
      <w:r w:rsidRPr="00E123E7">
        <w:rPr>
          <w:rFonts w:asciiTheme="minorHAnsi" w:hAnsiTheme="minorHAnsi" w:cstheme="minorHAnsi"/>
        </w:rPr>
        <w:t xml:space="preserve"> </w:t>
      </w:r>
      <w:r w:rsidRPr="00E123E7">
        <w:rPr>
          <w:rFonts w:asciiTheme="minorHAnsi" w:hAnsiTheme="minorHAnsi" w:cstheme="minorHAnsi"/>
          <w:b/>
          <w:bCs/>
        </w:rPr>
        <w:t>acil durum tatbikatı</w:t>
      </w:r>
      <w:r w:rsidRPr="00E123E7">
        <w:rPr>
          <w:rFonts w:asciiTheme="minorHAnsi" w:hAnsiTheme="minorHAnsi" w:cstheme="minorHAnsi"/>
        </w:rPr>
        <w:t xml:space="preserve"> düzenlenir.</w:t>
      </w:r>
      <w:r w:rsidRPr="00E123E7">
        <w:rPr>
          <w:rFonts w:asciiTheme="minorHAnsi" w:hAnsiTheme="minorHAnsi" w:cstheme="minorHAnsi"/>
        </w:rPr>
        <w:t xml:space="preserve"> </w:t>
      </w:r>
      <w:r w:rsidRPr="00E123E7">
        <w:rPr>
          <w:rFonts w:asciiTheme="minorHAnsi" w:hAnsiTheme="minorHAnsi" w:cstheme="minorHAnsi"/>
        </w:rPr>
        <w:t>Tatbikatlar; yangın, deprem, elektrik kesintisi, kimyasal sızıntı veya sağlık acili gibi farklı senaryolara göre planlanır.</w:t>
      </w:r>
      <w:r w:rsidRPr="00E123E7">
        <w:rPr>
          <w:rFonts w:asciiTheme="minorHAnsi" w:hAnsiTheme="minorHAnsi" w:cstheme="minorHAnsi"/>
        </w:rPr>
        <w:t xml:space="preserve"> </w:t>
      </w:r>
      <w:r w:rsidRPr="00E123E7">
        <w:rPr>
          <w:rFonts w:asciiTheme="minorHAnsi" w:hAnsiTheme="minorHAnsi" w:cstheme="minorHAnsi"/>
        </w:rPr>
        <w:t xml:space="preserve">Tatbikatlar, </w:t>
      </w:r>
      <w:r w:rsidRPr="00E123E7">
        <w:rPr>
          <w:rStyle w:val="Gl"/>
          <w:rFonts w:asciiTheme="minorHAnsi" w:hAnsiTheme="minorHAnsi" w:cstheme="minorHAnsi"/>
          <w:b w:val="0"/>
          <w:bCs w:val="0"/>
        </w:rPr>
        <w:t>davranışsal refleks, ekip koordinasyonu ve karar alma hızını</w:t>
      </w:r>
      <w:r w:rsidRPr="00E123E7">
        <w:rPr>
          <w:rFonts w:asciiTheme="minorHAnsi" w:hAnsiTheme="minorHAnsi" w:cstheme="minorHAnsi"/>
        </w:rPr>
        <w:t xml:space="preserve"> ölçen birer kurumsal testtir.</w:t>
      </w:r>
      <w:r w:rsidRPr="00E123E7">
        <w:rPr>
          <w:rFonts w:asciiTheme="minorHAnsi" w:hAnsiTheme="minorHAnsi" w:cstheme="minorHAnsi"/>
        </w:rPr>
        <w:t xml:space="preserve"> </w:t>
      </w:r>
      <w:r w:rsidRPr="00E123E7">
        <w:rPr>
          <w:rFonts w:asciiTheme="minorHAnsi" w:hAnsiTheme="minorHAnsi" w:cstheme="minorHAnsi"/>
        </w:rPr>
        <w:t xml:space="preserve">Her tatbikat sonrası yapılan </w:t>
      </w:r>
      <w:r w:rsidRPr="00E123E7">
        <w:rPr>
          <w:rStyle w:val="Gl"/>
          <w:rFonts w:asciiTheme="minorHAnsi" w:hAnsiTheme="minorHAnsi" w:cstheme="minorHAnsi"/>
          <w:b w:val="0"/>
          <w:bCs w:val="0"/>
        </w:rPr>
        <w:t>performans değerlendirmesi</w:t>
      </w:r>
      <w:r w:rsidRPr="00E123E7">
        <w:rPr>
          <w:rFonts w:asciiTheme="minorHAnsi" w:hAnsiTheme="minorHAnsi" w:cstheme="minorHAnsi"/>
          <w:b/>
          <w:bCs/>
        </w:rPr>
        <w:t>,</w:t>
      </w:r>
      <w:r w:rsidRPr="00E123E7">
        <w:rPr>
          <w:rFonts w:asciiTheme="minorHAnsi" w:hAnsiTheme="minorHAnsi" w:cstheme="minorHAnsi"/>
        </w:rPr>
        <w:t xml:space="preserve"> gözle</w:t>
      </w:r>
      <w:r>
        <w:rPr>
          <w:rFonts w:asciiTheme="minorHAnsi" w:hAnsiTheme="minorHAnsi" w:cstheme="minorHAnsi"/>
        </w:rPr>
        <w:t>mle</w:t>
      </w:r>
      <w:r w:rsidRPr="00E123E7">
        <w:rPr>
          <w:rFonts w:asciiTheme="minorHAnsi" w:hAnsiTheme="minorHAnsi" w:cstheme="minorHAnsi"/>
        </w:rPr>
        <w:t>nen güçlü yönleri ve geliştirme alanlarını ortaya koyar.</w:t>
      </w:r>
      <w:r w:rsidRPr="00E123E7">
        <w:rPr>
          <w:rFonts w:asciiTheme="minorHAnsi" w:hAnsiTheme="minorHAnsi" w:cstheme="minorHAnsi"/>
        </w:rPr>
        <w:t xml:space="preserve"> </w:t>
      </w:r>
      <w:r w:rsidRPr="00E123E7">
        <w:rPr>
          <w:rFonts w:asciiTheme="minorHAnsi" w:hAnsiTheme="minorHAnsi" w:cstheme="minorHAnsi"/>
        </w:rPr>
        <w:t xml:space="preserve">Bu değerlendirmeler, yıllık </w:t>
      </w:r>
      <w:r w:rsidRPr="00E123E7">
        <w:rPr>
          <w:rStyle w:val="Gl"/>
          <w:rFonts w:asciiTheme="minorHAnsi" w:hAnsiTheme="minorHAnsi" w:cstheme="minorHAnsi"/>
        </w:rPr>
        <w:t>Acil Durum ve Kriz Yönetimi Raporu</w:t>
      </w:r>
      <w:r w:rsidRPr="00E123E7">
        <w:rPr>
          <w:rFonts w:asciiTheme="minorHAnsi" w:hAnsiTheme="minorHAnsi" w:cstheme="minorHAnsi"/>
        </w:rPr>
        <w:t>’na dahil edilir.</w:t>
      </w:r>
      <w:r w:rsidRPr="00E123E7">
        <w:rPr>
          <w:rFonts w:asciiTheme="minorHAnsi" w:hAnsiTheme="minorHAnsi" w:cstheme="minorHAnsi"/>
        </w:rPr>
        <w:t xml:space="preserve"> Öğrenme ve geri bildirim mekanizması doğrultusunda t</w:t>
      </w:r>
      <w:r w:rsidRPr="00E123E7">
        <w:rPr>
          <w:rFonts w:asciiTheme="minorHAnsi" w:hAnsiTheme="minorHAnsi" w:cstheme="minorHAnsi"/>
        </w:rPr>
        <w:t xml:space="preserve">atbikatlar ve gerçek olaylar sonrasında edinilen deneyimler, </w:t>
      </w:r>
      <w:r w:rsidRPr="00E123E7">
        <w:rPr>
          <w:rStyle w:val="Gl"/>
          <w:rFonts w:asciiTheme="minorHAnsi" w:hAnsiTheme="minorHAnsi" w:cstheme="minorHAnsi"/>
          <w:b w:val="0"/>
          <w:bCs w:val="0"/>
        </w:rPr>
        <w:t>oturumlar</w:t>
      </w:r>
      <w:r>
        <w:rPr>
          <w:rStyle w:val="Gl"/>
          <w:rFonts w:asciiTheme="minorHAnsi" w:hAnsiTheme="minorHAnsi" w:cstheme="minorHAnsi"/>
          <w:b w:val="0"/>
          <w:bCs w:val="0"/>
        </w:rPr>
        <w:t xml:space="preserve"> </w:t>
      </w:r>
      <w:r w:rsidRPr="00E123E7">
        <w:rPr>
          <w:rFonts w:asciiTheme="minorHAnsi" w:hAnsiTheme="minorHAnsi" w:cstheme="minorHAnsi"/>
        </w:rPr>
        <w:t>ile çalışanlara aktarılır.</w:t>
      </w:r>
      <w:r w:rsidRPr="00E123E7">
        <w:rPr>
          <w:rFonts w:asciiTheme="minorHAnsi" w:hAnsiTheme="minorHAnsi" w:cstheme="minorHAnsi"/>
        </w:rPr>
        <w:t xml:space="preserve"> </w:t>
      </w:r>
      <w:r w:rsidRPr="00E123E7">
        <w:rPr>
          <w:rFonts w:asciiTheme="minorHAnsi" w:hAnsiTheme="minorHAnsi" w:cstheme="minorHAnsi"/>
        </w:rPr>
        <w:t xml:space="preserve">Her ekip, kendi süreçlerindeki eksiklikleri ve iyi uygulamaları belirler; sonuçlar </w:t>
      </w:r>
      <w:r w:rsidRPr="00E123E7">
        <w:rPr>
          <w:rStyle w:val="Gl"/>
          <w:rFonts w:asciiTheme="minorHAnsi" w:hAnsiTheme="minorHAnsi" w:cstheme="minorHAnsi"/>
          <w:b w:val="0"/>
          <w:bCs w:val="0"/>
        </w:rPr>
        <w:t>sürekli iyileştirme döngüsüne</w:t>
      </w:r>
      <w:r w:rsidRPr="00E123E7">
        <w:rPr>
          <w:rFonts w:asciiTheme="minorHAnsi" w:hAnsiTheme="minorHAnsi" w:cstheme="minorHAnsi"/>
        </w:rPr>
        <w:t xml:space="preserve"> dâhil edilir.</w:t>
      </w:r>
      <w:r w:rsidRPr="00E123E7">
        <w:rPr>
          <w:rFonts w:asciiTheme="minorHAnsi" w:hAnsiTheme="minorHAnsi" w:cstheme="minorHAnsi"/>
        </w:rPr>
        <w:t xml:space="preserve"> </w:t>
      </w:r>
      <w:r w:rsidRPr="00E123E7">
        <w:rPr>
          <w:rFonts w:asciiTheme="minorHAnsi" w:hAnsiTheme="minorHAnsi" w:cstheme="minorHAnsi"/>
        </w:rPr>
        <w:t>Tüm süreçler</w:t>
      </w:r>
      <w:r>
        <w:rPr>
          <w:rFonts w:asciiTheme="minorHAnsi" w:hAnsiTheme="minorHAnsi" w:cstheme="minorHAnsi"/>
        </w:rPr>
        <w:t>;</w:t>
      </w:r>
      <w:r w:rsidRPr="00E123E7">
        <w:rPr>
          <w:rFonts w:asciiTheme="minorHAnsi" w:hAnsiTheme="minorHAnsi" w:cstheme="minorHAnsi"/>
        </w:rPr>
        <w:t xml:space="preserve"> </w:t>
      </w:r>
      <w:r w:rsidRPr="00E123E7">
        <w:rPr>
          <w:rStyle w:val="Gl"/>
          <w:rFonts w:asciiTheme="minorHAnsi" w:hAnsiTheme="minorHAnsi" w:cstheme="minorHAnsi"/>
        </w:rPr>
        <w:t>İş Sağlığı ve Güvenliği</w:t>
      </w:r>
      <w:r w:rsidRPr="00E123E7">
        <w:rPr>
          <w:rStyle w:val="Gl"/>
          <w:rFonts w:asciiTheme="minorHAnsi" w:hAnsiTheme="minorHAnsi" w:cstheme="minorHAnsi"/>
        </w:rPr>
        <w:t xml:space="preserve"> Eğitim ve Farkındalık Prosedürü</w:t>
      </w:r>
      <w:r w:rsidRPr="00E123E7">
        <w:rPr>
          <w:rFonts w:asciiTheme="minorHAnsi" w:hAnsiTheme="minorHAnsi" w:cstheme="minorHAnsi"/>
        </w:rPr>
        <w:t xml:space="preserve"> kapsamında belgelenir ve yıllık performans göstergeleriyle ilişkilendirilir.</w:t>
      </w:r>
      <w:r w:rsidRPr="00E123E7">
        <w:rPr>
          <w:rFonts w:asciiTheme="minorHAnsi" w:hAnsiTheme="minorHAnsi" w:cstheme="minorHAnsi"/>
        </w:rPr>
        <w:t xml:space="preserve"> </w:t>
      </w:r>
      <w:r w:rsidRPr="00E123E7">
        <w:rPr>
          <w:rFonts w:asciiTheme="minorHAnsi" w:hAnsiTheme="minorHAnsi" w:cstheme="minorHAnsi"/>
        </w:rPr>
        <w:t xml:space="preserve">Amaç, krizi yönetmek değil, </w:t>
      </w:r>
      <w:r w:rsidRPr="00E123E7">
        <w:rPr>
          <w:rStyle w:val="Gl"/>
          <w:rFonts w:asciiTheme="minorHAnsi" w:hAnsiTheme="minorHAnsi" w:cstheme="minorHAnsi"/>
        </w:rPr>
        <w:t>kriz yaşanmadan hazır olmaktır.</w:t>
      </w:r>
    </w:p>
    <w:p w:rsidR="00E123E7" w:rsidRPr="002937AD" w:rsidRDefault="00E123E7" w:rsidP="00E123E7">
      <w:pPr>
        <w:pStyle w:val="AralkYok"/>
        <w:tabs>
          <w:tab w:val="left" w:pos="0"/>
        </w:tabs>
        <w:rPr>
          <w:rFonts w:asciiTheme="minorHAnsi" w:hAnsiTheme="minorHAnsi" w:cstheme="minorHAnsi"/>
          <w:b/>
          <w:bCs/>
          <w:u w:val="single"/>
        </w:rPr>
      </w:pPr>
    </w:p>
    <w:p w:rsidR="00E123E7" w:rsidRPr="002937AD" w:rsidRDefault="00E123E7" w:rsidP="00E123E7">
      <w:pPr>
        <w:pStyle w:val="AralkYok"/>
        <w:numPr>
          <w:ilvl w:val="0"/>
          <w:numId w:val="89"/>
        </w:numPr>
        <w:tabs>
          <w:tab w:val="left" w:pos="0"/>
        </w:tabs>
        <w:rPr>
          <w:rFonts w:asciiTheme="minorHAnsi" w:hAnsiTheme="minorHAnsi" w:cstheme="minorHAnsi"/>
          <w:b/>
          <w:bCs/>
          <w:u w:val="single"/>
        </w:rPr>
      </w:pPr>
      <w:r w:rsidRPr="002937AD">
        <w:rPr>
          <w:rFonts w:asciiTheme="minorHAnsi" w:hAnsiTheme="minorHAnsi" w:cstheme="minorHAnsi"/>
          <w:b/>
          <w:bCs/>
          <w:u w:val="single"/>
        </w:rPr>
        <w:t>İletişim ve Erken Uyarı Sistemleri:</w:t>
      </w:r>
    </w:p>
    <w:p w:rsidR="00FE5EDC" w:rsidRPr="00D6507F" w:rsidRDefault="00E123E7" w:rsidP="00D6507F">
      <w:pPr>
        <w:pStyle w:val="AralkYok"/>
        <w:tabs>
          <w:tab w:val="left" w:pos="0"/>
        </w:tabs>
        <w:ind w:left="720"/>
        <w:rPr>
          <w:rFonts w:asciiTheme="minorHAnsi" w:hAnsiTheme="minorHAnsi" w:cstheme="minorHAnsi"/>
        </w:rPr>
      </w:pPr>
      <w:proofErr w:type="spellStart"/>
      <w:r w:rsidRPr="002937AD">
        <w:rPr>
          <w:rStyle w:val="Gl"/>
          <w:rFonts w:asciiTheme="minorHAnsi" w:hAnsiTheme="minorHAnsi" w:cstheme="minorHAnsi"/>
        </w:rPr>
        <w:t>NoblePath</w:t>
      </w:r>
      <w:proofErr w:type="spellEnd"/>
      <w:r w:rsidRPr="002937AD">
        <w:rPr>
          <w:rStyle w:val="Gl"/>
          <w:rFonts w:asciiTheme="minorHAnsi" w:hAnsiTheme="minorHAnsi" w:cstheme="minorHAnsi"/>
        </w:rPr>
        <w:t xml:space="preserve"> CRO</w:t>
      </w:r>
      <w:r w:rsidRPr="002937AD">
        <w:rPr>
          <w:rFonts w:asciiTheme="minorHAnsi" w:hAnsiTheme="minorHAnsi" w:cstheme="minorHAnsi"/>
        </w:rPr>
        <w:t xml:space="preserve">, </w:t>
      </w:r>
      <w:r w:rsidRPr="002937AD">
        <w:rPr>
          <w:rFonts w:asciiTheme="minorHAnsi" w:hAnsiTheme="minorHAnsi" w:cstheme="minorHAnsi"/>
          <w:b/>
          <w:bCs/>
        </w:rPr>
        <w:t>kriz ve acil durum yönetiminde en kritik unsurun</w:t>
      </w:r>
      <w:r w:rsidRPr="002937AD">
        <w:rPr>
          <w:rFonts w:asciiTheme="minorHAnsi" w:hAnsiTheme="minorHAnsi" w:cstheme="minorHAnsi"/>
        </w:rPr>
        <w:t xml:space="preserve"> </w:t>
      </w:r>
      <w:r w:rsidRPr="002937AD">
        <w:rPr>
          <w:rStyle w:val="Gl"/>
          <w:rFonts w:asciiTheme="minorHAnsi" w:hAnsiTheme="minorHAnsi" w:cstheme="minorHAnsi"/>
        </w:rPr>
        <w:t>doğru, zamanında ve güvenli bilgi akışı</w:t>
      </w:r>
      <w:r w:rsidRPr="002937AD">
        <w:rPr>
          <w:rFonts w:asciiTheme="minorHAnsi" w:hAnsiTheme="minorHAnsi" w:cstheme="minorHAnsi"/>
        </w:rPr>
        <w:t xml:space="preserve"> </w:t>
      </w:r>
      <w:r w:rsidRPr="002937AD">
        <w:rPr>
          <w:rFonts w:asciiTheme="minorHAnsi" w:hAnsiTheme="minorHAnsi" w:cstheme="minorHAnsi"/>
          <w:b/>
          <w:bCs/>
        </w:rPr>
        <w:t>olduğunu kabul eder.</w:t>
      </w:r>
      <w:r w:rsidRPr="002937AD">
        <w:rPr>
          <w:rFonts w:asciiTheme="minorHAnsi" w:hAnsiTheme="minorHAnsi" w:cstheme="minorHAnsi"/>
          <w:b/>
          <w:bCs/>
        </w:rPr>
        <w:t xml:space="preserve"> </w:t>
      </w:r>
      <w:r w:rsidRPr="002937AD">
        <w:rPr>
          <w:rFonts w:asciiTheme="minorHAnsi" w:hAnsiTheme="minorHAnsi" w:cstheme="minorHAnsi"/>
          <w:b/>
          <w:bCs/>
        </w:rPr>
        <w:t xml:space="preserve">Bu nedenle iletişim sistemleri, yalnızca bilgi aktarım aracı değil; </w:t>
      </w:r>
      <w:r w:rsidRPr="002937AD">
        <w:rPr>
          <w:rStyle w:val="Gl"/>
          <w:rFonts w:asciiTheme="minorHAnsi" w:hAnsiTheme="minorHAnsi" w:cstheme="minorHAnsi"/>
          <w:b w:val="0"/>
          <w:bCs w:val="0"/>
        </w:rPr>
        <w:t>insan güvenliğini sağlayan stratejik bir altyapı</w:t>
      </w:r>
      <w:r w:rsidRPr="002937AD">
        <w:rPr>
          <w:rFonts w:asciiTheme="minorHAnsi" w:hAnsiTheme="minorHAnsi" w:cstheme="minorHAnsi"/>
          <w:b/>
          <w:bCs/>
        </w:rPr>
        <w:t xml:space="preserve"> olarak kurgulanır.</w:t>
      </w:r>
      <w:r w:rsidRPr="002937AD">
        <w:rPr>
          <w:rFonts w:asciiTheme="minorHAnsi" w:hAnsiTheme="minorHAnsi" w:cstheme="minorHAnsi"/>
        </w:rPr>
        <w:t xml:space="preserve"> Şirket içi iletişim ağı kapsamında kriz</w:t>
      </w:r>
      <w:r w:rsidRPr="002937AD">
        <w:rPr>
          <w:rFonts w:asciiTheme="minorHAnsi" w:hAnsiTheme="minorHAnsi" w:cstheme="minorHAnsi"/>
        </w:rPr>
        <w:t xml:space="preserve"> anlarında iletişim, önceden belirlenmiş </w:t>
      </w:r>
      <w:r w:rsidRPr="002937AD">
        <w:rPr>
          <w:rStyle w:val="Gl"/>
          <w:rFonts w:asciiTheme="minorHAnsi" w:hAnsiTheme="minorHAnsi" w:cstheme="minorHAnsi"/>
          <w:b w:val="0"/>
          <w:bCs w:val="0"/>
        </w:rPr>
        <w:t>tek hatlı acil çağrı sistemi</w:t>
      </w:r>
      <w:r w:rsidRPr="002937AD">
        <w:rPr>
          <w:rFonts w:asciiTheme="minorHAnsi" w:hAnsiTheme="minorHAnsi" w:cstheme="minorHAnsi"/>
          <w:b/>
          <w:bCs/>
        </w:rPr>
        <w:t xml:space="preserve"> </w:t>
      </w:r>
      <w:r w:rsidRPr="002937AD">
        <w:rPr>
          <w:rFonts w:asciiTheme="minorHAnsi" w:hAnsiTheme="minorHAnsi" w:cstheme="minorHAnsi"/>
        </w:rPr>
        <w:t>üzerinden yürütülür.</w:t>
      </w:r>
      <w:r w:rsidR="00D0599D" w:rsidRPr="002937AD">
        <w:rPr>
          <w:rFonts w:asciiTheme="minorHAnsi" w:hAnsiTheme="minorHAnsi" w:cstheme="minorHAnsi"/>
        </w:rPr>
        <w:t xml:space="preserve"> </w:t>
      </w:r>
      <w:r w:rsidR="00D0599D" w:rsidRPr="002937AD">
        <w:rPr>
          <w:rFonts w:asciiTheme="minorHAnsi" w:hAnsiTheme="minorHAnsi" w:cstheme="minorHAnsi"/>
        </w:rPr>
        <w:t>Bu sistem</w:t>
      </w:r>
      <w:r w:rsidR="00D0599D" w:rsidRPr="002937AD">
        <w:rPr>
          <w:rFonts w:asciiTheme="minorHAnsi" w:hAnsiTheme="minorHAnsi" w:cstheme="minorHAnsi"/>
        </w:rPr>
        <w:t xml:space="preserve"> </w:t>
      </w:r>
      <w:r w:rsidR="00D0599D" w:rsidRPr="002937AD">
        <w:rPr>
          <w:rFonts w:asciiTheme="minorHAnsi" w:hAnsiTheme="minorHAnsi" w:cstheme="minorHAnsi"/>
        </w:rPr>
        <w:t>hem sabit hat hem mobil erişim üzerinden çalışır ve tüm çalışanlar tarafından erişilebilir biçimde duyurulur.</w:t>
      </w:r>
      <w:r w:rsidR="00D0599D" w:rsidRPr="002937AD">
        <w:rPr>
          <w:rFonts w:asciiTheme="minorHAnsi" w:hAnsiTheme="minorHAnsi" w:cstheme="minorHAnsi"/>
        </w:rPr>
        <w:t xml:space="preserve"> </w:t>
      </w:r>
      <w:r w:rsidR="00D0599D" w:rsidRPr="002937AD">
        <w:rPr>
          <w:rFonts w:asciiTheme="minorHAnsi" w:hAnsiTheme="minorHAnsi" w:cstheme="minorHAnsi"/>
        </w:rPr>
        <w:t xml:space="preserve">Acil durumun türüne göre devreye alınan iletişim zincirleri (örneğin yangın, deprem, biyogüvenlik olayı veya veri kaybı), </w:t>
      </w:r>
      <w:r w:rsidR="00D0599D" w:rsidRPr="002937AD">
        <w:rPr>
          <w:rStyle w:val="Gl"/>
          <w:rFonts w:asciiTheme="minorHAnsi" w:hAnsiTheme="minorHAnsi" w:cstheme="minorHAnsi"/>
          <w:b w:val="0"/>
          <w:bCs w:val="0"/>
        </w:rPr>
        <w:t>komuta zincirindeki sorumlular</w:t>
      </w:r>
      <w:r w:rsidR="00D0599D" w:rsidRPr="002937AD">
        <w:rPr>
          <w:rFonts w:asciiTheme="minorHAnsi" w:hAnsiTheme="minorHAnsi" w:cstheme="minorHAnsi"/>
        </w:rPr>
        <w:t xml:space="preserve"> tarafından yönetilir.</w:t>
      </w:r>
      <w:r w:rsidR="00D0599D" w:rsidRPr="002937AD">
        <w:rPr>
          <w:rFonts w:asciiTheme="minorHAnsi" w:hAnsiTheme="minorHAnsi" w:cstheme="minorHAnsi"/>
        </w:rPr>
        <w:t xml:space="preserve"> </w:t>
      </w:r>
      <w:r w:rsidR="00D0599D" w:rsidRPr="002937AD">
        <w:rPr>
          <w:rFonts w:asciiTheme="minorHAnsi" w:hAnsiTheme="minorHAnsi" w:cstheme="minorHAnsi"/>
        </w:rPr>
        <w:t xml:space="preserve">Tüm iletişim süreçlerinde </w:t>
      </w:r>
      <w:r w:rsidR="00D0599D" w:rsidRPr="002937AD">
        <w:rPr>
          <w:rStyle w:val="Gl"/>
          <w:rFonts w:asciiTheme="minorHAnsi" w:hAnsiTheme="minorHAnsi" w:cstheme="minorHAnsi"/>
          <w:b w:val="0"/>
          <w:bCs w:val="0"/>
        </w:rPr>
        <w:t>doğrulama ilkesi</w:t>
      </w:r>
      <w:r w:rsidR="00D0599D" w:rsidRPr="002937AD">
        <w:rPr>
          <w:rFonts w:asciiTheme="minorHAnsi" w:hAnsiTheme="minorHAnsi" w:cstheme="minorHAnsi"/>
        </w:rPr>
        <w:t xml:space="preserve"> esastır; yanlış bilgi veya teyitsiz paylaşım kriz iletişimi kapsamında yasaktı</w:t>
      </w:r>
      <w:r w:rsidR="00D0599D" w:rsidRPr="002937AD">
        <w:rPr>
          <w:rFonts w:asciiTheme="minorHAnsi" w:hAnsiTheme="minorHAnsi" w:cstheme="minorHAnsi"/>
        </w:rPr>
        <w:t xml:space="preserve">r. </w:t>
      </w:r>
      <w:r w:rsidR="00D0599D" w:rsidRPr="002937AD">
        <w:rPr>
          <w:rFonts w:asciiTheme="minorHAnsi" w:hAnsiTheme="minorHAnsi" w:cstheme="minorHAnsi"/>
        </w:rPr>
        <w:t xml:space="preserve">Çalışanlara kriz anında bilgi akışını kesintisiz sürdürebilmeleri için </w:t>
      </w:r>
      <w:r w:rsidR="00D0599D" w:rsidRPr="002937AD">
        <w:rPr>
          <w:rStyle w:val="Gl"/>
          <w:rFonts w:asciiTheme="minorHAnsi" w:hAnsiTheme="minorHAnsi" w:cstheme="minorHAnsi"/>
          <w:b w:val="0"/>
          <w:bCs w:val="0"/>
        </w:rPr>
        <w:t>önceden belirlenmiş alternatif iletişim kanalları (yedek hat, mesajlaşma grubu, kurum içi dijital platform)</w:t>
      </w:r>
      <w:r w:rsidR="00D0599D" w:rsidRPr="002937AD">
        <w:rPr>
          <w:rFonts w:asciiTheme="minorHAnsi" w:hAnsiTheme="minorHAnsi" w:cstheme="minorHAnsi"/>
        </w:rPr>
        <w:t xml:space="preserve"> sağlanır.</w:t>
      </w:r>
      <w:r w:rsidR="00D0599D" w:rsidRPr="002937AD">
        <w:rPr>
          <w:rFonts w:asciiTheme="minorHAnsi" w:hAnsiTheme="minorHAnsi" w:cstheme="minorHAnsi"/>
        </w:rPr>
        <w:t xml:space="preserve"> </w:t>
      </w:r>
      <w:r w:rsidR="002937AD" w:rsidRPr="002937AD">
        <w:rPr>
          <w:rFonts w:asciiTheme="minorHAnsi" w:hAnsiTheme="minorHAnsi" w:cstheme="minorHAnsi"/>
        </w:rPr>
        <w:t>Ko</w:t>
      </w:r>
      <w:r w:rsidR="00D0599D" w:rsidRPr="002937AD">
        <w:rPr>
          <w:rFonts w:asciiTheme="minorHAnsi" w:hAnsiTheme="minorHAnsi" w:cstheme="minorHAnsi"/>
        </w:rPr>
        <w:t>ordinasyon</w:t>
      </w:r>
      <w:r w:rsidR="00D0599D" w:rsidRPr="002937AD">
        <w:rPr>
          <w:rFonts w:asciiTheme="minorHAnsi" w:hAnsiTheme="minorHAnsi" w:cstheme="minorHAnsi"/>
        </w:rPr>
        <w:t xml:space="preserve"> doğrultusunda</w:t>
      </w:r>
      <w:r w:rsidR="002937AD" w:rsidRPr="002937AD">
        <w:rPr>
          <w:rFonts w:asciiTheme="minorHAnsi" w:hAnsiTheme="minorHAnsi" w:cstheme="minorHAnsi"/>
        </w:rPr>
        <w:t xml:space="preserve"> h</w:t>
      </w:r>
      <w:r w:rsidR="002937AD" w:rsidRPr="002937AD">
        <w:rPr>
          <w:rFonts w:asciiTheme="minorHAnsi" w:hAnsiTheme="minorHAnsi" w:cstheme="minorHAnsi"/>
        </w:rPr>
        <w:t xml:space="preserve">arici paydaşlar (bina yönetimi, AFAD, itfaiye, sağlık kuruluşları, belediye, güvenlik birimleri vb.) ile </w:t>
      </w:r>
      <w:r w:rsidR="002937AD" w:rsidRPr="002937AD">
        <w:rPr>
          <w:rStyle w:val="Gl"/>
          <w:rFonts w:asciiTheme="minorHAnsi" w:hAnsiTheme="minorHAnsi" w:cstheme="minorHAnsi"/>
          <w:b w:val="0"/>
          <w:bCs w:val="0"/>
        </w:rPr>
        <w:t>önceden tanımlı iletişim protokolleri</w:t>
      </w:r>
      <w:r w:rsidR="002937AD" w:rsidRPr="002937AD">
        <w:rPr>
          <w:rFonts w:asciiTheme="minorHAnsi" w:hAnsiTheme="minorHAnsi" w:cstheme="minorHAnsi"/>
        </w:rPr>
        <w:t xml:space="preserve"> bulunur.</w:t>
      </w:r>
      <w:r w:rsidR="002937AD" w:rsidRPr="002937AD">
        <w:rPr>
          <w:rFonts w:asciiTheme="minorHAnsi" w:hAnsiTheme="minorHAnsi" w:cstheme="minorHAnsi"/>
        </w:rPr>
        <w:t xml:space="preserve"> </w:t>
      </w:r>
      <w:r w:rsidR="002937AD" w:rsidRPr="002937AD">
        <w:rPr>
          <w:rFonts w:asciiTheme="minorHAnsi" w:hAnsiTheme="minorHAnsi" w:cstheme="minorHAnsi"/>
        </w:rPr>
        <w:t xml:space="preserve">Her lokasyon için </w:t>
      </w:r>
      <w:r w:rsidR="002937AD" w:rsidRPr="002937AD">
        <w:rPr>
          <w:rStyle w:val="Gl"/>
          <w:rFonts w:asciiTheme="minorHAnsi" w:hAnsiTheme="minorHAnsi" w:cstheme="minorHAnsi"/>
          <w:b w:val="0"/>
          <w:bCs w:val="0"/>
        </w:rPr>
        <w:t>acil durum irtibat kişileri</w:t>
      </w:r>
      <w:r w:rsidR="002937AD" w:rsidRPr="002937AD">
        <w:rPr>
          <w:rFonts w:asciiTheme="minorHAnsi" w:hAnsiTheme="minorHAnsi" w:cstheme="minorHAnsi"/>
        </w:rPr>
        <w:t xml:space="preserve"> ve </w:t>
      </w:r>
      <w:r w:rsidR="002937AD" w:rsidRPr="002937AD">
        <w:rPr>
          <w:rStyle w:val="Gl"/>
          <w:rFonts w:asciiTheme="minorHAnsi" w:hAnsiTheme="minorHAnsi" w:cstheme="minorHAnsi"/>
          <w:b w:val="0"/>
          <w:bCs w:val="0"/>
        </w:rPr>
        <w:t>şirket</w:t>
      </w:r>
      <w:r w:rsidR="002937AD" w:rsidRPr="002937AD">
        <w:rPr>
          <w:rStyle w:val="Gl"/>
          <w:rFonts w:asciiTheme="minorHAnsi" w:hAnsiTheme="minorHAnsi" w:cstheme="minorHAnsi"/>
          <w:b w:val="0"/>
          <w:bCs w:val="0"/>
        </w:rPr>
        <w:t xml:space="preserve"> </w:t>
      </w:r>
      <w:r w:rsidR="002937AD" w:rsidRPr="002937AD">
        <w:rPr>
          <w:rStyle w:val="Gl"/>
          <w:rFonts w:asciiTheme="minorHAnsi" w:hAnsiTheme="minorHAnsi" w:cstheme="minorHAnsi"/>
          <w:b w:val="0"/>
          <w:bCs w:val="0"/>
        </w:rPr>
        <w:t xml:space="preserve">içi </w:t>
      </w:r>
      <w:r w:rsidR="002937AD" w:rsidRPr="002937AD">
        <w:rPr>
          <w:rStyle w:val="Gl"/>
          <w:rFonts w:asciiTheme="minorHAnsi" w:hAnsiTheme="minorHAnsi" w:cstheme="minorHAnsi"/>
          <w:b w:val="0"/>
          <w:bCs w:val="0"/>
        </w:rPr>
        <w:t>bildirim sorumluları</w:t>
      </w:r>
      <w:r w:rsidR="002937AD" w:rsidRPr="002937AD">
        <w:rPr>
          <w:rFonts w:asciiTheme="minorHAnsi" w:hAnsiTheme="minorHAnsi" w:cstheme="minorHAnsi"/>
        </w:rPr>
        <w:t xml:space="preserve"> belirlenir.</w:t>
      </w:r>
      <w:r w:rsidR="002937AD" w:rsidRPr="002937AD">
        <w:rPr>
          <w:rFonts w:asciiTheme="minorHAnsi" w:hAnsiTheme="minorHAnsi" w:cstheme="minorHAnsi"/>
        </w:rPr>
        <w:t xml:space="preserve"> </w:t>
      </w:r>
      <w:r w:rsidR="002937AD" w:rsidRPr="002937AD">
        <w:rPr>
          <w:rFonts w:asciiTheme="minorHAnsi" w:hAnsiTheme="minorHAnsi" w:cstheme="minorHAnsi"/>
        </w:rPr>
        <w:t xml:space="preserve">Bu paydaşlarla düzenli </w:t>
      </w:r>
      <w:r w:rsidR="002937AD" w:rsidRPr="002937AD">
        <w:rPr>
          <w:rStyle w:val="Gl"/>
          <w:rFonts w:asciiTheme="minorHAnsi" w:hAnsiTheme="minorHAnsi" w:cstheme="minorHAnsi"/>
          <w:b w:val="0"/>
          <w:bCs w:val="0"/>
        </w:rPr>
        <w:t>bilgilendirme ve tatbikat iş birlikleri</w:t>
      </w:r>
      <w:r w:rsidR="002937AD" w:rsidRPr="002937AD">
        <w:rPr>
          <w:rFonts w:asciiTheme="minorHAnsi" w:hAnsiTheme="minorHAnsi" w:cstheme="minorHAnsi"/>
        </w:rPr>
        <w:t xml:space="preserve"> yürütülür; iletişim kanalları yılda en az bir kez test edilir.</w:t>
      </w:r>
      <w:r w:rsidR="002937AD" w:rsidRPr="002937AD">
        <w:rPr>
          <w:rFonts w:asciiTheme="minorHAnsi" w:hAnsiTheme="minorHAnsi" w:cstheme="minorHAnsi"/>
        </w:rPr>
        <w:t xml:space="preserve"> </w:t>
      </w:r>
      <w:r w:rsidR="002937AD" w:rsidRPr="002937AD">
        <w:rPr>
          <w:rFonts w:asciiTheme="minorHAnsi" w:hAnsiTheme="minorHAnsi" w:cstheme="minorHAnsi"/>
        </w:rPr>
        <w:t xml:space="preserve">Gerektiğinde kriz sonrası raporlamalar ilgili kamu kurumlarına, </w:t>
      </w:r>
      <w:r w:rsidR="002937AD" w:rsidRPr="002937AD">
        <w:rPr>
          <w:rStyle w:val="Gl"/>
          <w:rFonts w:asciiTheme="minorHAnsi" w:hAnsiTheme="minorHAnsi" w:cstheme="minorHAnsi"/>
          <w:b w:val="0"/>
          <w:bCs w:val="0"/>
        </w:rPr>
        <w:t>yasal bildirim süreleri</w:t>
      </w:r>
      <w:r w:rsidR="002937AD" w:rsidRPr="002937AD">
        <w:rPr>
          <w:rFonts w:asciiTheme="minorHAnsi" w:hAnsiTheme="minorHAnsi" w:cstheme="minorHAnsi"/>
        </w:rPr>
        <w:t xml:space="preserve"> içinde yapılır.</w:t>
      </w:r>
      <w:r w:rsidR="002937AD" w:rsidRPr="002937AD">
        <w:rPr>
          <w:rFonts w:asciiTheme="minorHAnsi" w:hAnsiTheme="minorHAnsi" w:cstheme="minorHAnsi"/>
        </w:rPr>
        <w:t xml:space="preserve"> </w:t>
      </w:r>
      <w:r w:rsidR="002937AD">
        <w:rPr>
          <w:rFonts w:asciiTheme="minorHAnsi" w:hAnsiTheme="minorHAnsi" w:cstheme="minorHAnsi"/>
        </w:rPr>
        <w:t>Ş</w:t>
      </w:r>
      <w:r w:rsidR="002937AD" w:rsidRPr="002937AD">
        <w:rPr>
          <w:rFonts w:asciiTheme="minorHAnsi" w:hAnsiTheme="minorHAnsi" w:cstheme="minorHAnsi"/>
        </w:rPr>
        <w:t xml:space="preserve">irket, dijital altyapılarını </w:t>
      </w:r>
      <w:r w:rsidR="002937AD" w:rsidRPr="002937AD">
        <w:rPr>
          <w:rStyle w:val="Gl"/>
          <w:rFonts w:asciiTheme="minorHAnsi" w:hAnsiTheme="minorHAnsi" w:cstheme="minorHAnsi"/>
          <w:b w:val="0"/>
          <w:bCs w:val="0"/>
        </w:rPr>
        <w:t>konum ve risk bazlı bildirim sistemi</w:t>
      </w:r>
      <w:r w:rsidR="002937AD" w:rsidRPr="002937AD">
        <w:rPr>
          <w:rFonts w:asciiTheme="minorHAnsi" w:hAnsiTheme="minorHAnsi" w:cstheme="minorHAnsi"/>
        </w:rPr>
        <w:t xml:space="preserve"> ile destekler.</w:t>
      </w:r>
      <w:r w:rsidR="002937AD">
        <w:rPr>
          <w:rFonts w:asciiTheme="minorHAnsi" w:hAnsiTheme="minorHAnsi" w:cstheme="minorHAnsi"/>
        </w:rPr>
        <w:t xml:space="preserve"> </w:t>
      </w:r>
      <w:r w:rsidR="002937AD" w:rsidRPr="002937AD">
        <w:rPr>
          <w:rFonts w:asciiTheme="minorHAnsi" w:hAnsiTheme="minorHAnsi" w:cstheme="minorHAnsi"/>
        </w:rPr>
        <w:t>Bu sistem, olası tehlikelerde çalışanlara bulunduğu konuma özel uyarılar iletir</w:t>
      </w:r>
      <w:r w:rsidR="002937AD" w:rsidRPr="002937AD">
        <w:rPr>
          <w:rFonts w:asciiTheme="minorHAnsi" w:hAnsiTheme="minorHAnsi" w:cstheme="minorHAnsi"/>
        </w:rPr>
        <w:t>.</w:t>
      </w:r>
      <w:r w:rsidR="002937AD" w:rsidRPr="002937AD">
        <w:rPr>
          <w:rFonts w:asciiTheme="minorHAnsi" w:hAnsiTheme="minorHAnsi" w:cstheme="minorHAnsi"/>
        </w:rPr>
        <w:t xml:space="preserve"> (</w:t>
      </w:r>
      <w:r w:rsidR="002937AD" w:rsidRPr="002937AD">
        <w:rPr>
          <w:rFonts w:asciiTheme="minorHAnsi" w:hAnsiTheme="minorHAnsi" w:cstheme="minorHAnsi"/>
        </w:rPr>
        <w:t>Ö</w:t>
      </w:r>
      <w:r w:rsidR="002937AD" w:rsidRPr="002937AD">
        <w:rPr>
          <w:rFonts w:asciiTheme="minorHAnsi" w:hAnsiTheme="minorHAnsi" w:cstheme="minorHAnsi"/>
        </w:rPr>
        <w:t>rneğin</w:t>
      </w:r>
      <w:r w:rsidR="002937AD" w:rsidRPr="002937AD">
        <w:rPr>
          <w:rFonts w:asciiTheme="minorHAnsi" w:hAnsiTheme="minorHAnsi" w:cstheme="minorHAnsi"/>
        </w:rPr>
        <w:t xml:space="preserve"> </w:t>
      </w:r>
      <w:r w:rsidR="002937AD" w:rsidRPr="002937AD">
        <w:rPr>
          <w:rFonts w:asciiTheme="minorHAnsi" w:hAnsiTheme="minorHAnsi" w:cstheme="minorHAnsi"/>
        </w:rPr>
        <w:t>tahliye yönü, riskli alan, toplanma noktası</w:t>
      </w:r>
      <w:r w:rsidR="002937AD" w:rsidRPr="002937AD">
        <w:rPr>
          <w:rFonts w:asciiTheme="minorHAnsi" w:hAnsiTheme="minorHAnsi" w:cstheme="minorHAnsi"/>
        </w:rPr>
        <w:t xml:space="preserve"> gibi</w:t>
      </w:r>
      <w:r w:rsidR="002937AD" w:rsidRPr="002937AD">
        <w:rPr>
          <w:rFonts w:asciiTheme="minorHAnsi" w:hAnsiTheme="minorHAnsi" w:cstheme="minorHAnsi"/>
        </w:rPr>
        <w:t>)</w:t>
      </w:r>
      <w:r w:rsidR="002937AD" w:rsidRPr="002937AD">
        <w:rPr>
          <w:rFonts w:asciiTheme="minorHAnsi" w:hAnsiTheme="minorHAnsi" w:cstheme="minorHAnsi"/>
        </w:rPr>
        <w:t xml:space="preserve"> </w:t>
      </w:r>
      <w:r w:rsidR="002937AD" w:rsidRPr="002937AD">
        <w:rPr>
          <w:rFonts w:asciiTheme="minorHAnsi" w:hAnsiTheme="minorHAnsi" w:cstheme="minorHAnsi"/>
        </w:rPr>
        <w:t>Bildirim altyapısı, veri gizliliği ve siber güvenlik standartlarına uygun biçimde yönetilir.</w:t>
      </w:r>
      <w:r w:rsidR="002937AD" w:rsidRPr="002937AD">
        <w:rPr>
          <w:rFonts w:asciiTheme="minorHAnsi" w:hAnsiTheme="minorHAnsi" w:cstheme="minorHAnsi"/>
        </w:rPr>
        <w:t xml:space="preserve"> </w:t>
      </w:r>
      <w:r w:rsidR="002937AD" w:rsidRPr="002937AD">
        <w:rPr>
          <w:rFonts w:asciiTheme="minorHAnsi" w:hAnsiTheme="minorHAnsi" w:cstheme="minorHAnsi"/>
        </w:rPr>
        <w:t>Kişisel konum veya iletişim bilgileri yalnızca acil durum güvenliği amacıyla kullanılır.</w:t>
      </w:r>
      <w:r w:rsidR="002937AD" w:rsidRPr="002937AD">
        <w:rPr>
          <w:rFonts w:asciiTheme="minorHAnsi" w:hAnsiTheme="minorHAnsi" w:cstheme="minorHAnsi"/>
        </w:rPr>
        <w:t xml:space="preserve"> </w:t>
      </w:r>
      <w:r w:rsidR="002937AD" w:rsidRPr="002937AD">
        <w:rPr>
          <w:rFonts w:asciiTheme="minorHAnsi" w:hAnsiTheme="minorHAnsi" w:cstheme="minorHAnsi"/>
        </w:rPr>
        <w:t xml:space="preserve">Amaç, kriz anında panik değil, </w:t>
      </w:r>
      <w:r w:rsidR="002937AD" w:rsidRPr="002937AD">
        <w:rPr>
          <w:rStyle w:val="Gl"/>
          <w:rFonts w:asciiTheme="minorHAnsi" w:hAnsiTheme="minorHAnsi" w:cstheme="minorHAnsi"/>
          <w:b w:val="0"/>
          <w:bCs w:val="0"/>
        </w:rPr>
        <w:t>bilinçli koordinasyon ve güven temelli iletişim</w:t>
      </w:r>
      <w:r w:rsidR="002937AD" w:rsidRPr="002937AD">
        <w:rPr>
          <w:rFonts w:asciiTheme="minorHAnsi" w:hAnsiTheme="minorHAnsi" w:cstheme="minorHAnsi"/>
        </w:rPr>
        <w:t xml:space="preserve"> kültürünü yaşatmaktır.</w:t>
      </w:r>
    </w:p>
    <w:p w:rsidR="00FE5EDC" w:rsidRPr="00D6507F" w:rsidRDefault="00FE5EDC" w:rsidP="00FE5EDC">
      <w:pPr>
        <w:pStyle w:val="AralkYok"/>
        <w:tabs>
          <w:tab w:val="left" w:pos="0"/>
          <w:tab w:val="left" w:pos="709"/>
        </w:tabs>
        <w:ind w:left="720"/>
        <w:rPr>
          <w:rFonts w:asciiTheme="minorHAnsi" w:hAnsiTheme="minorHAnsi" w:cstheme="minorHAnsi"/>
        </w:rPr>
      </w:pPr>
    </w:p>
    <w:p w:rsidR="00D6507F" w:rsidRPr="00D6507F" w:rsidRDefault="00D6507F" w:rsidP="00D6507F">
      <w:pPr>
        <w:pStyle w:val="AralkYok"/>
        <w:numPr>
          <w:ilvl w:val="0"/>
          <w:numId w:val="39"/>
        </w:numPr>
        <w:tabs>
          <w:tab w:val="left" w:pos="0"/>
          <w:tab w:val="left" w:pos="426"/>
        </w:tabs>
        <w:ind w:hanging="720"/>
        <w:rPr>
          <w:rFonts w:asciiTheme="minorHAnsi" w:hAnsiTheme="minorHAnsi" w:cstheme="minorHAnsi"/>
          <w:b/>
          <w:bCs/>
          <w:u w:val="single"/>
        </w:rPr>
      </w:pPr>
      <w:r w:rsidRPr="00D6507F">
        <w:rPr>
          <w:rFonts w:asciiTheme="minorHAnsi" w:hAnsiTheme="minorHAnsi" w:cstheme="minorHAnsi"/>
          <w:b/>
          <w:bCs/>
          <w:u w:val="single"/>
        </w:rPr>
        <w:t>İŞ SAĞLIĞI VE GÜVENLİĞİ POLİTİKASI SORUMLULUK ALANLARI</w:t>
      </w:r>
    </w:p>
    <w:p w:rsidR="00D6507F" w:rsidRPr="00D6507F" w:rsidRDefault="00D6507F" w:rsidP="00D6507F">
      <w:pPr>
        <w:pStyle w:val="AralkYok"/>
        <w:tabs>
          <w:tab w:val="left" w:pos="0"/>
          <w:tab w:val="left" w:pos="426"/>
        </w:tabs>
        <w:rPr>
          <w:rFonts w:asciiTheme="minorHAnsi" w:hAnsiTheme="minorHAnsi" w:cstheme="minorHAnsi"/>
        </w:rPr>
      </w:pPr>
      <w:proofErr w:type="spellStart"/>
      <w:r w:rsidRPr="00D6507F">
        <w:rPr>
          <w:rStyle w:val="Gl"/>
          <w:rFonts w:asciiTheme="minorHAnsi" w:eastAsiaTheme="majorEastAsia" w:hAnsiTheme="minorHAnsi" w:cstheme="minorHAnsi"/>
        </w:rPr>
        <w:lastRenderedPageBreak/>
        <w:t>NoblePath</w:t>
      </w:r>
      <w:proofErr w:type="spellEnd"/>
      <w:r w:rsidRPr="00D6507F">
        <w:rPr>
          <w:rStyle w:val="Gl"/>
          <w:rFonts w:asciiTheme="minorHAnsi" w:eastAsiaTheme="majorEastAsia" w:hAnsiTheme="minorHAnsi" w:cstheme="minorHAnsi"/>
        </w:rPr>
        <w:t xml:space="preserve"> CRO</w:t>
      </w:r>
      <w:r w:rsidRPr="00D6507F">
        <w:rPr>
          <w:rFonts w:asciiTheme="minorHAnsi" w:hAnsiTheme="minorHAnsi" w:cstheme="minorHAnsi"/>
        </w:rPr>
        <w:t xml:space="preserve">, iş </w:t>
      </w:r>
      <w:r w:rsidRPr="00D6507F">
        <w:rPr>
          <w:rFonts w:asciiTheme="minorHAnsi" w:hAnsiTheme="minorHAnsi" w:cstheme="minorHAnsi"/>
          <w:b/>
          <w:bCs/>
        </w:rPr>
        <w:t>sağlığı ve güvenliğini kurumsal bir yönetim sistemi olarak benimser.</w:t>
      </w:r>
      <w:r w:rsidRPr="00D6507F">
        <w:rPr>
          <w:rFonts w:asciiTheme="minorHAnsi" w:hAnsiTheme="minorHAnsi" w:cstheme="minorHAnsi"/>
          <w:b/>
          <w:bCs/>
        </w:rPr>
        <w:br/>
        <w:t>Bu sistemin başarısı</w:t>
      </w:r>
      <w:r w:rsidRPr="00D6507F">
        <w:rPr>
          <w:rFonts w:asciiTheme="minorHAnsi" w:hAnsiTheme="minorHAnsi" w:cstheme="minorHAnsi"/>
          <w:b/>
          <w:bCs/>
        </w:rPr>
        <w:t xml:space="preserve">; </w:t>
      </w:r>
      <w:r w:rsidRPr="00D6507F">
        <w:rPr>
          <w:rStyle w:val="Gl"/>
          <w:rFonts w:asciiTheme="minorHAnsi" w:eastAsiaTheme="majorEastAsia" w:hAnsiTheme="minorHAnsi" w:cstheme="minorHAnsi"/>
          <w:b w:val="0"/>
          <w:bCs w:val="0"/>
        </w:rPr>
        <w:t>her düzeyde açıkça tanımlanmış sorumluluk alanlarıyla</w:t>
      </w:r>
      <w:r w:rsidRPr="00D6507F">
        <w:rPr>
          <w:rFonts w:asciiTheme="minorHAnsi" w:hAnsiTheme="minorHAnsi" w:cstheme="minorHAnsi"/>
          <w:b/>
          <w:bCs/>
        </w:rPr>
        <w:t xml:space="preserve"> mümkündür.</w:t>
      </w:r>
      <w:r w:rsidRPr="00D6507F">
        <w:rPr>
          <w:rFonts w:asciiTheme="minorHAnsi" w:hAnsiTheme="minorHAnsi" w:cstheme="minorHAnsi"/>
        </w:rPr>
        <w:t xml:space="preserve"> </w:t>
      </w:r>
      <w:r w:rsidRPr="00D6507F">
        <w:rPr>
          <w:rFonts w:asciiTheme="minorHAnsi" w:hAnsiTheme="minorHAnsi" w:cstheme="minorHAnsi"/>
        </w:rPr>
        <w:t>Her çalışanın, yöneticinin ve paydaşın iş sağlığı ve güvenliği kültürünün yaşatılmasında belirli bir rolü vardır.</w:t>
      </w:r>
      <w:r w:rsidRPr="00D6507F">
        <w:rPr>
          <w:rFonts w:asciiTheme="minorHAnsi" w:hAnsiTheme="minorHAnsi" w:cstheme="minorHAnsi"/>
        </w:rPr>
        <w:t xml:space="preserve"> </w:t>
      </w:r>
      <w:r w:rsidRPr="00D6507F">
        <w:rPr>
          <w:rFonts w:asciiTheme="minorHAnsi" w:hAnsiTheme="minorHAnsi" w:cstheme="minorHAnsi"/>
        </w:rPr>
        <w:t xml:space="preserve">Sorumluluklar, </w:t>
      </w:r>
      <w:r w:rsidRPr="00D6507F">
        <w:rPr>
          <w:rStyle w:val="Gl"/>
          <w:rFonts w:asciiTheme="minorHAnsi" w:hAnsiTheme="minorHAnsi" w:cstheme="minorHAnsi"/>
          <w:b w:val="0"/>
          <w:bCs w:val="0"/>
        </w:rPr>
        <w:t>hesap verebilirlik</w:t>
      </w:r>
      <w:r w:rsidRPr="00D6507F">
        <w:rPr>
          <w:rFonts w:asciiTheme="minorHAnsi" w:hAnsiTheme="minorHAnsi" w:cstheme="minorHAnsi"/>
          <w:b/>
          <w:bCs/>
        </w:rPr>
        <w:t xml:space="preserve">, </w:t>
      </w:r>
      <w:r w:rsidRPr="00D6507F">
        <w:rPr>
          <w:rStyle w:val="Gl"/>
          <w:rFonts w:asciiTheme="minorHAnsi" w:hAnsiTheme="minorHAnsi" w:cstheme="minorHAnsi"/>
          <w:b w:val="0"/>
          <w:bCs w:val="0"/>
        </w:rPr>
        <w:t>şeffaflık</w:t>
      </w:r>
      <w:r w:rsidRPr="00D6507F">
        <w:rPr>
          <w:rFonts w:asciiTheme="minorHAnsi" w:hAnsiTheme="minorHAnsi" w:cstheme="minorHAnsi"/>
          <w:b/>
          <w:bCs/>
        </w:rPr>
        <w:t xml:space="preserve"> </w:t>
      </w:r>
      <w:r w:rsidRPr="00D6507F">
        <w:rPr>
          <w:rFonts w:asciiTheme="minorHAnsi" w:hAnsiTheme="minorHAnsi" w:cstheme="minorHAnsi"/>
        </w:rPr>
        <w:t>ve</w:t>
      </w:r>
      <w:r w:rsidRPr="00D6507F">
        <w:rPr>
          <w:rFonts w:asciiTheme="minorHAnsi" w:hAnsiTheme="minorHAnsi" w:cstheme="minorHAnsi"/>
          <w:b/>
          <w:bCs/>
        </w:rPr>
        <w:t xml:space="preserve"> </w:t>
      </w:r>
      <w:r w:rsidRPr="00D6507F">
        <w:rPr>
          <w:rStyle w:val="Gl"/>
          <w:rFonts w:asciiTheme="minorHAnsi" w:hAnsiTheme="minorHAnsi" w:cstheme="minorHAnsi"/>
          <w:b w:val="0"/>
          <w:bCs w:val="0"/>
        </w:rPr>
        <w:t>katılımcılık</w:t>
      </w:r>
      <w:r w:rsidRPr="00D6507F">
        <w:rPr>
          <w:rFonts w:asciiTheme="minorHAnsi" w:hAnsiTheme="minorHAnsi" w:cstheme="minorHAnsi"/>
        </w:rPr>
        <w:t xml:space="preserve"> ilkeleri doğrultusunda aşağıdaki şekilde tanımlanmıştır:</w:t>
      </w:r>
    </w:p>
    <w:p w:rsidR="00D6507F" w:rsidRPr="00D6507F" w:rsidRDefault="00D6507F" w:rsidP="00D6507F">
      <w:pPr>
        <w:pStyle w:val="AralkYok"/>
        <w:tabs>
          <w:tab w:val="left" w:pos="0"/>
          <w:tab w:val="left" w:pos="426"/>
        </w:tabs>
        <w:rPr>
          <w:rFonts w:asciiTheme="minorHAnsi" w:hAnsiTheme="minorHAnsi" w:cstheme="minorHAnsi"/>
        </w:rPr>
      </w:pPr>
    </w:p>
    <w:p w:rsidR="003729D8" w:rsidRDefault="003729D8" w:rsidP="003729D8">
      <w:pPr>
        <w:pStyle w:val="AralkYok"/>
        <w:numPr>
          <w:ilvl w:val="0"/>
          <w:numId w:val="89"/>
        </w:numPr>
        <w:tabs>
          <w:tab w:val="left" w:pos="0"/>
          <w:tab w:val="left" w:pos="426"/>
          <w:tab w:val="left" w:pos="851"/>
        </w:tabs>
        <w:rPr>
          <w:rFonts w:asciiTheme="minorHAnsi" w:hAnsiTheme="minorHAnsi" w:cstheme="minorHAnsi"/>
          <w:b/>
          <w:bCs/>
          <w:u w:val="single"/>
        </w:rPr>
      </w:pPr>
      <w:r>
        <w:rPr>
          <w:rFonts w:asciiTheme="minorHAnsi" w:hAnsiTheme="minorHAnsi" w:cstheme="minorHAnsi"/>
          <w:b/>
          <w:bCs/>
          <w:u w:val="single"/>
        </w:rPr>
        <w:t>Ş</w:t>
      </w:r>
      <w:r w:rsidR="00D6507F" w:rsidRPr="00D6507F">
        <w:rPr>
          <w:rFonts w:asciiTheme="minorHAnsi" w:hAnsiTheme="minorHAnsi" w:cstheme="minorHAnsi"/>
          <w:b/>
          <w:bCs/>
          <w:u w:val="single"/>
        </w:rPr>
        <w:t>irket Yönetimi:</w:t>
      </w:r>
    </w:p>
    <w:p w:rsidR="003729D8" w:rsidRDefault="00D6507F" w:rsidP="003729D8">
      <w:pPr>
        <w:pStyle w:val="AralkYok"/>
        <w:tabs>
          <w:tab w:val="left" w:pos="0"/>
          <w:tab w:val="left" w:pos="426"/>
          <w:tab w:val="left" w:pos="709"/>
          <w:tab w:val="left" w:pos="851"/>
        </w:tabs>
        <w:ind w:left="720"/>
        <w:rPr>
          <w:rFonts w:asciiTheme="minorHAnsi" w:hAnsiTheme="minorHAnsi" w:cstheme="minorHAnsi"/>
          <w:b/>
          <w:bCs/>
          <w:u w:val="single"/>
        </w:rPr>
      </w:pPr>
      <w:proofErr w:type="spellStart"/>
      <w:r w:rsidRPr="003729D8">
        <w:rPr>
          <w:rFonts w:asciiTheme="minorHAnsi" w:hAnsiTheme="minorHAnsi" w:cstheme="minorHAnsi"/>
        </w:rPr>
        <w:t>NoblePath</w:t>
      </w:r>
      <w:proofErr w:type="spellEnd"/>
      <w:r w:rsidRPr="003729D8">
        <w:rPr>
          <w:rFonts w:asciiTheme="minorHAnsi" w:hAnsiTheme="minorHAnsi" w:cstheme="minorHAnsi"/>
        </w:rPr>
        <w:t xml:space="preserve"> </w:t>
      </w:r>
      <w:proofErr w:type="spellStart"/>
      <w:r w:rsidRPr="003729D8">
        <w:rPr>
          <w:rFonts w:asciiTheme="minorHAnsi" w:hAnsiTheme="minorHAnsi" w:cstheme="minorHAnsi"/>
        </w:rPr>
        <w:t>CRO’da</w:t>
      </w:r>
      <w:proofErr w:type="spellEnd"/>
      <w:r w:rsidRPr="003729D8">
        <w:rPr>
          <w:rFonts w:asciiTheme="minorHAnsi" w:hAnsiTheme="minorHAnsi" w:cstheme="minorHAnsi"/>
        </w:rPr>
        <w:t xml:space="preserve"> yönetim;</w:t>
      </w:r>
      <w:r w:rsidRPr="003729D8">
        <w:rPr>
          <w:rFonts w:asciiTheme="minorHAnsi" w:hAnsiTheme="minorHAnsi" w:cstheme="minorHAnsi"/>
        </w:rPr>
        <w:t xml:space="preserve"> </w:t>
      </w:r>
      <w:r w:rsidRPr="003729D8">
        <w:rPr>
          <w:rFonts w:asciiTheme="minorHAnsi" w:hAnsiTheme="minorHAnsi" w:cstheme="minorHAnsi"/>
        </w:rPr>
        <w:t xml:space="preserve">İş Sağlığı ve Güvenliği Politikası’ </w:t>
      </w:r>
      <w:proofErr w:type="spellStart"/>
      <w:r w:rsidRPr="003729D8">
        <w:rPr>
          <w:rFonts w:asciiTheme="minorHAnsi" w:hAnsiTheme="minorHAnsi" w:cstheme="minorHAnsi"/>
        </w:rPr>
        <w:t>nın</w:t>
      </w:r>
      <w:proofErr w:type="spellEnd"/>
      <w:r w:rsidR="003729D8" w:rsidRPr="003729D8">
        <w:rPr>
          <w:rFonts w:asciiTheme="minorHAnsi" w:hAnsiTheme="minorHAnsi" w:cstheme="minorHAnsi"/>
        </w:rPr>
        <w:t xml:space="preserve"> </w:t>
      </w:r>
      <w:r w:rsidRPr="003729D8">
        <w:rPr>
          <w:rFonts w:asciiTheme="minorHAnsi" w:hAnsiTheme="minorHAnsi" w:cstheme="minorHAnsi"/>
        </w:rPr>
        <w:t>onaylanması, yürürlüğe alınması ve tüm faaliyetlerde etkin biçimde uygulanmasından birinci derecede sorumludur</w:t>
      </w:r>
      <w:r w:rsidRPr="003729D8">
        <w:rPr>
          <w:rFonts w:asciiTheme="minorHAnsi" w:hAnsiTheme="minorHAnsi" w:cstheme="minorHAnsi"/>
        </w:rPr>
        <w:t xml:space="preserve">. </w:t>
      </w:r>
      <w:r w:rsidRPr="003729D8">
        <w:rPr>
          <w:rFonts w:asciiTheme="minorHAnsi" w:hAnsiTheme="minorHAnsi" w:cstheme="minorHAnsi"/>
        </w:rPr>
        <w:t>Yönetim</w:t>
      </w:r>
      <w:r w:rsidRPr="003729D8">
        <w:rPr>
          <w:rFonts w:asciiTheme="minorHAnsi" w:hAnsiTheme="minorHAnsi" w:cstheme="minorHAnsi"/>
        </w:rPr>
        <w:t>; ç</w:t>
      </w:r>
      <w:r w:rsidRPr="003729D8">
        <w:rPr>
          <w:rFonts w:asciiTheme="minorHAnsi" w:hAnsiTheme="minorHAnsi" w:cstheme="minorHAnsi"/>
        </w:rPr>
        <w:t xml:space="preserve">alışanların sağlığı ve güvenliğini korumak için gerekli tüm kaynakların </w:t>
      </w:r>
      <w:r w:rsidRPr="003729D8">
        <w:rPr>
          <w:rFonts w:asciiTheme="minorHAnsi" w:hAnsiTheme="minorHAnsi" w:cstheme="minorHAnsi"/>
        </w:rPr>
        <w:t>(</w:t>
      </w:r>
      <w:r w:rsidRPr="003729D8">
        <w:rPr>
          <w:rFonts w:asciiTheme="minorHAnsi" w:hAnsiTheme="minorHAnsi" w:cstheme="minorHAnsi"/>
        </w:rPr>
        <w:t>personel, bütçe, ekipman, eğitim ve teknolojik altyapı dahil</w:t>
      </w:r>
      <w:r w:rsidRPr="003729D8">
        <w:rPr>
          <w:rFonts w:asciiTheme="minorHAnsi" w:hAnsiTheme="minorHAnsi" w:cstheme="minorHAnsi"/>
        </w:rPr>
        <w:t>)</w:t>
      </w:r>
      <w:r w:rsidRPr="003729D8">
        <w:rPr>
          <w:rFonts w:asciiTheme="minorHAnsi" w:hAnsiTheme="minorHAnsi" w:cstheme="minorHAnsi"/>
        </w:rPr>
        <w:t xml:space="preserve"> teminini sağlar.</w:t>
      </w:r>
      <w:r w:rsidR="003729D8" w:rsidRPr="003729D8">
        <w:rPr>
          <w:rFonts w:asciiTheme="minorHAnsi" w:hAnsiTheme="minorHAnsi" w:cstheme="minorHAnsi"/>
        </w:rPr>
        <w:t xml:space="preserve"> </w:t>
      </w:r>
      <w:r w:rsidR="003729D8" w:rsidRPr="003729D8">
        <w:rPr>
          <w:rFonts w:asciiTheme="minorHAnsi" w:hAnsiTheme="minorHAnsi" w:cstheme="minorHAnsi"/>
        </w:rPr>
        <w:t xml:space="preserve">Ayrıca </w:t>
      </w:r>
      <w:r w:rsidR="003729D8" w:rsidRPr="003729D8">
        <w:rPr>
          <w:rFonts w:asciiTheme="minorHAnsi" w:hAnsiTheme="minorHAnsi" w:cstheme="minorHAnsi"/>
        </w:rPr>
        <w:t>İş Sağlığı ve Güvenliği</w:t>
      </w:r>
      <w:r w:rsidR="003729D8" w:rsidRPr="003729D8">
        <w:rPr>
          <w:rFonts w:asciiTheme="minorHAnsi" w:hAnsiTheme="minorHAnsi" w:cstheme="minorHAnsi"/>
        </w:rPr>
        <w:t xml:space="preserve"> hedeflerinin, şirketin genel stratejisi, sürdürülebilirlik politikaları ve etik ilkeleriyle uyum içinde olmasını gözetir.</w:t>
      </w:r>
      <w:r w:rsidR="003729D8" w:rsidRPr="003729D8">
        <w:rPr>
          <w:rFonts w:asciiTheme="minorHAnsi" w:hAnsiTheme="minorHAnsi" w:cstheme="minorHAnsi"/>
        </w:rPr>
        <w:t xml:space="preserve"> </w:t>
      </w:r>
      <w:r w:rsidR="003729D8" w:rsidRPr="003729D8">
        <w:rPr>
          <w:rFonts w:asciiTheme="minorHAnsi" w:hAnsiTheme="minorHAnsi" w:cstheme="minorHAnsi"/>
        </w:rPr>
        <w:t xml:space="preserve">Her yıl hazırlanan </w:t>
      </w:r>
      <w:r w:rsidR="003729D8" w:rsidRPr="003729D8">
        <w:rPr>
          <w:rStyle w:val="Gl"/>
          <w:rFonts w:asciiTheme="minorHAnsi" w:hAnsiTheme="minorHAnsi" w:cstheme="minorHAnsi"/>
          <w:b w:val="0"/>
          <w:bCs w:val="0"/>
        </w:rPr>
        <w:t>İş Sağlığı ve Güvenliği</w:t>
      </w:r>
      <w:r w:rsidR="003729D8" w:rsidRPr="003729D8">
        <w:rPr>
          <w:rStyle w:val="Gl"/>
          <w:rFonts w:asciiTheme="minorHAnsi" w:hAnsiTheme="minorHAnsi" w:cstheme="minorHAnsi"/>
          <w:b w:val="0"/>
          <w:bCs w:val="0"/>
        </w:rPr>
        <w:t xml:space="preserve"> Performans Raporu</w:t>
      </w:r>
      <w:r w:rsidR="003729D8" w:rsidRPr="003729D8">
        <w:rPr>
          <w:rFonts w:asciiTheme="minorHAnsi" w:hAnsiTheme="minorHAnsi" w:cstheme="minorHAnsi"/>
        </w:rPr>
        <w:t xml:space="preserve">, </w:t>
      </w:r>
      <w:r w:rsidR="003729D8" w:rsidRPr="003729D8">
        <w:rPr>
          <w:rFonts w:asciiTheme="minorHAnsi" w:hAnsiTheme="minorHAnsi" w:cstheme="minorHAnsi"/>
        </w:rPr>
        <w:t>Y</w:t>
      </w:r>
      <w:r w:rsidR="003729D8" w:rsidRPr="003729D8">
        <w:rPr>
          <w:rFonts w:asciiTheme="minorHAnsi" w:hAnsiTheme="minorHAnsi" w:cstheme="minorHAnsi"/>
        </w:rPr>
        <w:t xml:space="preserve">önetim </w:t>
      </w:r>
      <w:r w:rsidR="003729D8" w:rsidRPr="003729D8">
        <w:rPr>
          <w:rFonts w:asciiTheme="minorHAnsi" w:hAnsiTheme="minorHAnsi" w:cstheme="minorHAnsi"/>
        </w:rPr>
        <w:t>K</w:t>
      </w:r>
      <w:r w:rsidR="003729D8" w:rsidRPr="003729D8">
        <w:rPr>
          <w:rFonts w:asciiTheme="minorHAnsi" w:hAnsiTheme="minorHAnsi" w:cstheme="minorHAnsi"/>
        </w:rPr>
        <w:t xml:space="preserve">urulu düzeyinde değerlendirilir ve gerekli iyileştirmeler karara </w:t>
      </w:r>
      <w:proofErr w:type="spellStart"/>
      <w:r w:rsidR="003729D8" w:rsidRPr="003729D8">
        <w:rPr>
          <w:rFonts w:asciiTheme="minorHAnsi" w:hAnsiTheme="minorHAnsi" w:cstheme="minorHAnsi"/>
        </w:rPr>
        <w:t>bağlanır.</w:t>
      </w:r>
      <w:proofErr w:type="spellEnd"/>
    </w:p>
    <w:p w:rsidR="003729D8" w:rsidRDefault="003729D8" w:rsidP="003729D8">
      <w:pPr>
        <w:pStyle w:val="AralkYok"/>
        <w:tabs>
          <w:tab w:val="left" w:pos="0"/>
          <w:tab w:val="left" w:pos="426"/>
          <w:tab w:val="left" w:pos="709"/>
          <w:tab w:val="left" w:pos="851"/>
        </w:tabs>
        <w:ind w:left="720"/>
        <w:rPr>
          <w:rFonts w:asciiTheme="minorHAnsi" w:hAnsiTheme="minorHAnsi" w:cstheme="minorHAnsi"/>
          <w:b/>
          <w:bCs/>
          <w:u w:val="single"/>
        </w:rPr>
      </w:pPr>
    </w:p>
    <w:p w:rsidR="003729D8" w:rsidRDefault="003729D8" w:rsidP="003729D8">
      <w:pPr>
        <w:pStyle w:val="AralkYok"/>
        <w:numPr>
          <w:ilvl w:val="0"/>
          <w:numId w:val="89"/>
        </w:numPr>
        <w:tabs>
          <w:tab w:val="clear" w:pos="720"/>
          <w:tab w:val="left" w:pos="0"/>
          <w:tab w:val="left" w:pos="426"/>
          <w:tab w:val="left" w:pos="709"/>
          <w:tab w:val="left" w:pos="851"/>
        </w:tabs>
        <w:rPr>
          <w:rFonts w:asciiTheme="minorHAnsi" w:hAnsiTheme="minorHAnsi" w:cstheme="minorHAnsi"/>
          <w:b/>
          <w:bCs/>
          <w:u w:val="single"/>
        </w:rPr>
      </w:pPr>
      <w:r w:rsidRPr="003729D8">
        <w:rPr>
          <w:rFonts w:asciiTheme="minorHAnsi" w:hAnsiTheme="minorHAnsi" w:cstheme="minorHAnsi"/>
          <w:b/>
          <w:bCs/>
          <w:u w:val="single"/>
        </w:rPr>
        <w:t>İş Sağlığı ve Güvenliği Kurulu ve Kriz Yönetim Komitesi:</w:t>
      </w:r>
    </w:p>
    <w:p w:rsidR="003729D8" w:rsidRDefault="003729D8" w:rsidP="003729D8">
      <w:pPr>
        <w:pStyle w:val="AralkYok"/>
        <w:tabs>
          <w:tab w:val="left" w:pos="0"/>
          <w:tab w:val="left" w:pos="426"/>
          <w:tab w:val="left" w:pos="709"/>
          <w:tab w:val="left" w:pos="851"/>
        </w:tabs>
        <w:ind w:left="720"/>
        <w:rPr>
          <w:rFonts w:asciiTheme="minorHAnsi" w:hAnsiTheme="minorHAnsi" w:cstheme="minorHAnsi"/>
        </w:rPr>
      </w:pPr>
      <w:r w:rsidRPr="003729D8">
        <w:rPr>
          <w:rFonts w:asciiTheme="minorHAnsi" w:hAnsiTheme="minorHAnsi" w:cstheme="minorHAnsi"/>
        </w:rPr>
        <w:t>İ</w:t>
      </w:r>
      <w:r w:rsidRPr="003729D8">
        <w:rPr>
          <w:rFonts w:asciiTheme="minorHAnsi" w:hAnsiTheme="minorHAnsi" w:cstheme="minorHAnsi"/>
        </w:rPr>
        <w:t xml:space="preserve">ş Sağlığı ve Güvenliği Kurulu, 6331 sayılı </w:t>
      </w:r>
      <w:r w:rsidRPr="003729D8">
        <w:rPr>
          <w:rFonts w:asciiTheme="minorHAnsi" w:hAnsiTheme="minorHAnsi" w:cstheme="minorHAnsi"/>
        </w:rPr>
        <w:t xml:space="preserve">İş Sağlığı ve Güvenliği </w:t>
      </w:r>
      <w:r w:rsidRPr="003729D8">
        <w:rPr>
          <w:rFonts w:asciiTheme="minorHAnsi" w:hAnsiTheme="minorHAnsi" w:cstheme="minorHAnsi"/>
        </w:rPr>
        <w:t>Kanun</w:t>
      </w:r>
      <w:r w:rsidRPr="003729D8">
        <w:rPr>
          <w:rFonts w:asciiTheme="minorHAnsi" w:hAnsiTheme="minorHAnsi" w:cstheme="minorHAnsi"/>
        </w:rPr>
        <w:t>’u</w:t>
      </w:r>
      <w:r w:rsidRPr="003729D8">
        <w:rPr>
          <w:rFonts w:asciiTheme="minorHAnsi" w:hAnsiTheme="minorHAnsi" w:cstheme="minorHAnsi"/>
        </w:rPr>
        <w:t xml:space="preserve"> çerçevesinde </w:t>
      </w:r>
      <w:r w:rsidRPr="003729D8">
        <w:rPr>
          <w:rFonts w:asciiTheme="minorHAnsi" w:hAnsiTheme="minorHAnsi" w:cstheme="minorHAnsi"/>
        </w:rPr>
        <w:t>gerekli yasal şartların sağlanması neticesinde oluşturulmakta</w:t>
      </w:r>
      <w:r w:rsidRPr="003729D8">
        <w:rPr>
          <w:rFonts w:asciiTheme="minorHAnsi" w:hAnsiTheme="minorHAnsi" w:cstheme="minorHAnsi"/>
        </w:rPr>
        <w:t xml:space="preserve"> olup</w:t>
      </w:r>
      <w:r w:rsidRPr="003729D8">
        <w:rPr>
          <w:rFonts w:asciiTheme="minorHAnsi" w:hAnsiTheme="minorHAnsi" w:cstheme="minorHAnsi"/>
        </w:rPr>
        <w:t xml:space="preserve"> </w:t>
      </w:r>
      <w:r w:rsidRPr="003729D8">
        <w:rPr>
          <w:rFonts w:asciiTheme="minorHAnsi" w:hAnsiTheme="minorHAnsi" w:cstheme="minorHAnsi"/>
        </w:rPr>
        <w:t xml:space="preserve">şirketin </w:t>
      </w:r>
      <w:r w:rsidRPr="003729D8">
        <w:rPr>
          <w:rFonts w:asciiTheme="minorHAnsi" w:hAnsiTheme="minorHAnsi" w:cstheme="minorHAnsi"/>
        </w:rPr>
        <w:t>İş Sağlığı ve Güvenliği</w:t>
      </w:r>
      <w:r w:rsidRPr="003729D8">
        <w:rPr>
          <w:rFonts w:asciiTheme="minorHAnsi" w:hAnsiTheme="minorHAnsi" w:cstheme="minorHAnsi"/>
        </w:rPr>
        <w:t xml:space="preserve"> stratejisinin koordinasyonundan sorumludur.</w:t>
      </w:r>
      <w:r w:rsidRPr="003729D8">
        <w:rPr>
          <w:rFonts w:asciiTheme="minorHAnsi" w:hAnsiTheme="minorHAnsi" w:cstheme="minorHAnsi"/>
        </w:rPr>
        <w:t xml:space="preserve"> </w:t>
      </w:r>
      <w:r w:rsidRPr="003729D8">
        <w:rPr>
          <w:rFonts w:asciiTheme="minorHAnsi" w:hAnsiTheme="minorHAnsi" w:cstheme="minorHAnsi"/>
        </w:rPr>
        <w:t>Kurul</w:t>
      </w:r>
      <w:r w:rsidRPr="003729D8">
        <w:rPr>
          <w:rFonts w:asciiTheme="minorHAnsi" w:hAnsiTheme="minorHAnsi" w:cstheme="minorHAnsi"/>
        </w:rPr>
        <w:t xml:space="preserve">; </w:t>
      </w:r>
      <w:r w:rsidRPr="003729D8">
        <w:rPr>
          <w:rFonts w:asciiTheme="minorHAnsi" w:hAnsiTheme="minorHAnsi" w:cstheme="minorHAnsi"/>
        </w:rPr>
        <w:t>risk değerlendirmeleri, tatbikat planları, sağlık gözetimi sonuçları ve olay analizlerini bütüncül bir yaklaşımla izler.</w:t>
      </w:r>
      <w:r w:rsidRPr="003729D8">
        <w:rPr>
          <w:rFonts w:asciiTheme="minorHAnsi" w:hAnsiTheme="minorHAnsi" w:cstheme="minorHAnsi"/>
        </w:rPr>
        <w:t xml:space="preserve"> </w:t>
      </w:r>
      <w:r w:rsidRPr="003729D8">
        <w:rPr>
          <w:rFonts w:asciiTheme="minorHAnsi" w:hAnsiTheme="minorHAnsi" w:cstheme="minorHAnsi"/>
        </w:rPr>
        <w:t xml:space="preserve">Acil durum ekiplerinin atanması, eğitim planlarının yürütülmesi ve kriz sonrası öğrenme raporlarının hazırlanması </w:t>
      </w:r>
      <w:r w:rsidRPr="003729D8">
        <w:rPr>
          <w:rFonts w:asciiTheme="minorHAnsi" w:hAnsiTheme="minorHAnsi" w:cstheme="minorHAnsi"/>
        </w:rPr>
        <w:t>bu organizasyonun</w:t>
      </w:r>
      <w:r w:rsidRPr="003729D8">
        <w:rPr>
          <w:rFonts w:asciiTheme="minorHAnsi" w:hAnsiTheme="minorHAnsi" w:cstheme="minorHAnsi"/>
        </w:rPr>
        <w:t xml:space="preserve"> </w:t>
      </w:r>
      <w:r w:rsidRPr="003729D8">
        <w:rPr>
          <w:rFonts w:asciiTheme="minorHAnsi" w:hAnsiTheme="minorHAnsi" w:cstheme="minorHAnsi"/>
        </w:rPr>
        <w:t>denetiminde olup y</w:t>
      </w:r>
      <w:r w:rsidRPr="003729D8">
        <w:rPr>
          <w:rFonts w:asciiTheme="minorHAnsi" w:hAnsiTheme="minorHAnsi" w:cstheme="minorHAnsi"/>
        </w:rPr>
        <w:t xml:space="preserve">ıl sonunda </w:t>
      </w:r>
      <w:r w:rsidRPr="003729D8">
        <w:rPr>
          <w:rStyle w:val="Gl"/>
          <w:rFonts w:asciiTheme="minorHAnsi" w:hAnsiTheme="minorHAnsi" w:cstheme="minorHAnsi"/>
          <w:b w:val="0"/>
          <w:bCs w:val="0"/>
        </w:rPr>
        <w:t>Acil Durum ve Kriz Yönetimi Raporu</w:t>
      </w:r>
      <w:r w:rsidRPr="003729D8">
        <w:rPr>
          <w:rFonts w:asciiTheme="minorHAnsi" w:hAnsiTheme="minorHAnsi" w:cstheme="minorHAnsi"/>
        </w:rPr>
        <w:t xml:space="preserve"> hazırlanır ve Yö</w:t>
      </w:r>
      <w:r w:rsidRPr="003729D8">
        <w:rPr>
          <w:rFonts w:asciiTheme="minorHAnsi" w:hAnsiTheme="minorHAnsi" w:cstheme="minorHAnsi"/>
        </w:rPr>
        <w:t>netim onayına sunularak sürekli iyileştirme sürecine entegre edilir.</w:t>
      </w:r>
    </w:p>
    <w:p w:rsidR="003729D8" w:rsidRPr="003729D8" w:rsidRDefault="003729D8" w:rsidP="003729D8">
      <w:pPr>
        <w:pStyle w:val="AralkYok"/>
        <w:tabs>
          <w:tab w:val="left" w:pos="0"/>
          <w:tab w:val="left" w:pos="426"/>
          <w:tab w:val="left" w:pos="709"/>
          <w:tab w:val="left" w:pos="851"/>
        </w:tabs>
        <w:rPr>
          <w:rFonts w:asciiTheme="minorHAnsi" w:hAnsiTheme="minorHAnsi" w:cstheme="minorHAnsi"/>
          <w:b/>
          <w:bCs/>
          <w:u w:val="single"/>
        </w:rPr>
      </w:pPr>
    </w:p>
    <w:p w:rsidR="003729D8" w:rsidRDefault="003729D8" w:rsidP="003729D8">
      <w:pPr>
        <w:pStyle w:val="AralkYok"/>
        <w:numPr>
          <w:ilvl w:val="0"/>
          <w:numId w:val="89"/>
        </w:numPr>
        <w:tabs>
          <w:tab w:val="left" w:pos="0"/>
        </w:tabs>
        <w:rPr>
          <w:rStyle w:val="Gl"/>
          <w:rFonts w:asciiTheme="minorHAnsi" w:hAnsiTheme="minorHAnsi" w:cstheme="minorHAnsi"/>
          <w:u w:val="single"/>
        </w:rPr>
      </w:pPr>
      <w:r w:rsidRPr="003729D8">
        <w:rPr>
          <w:rStyle w:val="Gl"/>
          <w:rFonts w:asciiTheme="minorHAnsi" w:hAnsiTheme="minorHAnsi" w:cstheme="minorHAnsi"/>
          <w:u w:val="single"/>
        </w:rPr>
        <w:t>Yöneticiler:</w:t>
      </w:r>
    </w:p>
    <w:p w:rsidR="003729D8" w:rsidRDefault="003729D8" w:rsidP="003729D8">
      <w:pPr>
        <w:pStyle w:val="AralkYok"/>
        <w:tabs>
          <w:tab w:val="left" w:pos="0"/>
        </w:tabs>
        <w:ind w:left="720"/>
        <w:rPr>
          <w:rStyle w:val="Gl"/>
          <w:rFonts w:asciiTheme="minorHAnsi" w:hAnsiTheme="minorHAnsi" w:cstheme="minorHAnsi"/>
          <w:b w:val="0"/>
          <w:bCs w:val="0"/>
        </w:rPr>
      </w:pPr>
      <w:r w:rsidRPr="003729D8">
        <w:rPr>
          <w:rFonts w:asciiTheme="minorHAnsi" w:hAnsiTheme="minorHAnsi" w:cstheme="minorHAnsi"/>
        </w:rPr>
        <w:t xml:space="preserve">Her yönetici, sorumluluğundaki birimlerde </w:t>
      </w:r>
      <w:r w:rsidRPr="003729D8">
        <w:rPr>
          <w:rFonts w:asciiTheme="minorHAnsi" w:hAnsiTheme="minorHAnsi" w:cstheme="minorHAnsi"/>
        </w:rPr>
        <w:t>İş Sağlığı ve Güvenliği</w:t>
      </w:r>
      <w:r w:rsidRPr="003729D8">
        <w:rPr>
          <w:rFonts w:asciiTheme="minorHAnsi" w:hAnsiTheme="minorHAnsi" w:cstheme="minorHAnsi"/>
        </w:rPr>
        <w:t xml:space="preserve"> kültürünün uygulanmasından ve çalışanların güvenli çalışma koşullarının sağlanmasından doğrudan sorumludur.</w:t>
      </w:r>
      <w:r w:rsidRPr="003729D8">
        <w:rPr>
          <w:rFonts w:asciiTheme="minorHAnsi" w:hAnsiTheme="minorHAnsi" w:cstheme="minorHAnsi"/>
        </w:rPr>
        <w:t xml:space="preserve"> </w:t>
      </w:r>
      <w:r w:rsidRPr="003729D8">
        <w:rPr>
          <w:rFonts w:asciiTheme="minorHAnsi" w:hAnsiTheme="minorHAnsi" w:cstheme="minorHAnsi"/>
        </w:rPr>
        <w:t>Yöneticiler</w:t>
      </w:r>
      <w:r w:rsidRPr="003729D8">
        <w:rPr>
          <w:rFonts w:asciiTheme="minorHAnsi" w:hAnsiTheme="minorHAnsi" w:cstheme="minorHAnsi"/>
        </w:rPr>
        <w:t xml:space="preserve">; </w:t>
      </w:r>
      <w:r w:rsidRPr="003729D8">
        <w:rPr>
          <w:rFonts w:asciiTheme="minorHAnsi" w:hAnsiTheme="minorHAnsi" w:cstheme="minorHAnsi"/>
        </w:rPr>
        <w:t>ekip üyelerine yönelik risk bilgilendirmelerini düzenli olarak yapar, olası tehlikeleri veya ramak kala olayları derhal rapor eder.</w:t>
      </w:r>
      <w:r w:rsidRPr="003729D8">
        <w:rPr>
          <w:rFonts w:asciiTheme="minorHAnsi" w:hAnsiTheme="minorHAnsi" w:cstheme="minorHAnsi"/>
        </w:rPr>
        <w:t xml:space="preserve"> </w:t>
      </w:r>
      <w:r w:rsidRPr="003729D8">
        <w:rPr>
          <w:rFonts w:asciiTheme="minorHAnsi" w:hAnsiTheme="minorHAnsi" w:cstheme="minorHAnsi"/>
        </w:rPr>
        <w:t xml:space="preserve">Yeni işe başlayan </w:t>
      </w:r>
      <w:r w:rsidRPr="003729D8">
        <w:rPr>
          <w:rFonts w:asciiTheme="minorHAnsi" w:hAnsiTheme="minorHAnsi" w:cstheme="minorHAnsi"/>
        </w:rPr>
        <w:t>çalışanların</w:t>
      </w:r>
      <w:r w:rsidRPr="003729D8">
        <w:rPr>
          <w:rFonts w:asciiTheme="minorHAnsi" w:hAnsiTheme="minorHAnsi" w:cstheme="minorHAnsi"/>
        </w:rPr>
        <w:t xml:space="preserve"> </w:t>
      </w:r>
      <w:r w:rsidRPr="003729D8">
        <w:rPr>
          <w:rFonts w:asciiTheme="minorHAnsi" w:hAnsiTheme="minorHAnsi" w:cstheme="minorHAnsi"/>
        </w:rPr>
        <w:t>İş Sağlığı ve Güvenliği</w:t>
      </w:r>
      <w:r w:rsidRPr="003729D8">
        <w:rPr>
          <w:rFonts w:asciiTheme="minorHAnsi" w:hAnsiTheme="minorHAnsi" w:cstheme="minorHAnsi"/>
        </w:rPr>
        <w:t xml:space="preserve"> oryantasyonunu tamamladığından emin olur, gerektiğinde birim içi mini tatbikatlar düzenleyerek farkındalığı pekiştirir.</w:t>
      </w:r>
      <w:r w:rsidRPr="003729D8">
        <w:rPr>
          <w:rFonts w:asciiTheme="minorHAnsi" w:hAnsiTheme="minorHAnsi" w:cstheme="minorHAnsi"/>
        </w:rPr>
        <w:t xml:space="preserve"> </w:t>
      </w:r>
      <w:r w:rsidRPr="003729D8">
        <w:rPr>
          <w:rFonts w:asciiTheme="minorHAnsi" w:hAnsiTheme="minorHAnsi" w:cstheme="minorHAnsi"/>
        </w:rPr>
        <w:t xml:space="preserve">Bu rol, yalnızca idari bir görev değil, </w:t>
      </w:r>
      <w:r w:rsidRPr="003729D8">
        <w:rPr>
          <w:rStyle w:val="Gl"/>
          <w:rFonts w:asciiTheme="minorHAnsi" w:hAnsiTheme="minorHAnsi" w:cstheme="minorHAnsi"/>
          <w:b w:val="0"/>
          <w:bCs w:val="0"/>
        </w:rPr>
        <w:t>örnek davranışla güvenlik kültürünün liderliğini üstlenme sorumluluğudur.</w:t>
      </w:r>
    </w:p>
    <w:p w:rsidR="003729D8" w:rsidRPr="003729D8" w:rsidRDefault="003729D8" w:rsidP="003729D8">
      <w:pPr>
        <w:pStyle w:val="AralkYok"/>
        <w:tabs>
          <w:tab w:val="left" w:pos="0"/>
        </w:tabs>
        <w:rPr>
          <w:rStyle w:val="Gl"/>
          <w:rFonts w:asciiTheme="minorHAnsi" w:hAnsiTheme="minorHAnsi" w:cstheme="minorHAnsi"/>
          <w:u w:val="single"/>
        </w:rPr>
      </w:pPr>
    </w:p>
    <w:p w:rsidR="003729D8" w:rsidRDefault="003729D8" w:rsidP="003729D8">
      <w:pPr>
        <w:pStyle w:val="AralkYok"/>
        <w:numPr>
          <w:ilvl w:val="0"/>
          <w:numId w:val="89"/>
        </w:numPr>
        <w:tabs>
          <w:tab w:val="left" w:pos="0"/>
        </w:tabs>
        <w:rPr>
          <w:rStyle w:val="Gl"/>
          <w:rFonts w:asciiTheme="minorHAnsi" w:hAnsiTheme="minorHAnsi" w:cstheme="minorHAnsi"/>
          <w:u w:val="single"/>
        </w:rPr>
      </w:pPr>
      <w:r w:rsidRPr="003729D8">
        <w:rPr>
          <w:rStyle w:val="Gl"/>
          <w:rFonts w:asciiTheme="minorHAnsi" w:hAnsiTheme="minorHAnsi" w:cstheme="minorHAnsi"/>
          <w:u w:val="single"/>
        </w:rPr>
        <w:t>İş Yeri Hekimi ve İş Sağlığı ve Güvenliği Uzmanı</w:t>
      </w:r>
      <w:r>
        <w:rPr>
          <w:rStyle w:val="Gl"/>
          <w:rFonts w:asciiTheme="minorHAnsi" w:hAnsiTheme="minorHAnsi" w:cstheme="minorHAnsi"/>
          <w:u w:val="single"/>
        </w:rPr>
        <w:t>:</w:t>
      </w:r>
    </w:p>
    <w:p w:rsidR="003729D8" w:rsidRPr="006C6CFD" w:rsidRDefault="003729D8" w:rsidP="003729D8">
      <w:pPr>
        <w:pStyle w:val="AralkYok"/>
        <w:tabs>
          <w:tab w:val="left" w:pos="0"/>
        </w:tabs>
        <w:ind w:left="720"/>
        <w:rPr>
          <w:rFonts w:asciiTheme="minorHAnsi" w:hAnsiTheme="minorHAnsi" w:cstheme="minorHAnsi"/>
        </w:rPr>
      </w:pPr>
      <w:r w:rsidRPr="003729D8">
        <w:rPr>
          <w:rFonts w:asciiTheme="minorHAnsi" w:hAnsiTheme="minorHAnsi" w:cstheme="minorHAnsi"/>
        </w:rPr>
        <w:t xml:space="preserve">İşyeri hekimi ve </w:t>
      </w:r>
      <w:r w:rsidRPr="003729D8">
        <w:rPr>
          <w:rFonts w:asciiTheme="minorHAnsi" w:hAnsiTheme="minorHAnsi" w:cstheme="minorHAnsi"/>
        </w:rPr>
        <w:t>İş Sağlığı ve Güvenliği</w:t>
      </w:r>
      <w:r w:rsidRPr="003729D8">
        <w:rPr>
          <w:rFonts w:asciiTheme="minorHAnsi" w:hAnsiTheme="minorHAnsi" w:cstheme="minorHAnsi"/>
        </w:rPr>
        <w:t xml:space="preserve"> uzmanı, çalışanların sağlık gözetimini yürütür; işe giriş muayeneleri, periyodik kontroller ve risk değerlendirmelerini yönetir.</w:t>
      </w:r>
      <w:r w:rsidRPr="003729D8">
        <w:rPr>
          <w:rFonts w:asciiTheme="minorHAnsi" w:hAnsiTheme="minorHAnsi" w:cstheme="minorHAnsi"/>
        </w:rPr>
        <w:t xml:space="preserve"> </w:t>
      </w:r>
      <w:r w:rsidRPr="003729D8">
        <w:rPr>
          <w:rFonts w:asciiTheme="minorHAnsi" w:hAnsiTheme="minorHAnsi" w:cstheme="minorHAnsi"/>
        </w:rPr>
        <w:t>İş kazası, meslek hastalığı veya tehlike durumlarında olay yerinde inceleme yapar, önleyici tedbirleri önerir ve kayıtları mevzuata uygun biçimde tutar.</w:t>
      </w:r>
      <w:r w:rsidRPr="003729D8">
        <w:rPr>
          <w:rFonts w:asciiTheme="minorHAnsi" w:hAnsiTheme="minorHAnsi" w:cstheme="minorHAnsi"/>
        </w:rPr>
        <w:t xml:space="preserve"> </w:t>
      </w:r>
      <w:r w:rsidRPr="003729D8">
        <w:rPr>
          <w:rFonts w:asciiTheme="minorHAnsi" w:hAnsiTheme="minorHAnsi" w:cstheme="minorHAnsi"/>
        </w:rPr>
        <w:t>Acil durum planlarının tıbbi ve teknik yönlerinin (ilkyardım, tahliye, kimyasal maruziyet, biyogüvenlik vb.) uygulanmasında görev alır.</w:t>
      </w:r>
      <w:r w:rsidRPr="003729D8">
        <w:rPr>
          <w:rFonts w:asciiTheme="minorHAnsi" w:hAnsiTheme="minorHAnsi" w:cstheme="minorHAnsi"/>
        </w:rPr>
        <w:t xml:space="preserve"> </w:t>
      </w:r>
      <w:r w:rsidRPr="003729D8">
        <w:rPr>
          <w:rFonts w:asciiTheme="minorHAnsi" w:hAnsiTheme="minorHAnsi" w:cstheme="minorHAnsi"/>
        </w:rPr>
        <w:t xml:space="preserve">Ayrıca, çalışanlara yönelik farkındalık eğitimlerinin </w:t>
      </w:r>
      <w:r w:rsidRPr="006C6CFD">
        <w:rPr>
          <w:rFonts w:asciiTheme="minorHAnsi" w:hAnsiTheme="minorHAnsi" w:cstheme="minorHAnsi"/>
        </w:rPr>
        <w:t>hazırlanmasında danışmanlık yapar.</w:t>
      </w:r>
    </w:p>
    <w:p w:rsidR="006C6CFD" w:rsidRPr="006C6CFD" w:rsidRDefault="006C6CFD" w:rsidP="006C6CFD">
      <w:pPr>
        <w:pStyle w:val="AralkYok"/>
        <w:tabs>
          <w:tab w:val="left" w:pos="0"/>
        </w:tabs>
        <w:rPr>
          <w:rStyle w:val="Gl"/>
          <w:rFonts w:asciiTheme="minorHAnsi" w:hAnsiTheme="minorHAnsi" w:cstheme="minorHAnsi"/>
          <w:b w:val="0"/>
          <w:bCs w:val="0"/>
          <w:u w:val="single"/>
        </w:rPr>
      </w:pPr>
    </w:p>
    <w:p w:rsidR="006C6CFD" w:rsidRPr="006C6CFD" w:rsidRDefault="006C6CFD" w:rsidP="006C6CFD">
      <w:pPr>
        <w:pStyle w:val="AralkYok"/>
        <w:numPr>
          <w:ilvl w:val="0"/>
          <w:numId w:val="89"/>
        </w:numPr>
        <w:tabs>
          <w:tab w:val="left" w:pos="426"/>
        </w:tabs>
        <w:rPr>
          <w:rStyle w:val="Gl"/>
          <w:rFonts w:asciiTheme="minorHAnsi" w:hAnsiTheme="minorHAnsi" w:cstheme="minorHAnsi"/>
          <w:u w:val="single"/>
        </w:rPr>
      </w:pPr>
      <w:r w:rsidRPr="006C6CFD">
        <w:rPr>
          <w:rStyle w:val="Gl"/>
          <w:rFonts w:asciiTheme="minorHAnsi" w:hAnsiTheme="minorHAnsi" w:cstheme="minorHAnsi"/>
          <w:u w:val="single"/>
        </w:rPr>
        <w:t>İnsan Kaynakları Departmanı:</w:t>
      </w:r>
    </w:p>
    <w:p w:rsidR="006C6CFD" w:rsidRPr="006C6CFD" w:rsidRDefault="006C6CFD" w:rsidP="006C6CFD">
      <w:pPr>
        <w:pStyle w:val="AralkYok"/>
        <w:tabs>
          <w:tab w:val="left" w:pos="426"/>
        </w:tabs>
        <w:ind w:left="720"/>
        <w:rPr>
          <w:rStyle w:val="Gl"/>
          <w:rFonts w:asciiTheme="minorHAnsi" w:hAnsiTheme="minorHAnsi" w:cstheme="minorHAnsi"/>
          <w:b w:val="0"/>
          <w:bCs w:val="0"/>
        </w:rPr>
      </w:pPr>
      <w:r w:rsidRPr="006C6CFD">
        <w:rPr>
          <w:rFonts w:asciiTheme="minorHAnsi" w:hAnsiTheme="minorHAnsi" w:cstheme="minorHAnsi"/>
        </w:rPr>
        <w:lastRenderedPageBreak/>
        <w:t xml:space="preserve">İnsan Kaynakları Departmanı, çalışan yaşam döngüsünün her aşamasında </w:t>
      </w:r>
      <w:r>
        <w:rPr>
          <w:rFonts w:asciiTheme="minorHAnsi" w:hAnsiTheme="minorHAnsi" w:cstheme="minorHAnsi"/>
        </w:rPr>
        <w:t>İş Sağlığı ve Güvenliği</w:t>
      </w:r>
      <w:r w:rsidRPr="006C6CFD">
        <w:rPr>
          <w:rFonts w:asciiTheme="minorHAnsi" w:hAnsiTheme="minorHAnsi" w:cstheme="minorHAnsi"/>
        </w:rPr>
        <w:t xml:space="preserve"> gerekliliklerinin gözetilmesinden sorumludur. İşe alım sürecinde sağlık raporlarını temin eder, oryantasyon eğitimlerinin tamamlandığını doğrular ve bu kayıtları dijital ortamda arşivler. Ayrıca, çalışan geri bildirimlerini izleyerek </w:t>
      </w:r>
      <w:r w:rsidRPr="006C6CFD">
        <w:rPr>
          <w:rStyle w:val="Gl"/>
          <w:rFonts w:asciiTheme="minorHAnsi" w:hAnsiTheme="minorHAnsi" w:cstheme="minorHAnsi"/>
          <w:b w:val="0"/>
          <w:bCs w:val="0"/>
        </w:rPr>
        <w:t>psikososyal risklerin yönetim</w:t>
      </w:r>
      <w:r w:rsidRPr="006C6CFD">
        <w:rPr>
          <w:rStyle w:val="Gl"/>
          <w:rFonts w:asciiTheme="minorHAnsi" w:hAnsiTheme="minorHAnsi" w:cstheme="minorHAnsi"/>
        </w:rPr>
        <w:t>i</w:t>
      </w:r>
      <w:r w:rsidRPr="006C6CFD">
        <w:rPr>
          <w:rFonts w:asciiTheme="minorHAnsi" w:hAnsiTheme="minorHAnsi" w:cstheme="minorHAnsi"/>
        </w:rPr>
        <w:t xml:space="preserve"> sürecine katkı sağlar ve farkındalık iletişimini destekler.</w:t>
      </w:r>
    </w:p>
    <w:p w:rsidR="006C6CFD" w:rsidRPr="006C6CFD" w:rsidRDefault="006C6CFD" w:rsidP="006C6CFD">
      <w:pPr>
        <w:pStyle w:val="AralkYok"/>
        <w:tabs>
          <w:tab w:val="left" w:pos="0"/>
        </w:tabs>
        <w:ind w:left="720"/>
        <w:rPr>
          <w:rFonts w:asciiTheme="minorHAnsi" w:hAnsiTheme="minorHAnsi" w:cstheme="minorHAnsi"/>
          <w:u w:val="single"/>
        </w:rPr>
      </w:pPr>
    </w:p>
    <w:p w:rsidR="006C6CFD" w:rsidRPr="006C6CFD" w:rsidRDefault="006C6CFD" w:rsidP="003729D8">
      <w:pPr>
        <w:pStyle w:val="AralkYok"/>
        <w:numPr>
          <w:ilvl w:val="0"/>
          <w:numId w:val="89"/>
        </w:numPr>
        <w:tabs>
          <w:tab w:val="left" w:pos="0"/>
        </w:tabs>
        <w:rPr>
          <w:rFonts w:asciiTheme="minorHAnsi" w:hAnsiTheme="minorHAnsi" w:cstheme="minorHAnsi"/>
          <w:b/>
          <w:bCs/>
          <w:u w:val="single"/>
        </w:rPr>
      </w:pPr>
      <w:r w:rsidRPr="006C6CFD">
        <w:rPr>
          <w:rFonts w:asciiTheme="minorHAnsi" w:hAnsiTheme="minorHAnsi" w:cstheme="minorHAnsi"/>
          <w:b/>
          <w:bCs/>
          <w:u w:val="single"/>
        </w:rPr>
        <w:t>Hukuk Departmanı:</w:t>
      </w:r>
    </w:p>
    <w:p w:rsidR="006C6CFD" w:rsidRPr="006C6CFD" w:rsidRDefault="006C6CFD" w:rsidP="006C6CFD">
      <w:pPr>
        <w:pStyle w:val="AralkYok"/>
        <w:tabs>
          <w:tab w:val="left" w:pos="0"/>
        </w:tabs>
        <w:ind w:left="720"/>
        <w:rPr>
          <w:rFonts w:asciiTheme="minorHAnsi" w:hAnsiTheme="minorHAnsi" w:cstheme="minorHAnsi"/>
        </w:rPr>
      </w:pPr>
      <w:r w:rsidRPr="006C6CFD">
        <w:rPr>
          <w:rFonts w:asciiTheme="minorHAnsi" w:hAnsiTheme="minorHAnsi" w:cstheme="minorHAnsi"/>
        </w:rPr>
        <w:t>Hukuk Departmanı, İSG uygulamalarının mevzuata, etik kurallara ve veri koruma ilkelerine uygun biçimde yürütülmesini gözetir.</w:t>
      </w:r>
      <w:r w:rsidRPr="006C6CFD">
        <w:rPr>
          <w:rFonts w:asciiTheme="minorHAnsi" w:hAnsiTheme="minorHAnsi" w:cstheme="minorHAnsi"/>
        </w:rPr>
        <w:t xml:space="preserve"> </w:t>
      </w:r>
      <w:r w:rsidRPr="006C6CFD">
        <w:rPr>
          <w:rFonts w:asciiTheme="minorHAnsi" w:hAnsiTheme="minorHAnsi" w:cstheme="minorHAnsi"/>
        </w:rPr>
        <w:t>İş kazası, meslek hastalığı veya denetim süreçlerinde gerekli yasal bildirimleri ve yazışmaları koordine eder.</w:t>
      </w:r>
      <w:r w:rsidRPr="006C6CFD">
        <w:rPr>
          <w:rFonts w:asciiTheme="minorHAnsi" w:hAnsiTheme="minorHAnsi" w:cstheme="minorHAnsi"/>
        </w:rPr>
        <w:t xml:space="preserve"> </w:t>
      </w:r>
      <w:r w:rsidRPr="006C6CFD">
        <w:rPr>
          <w:rFonts w:asciiTheme="minorHAnsi" w:hAnsiTheme="minorHAnsi" w:cstheme="minorHAnsi"/>
        </w:rPr>
        <w:t xml:space="preserve">Sözleşmelerde, iş ortakları ve tedarikçilere yönelik </w:t>
      </w:r>
      <w:r w:rsidRPr="006C6CFD">
        <w:rPr>
          <w:rStyle w:val="Gl"/>
          <w:rFonts w:asciiTheme="minorHAnsi" w:hAnsiTheme="minorHAnsi" w:cstheme="minorHAnsi"/>
          <w:b w:val="0"/>
          <w:bCs w:val="0"/>
        </w:rPr>
        <w:t>İş Sağlığı ve Güvenliği</w:t>
      </w:r>
      <w:r w:rsidRPr="006C6CFD">
        <w:rPr>
          <w:rStyle w:val="Gl"/>
          <w:rFonts w:asciiTheme="minorHAnsi" w:hAnsiTheme="minorHAnsi" w:cstheme="minorHAnsi"/>
          <w:b w:val="0"/>
          <w:bCs w:val="0"/>
        </w:rPr>
        <w:t xml:space="preserve"> uyum hükümlerinin</w:t>
      </w:r>
      <w:r w:rsidRPr="006C6CFD">
        <w:rPr>
          <w:rFonts w:asciiTheme="minorHAnsi" w:hAnsiTheme="minorHAnsi" w:cstheme="minorHAnsi"/>
        </w:rPr>
        <w:t xml:space="preserve"> yer almasını sağlar.</w:t>
      </w:r>
      <w:r w:rsidRPr="006C6CFD">
        <w:rPr>
          <w:rFonts w:asciiTheme="minorHAnsi" w:hAnsiTheme="minorHAnsi" w:cstheme="minorHAnsi"/>
        </w:rPr>
        <w:t xml:space="preserve"> </w:t>
      </w:r>
      <w:r w:rsidRPr="006C6CFD">
        <w:rPr>
          <w:rFonts w:asciiTheme="minorHAnsi" w:hAnsiTheme="minorHAnsi" w:cstheme="minorHAnsi"/>
        </w:rPr>
        <w:t>Ayrıca, çalışanların kişisel sağlık verilerinin korunması konusunda KVKK ve GDPR çerçevesinde rehberlik eder.</w:t>
      </w:r>
    </w:p>
    <w:p w:rsidR="006C6CFD" w:rsidRPr="006C6CFD" w:rsidRDefault="006C6CFD" w:rsidP="006C6CFD">
      <w:pPr>
        <w:pStyle w:val="AralkYok"/>
        <w:tabs>
          <w:tab w:val="left" w:pos="0"/>
        </w:tabs>
        <w:rPr>
          <w:rFonts w:asciiTheme="minorHAnsi" w:hAnsiTheme="minorHAnsi" w:cstheme="minorHAnsi"/>
          <w:u w:val="single"/>
        </w:rPr>
      </w:pPr>
    </w:p>
    <w:p w:rsidR="003729D8" w:rsidRDefault="003729D8" w:rsidP="003729D8">
      <w:pPr>
        <w:pStyle w:val="AralkYok"/>
        <w:numPr>
          <w:ilvl w:val="0"/>
          <w:numId w:val="89"/>
        </w:numPr>
        <w:tabs>
          <w:tab w:val="left" w:pos="0"/>
        </w:tabs>
        <w:rPr>
          <w:rFonts w:asciiTheme="minorHAnsi" w:hAnsiTheme="minorHAnsi" w:cstheme="minorHAnsi"/>
          <w:u w:val="single"/>
        </w:rPr>
      </w:pPr>
      <w:r w:rsidRPr="003729D8">
        <w:rPr>
          <w:rFonts w:asciiTheme="minorHAnsi" w:hAnsiTheme="minorHAnsi" w:cstheme="minorHAnsi"/>
          <w:b/>
          <w:bCs/>
          <w:u w:val="single"/>
        </w:rPr>
        <w:t>Çalışanlar:</w:t>
      </w:r>
    </w:p>
    <w:p w:rsidR="003729D8" w:rsidRDefault="003729D8" w:rsidP="003729D8">
      <w:pPr>
        <w:pStyle w:val="AralkYok"/>
        <w:tabs>
          <w:tab w:val="left" w:pos="0"/>
        </w:tabs>
        <w:ind w:left="720"/>
        <w:rPr>
          <w:rFonts w:asciiTheme="minorHAnsi" w:hAnsiTheme="minorHAnsi" w:cstheme="minorHAnsi"/>
        </w:rPr>
      </w:pPr>
      <w:r w:rsidRPr="003729D8">
        <w:rPr>
          <w:rFonts w:asciiTheme="minorHAnsi" w:hAnsiTheme="minorHAnsi" w:cstheme="minorHAnsi"/>
        </w:rPr>
        <w:t>Her çalışan, güvenli bir çalışma ortamının korunmasında aktif rol oynar.</w:t>
      </w:r>
      <w:r w:rsidRPr="003729D8">
        <w:rPr>
          <w:rFonts w:asciiTheme="minorHAnsi" w:hAnsiTheme="minorHAnsi" w:cstheme="minorHAnsi"/>
        </w:rPr>
        <w:t xml:space="preserve"> </w:t>
      </w:r>
      <w:r w:rsidRPr="003729D8">
        <w:rPr>
          <w:rFonts w:asciiTheme="minorHAnsi" w:hAnsiTheme="minorHAnsi" w:cstheme="minorHAnsi"/>
        </w:rPr>
        <w:t>Kendisine sağlanan kişisel koruyucu donanımı doğru şekilde kullanmak, eğitimlere katılmak ve talimatlara uymakla yükümlüdür.</w:t>
      </w:r>
      <w:r w:rsidRPr="003729D8">
        <w:rPr>
          <w:rFonts w:asciiTheme="minorHAnsi" w:hAnsiTheme="minorHAnsi" w:cstheme="minorHAnsi"/>
        </w:rPr>
        <w:t xml:space="preserve"> </w:t>
      </w:r>
      <w:r w:rsidRPr="003729D8">
        <w:rPr>
          <w:rFonts w:asciiTheme="minorHAnsi" w:hAnsiTheme="minorHAnsi" w:cstheme="minorHAnsi"/>
        </w:rPr>
        <w:t xml:space="preserve">Herhangi bir tehlike, ihlal veya kazayı fark ettiğinde bunu vakit kaybetmeden </w:t>
      </w:r>
      <w:r w:rsidRPr="003729D8">
        <w:rPr>
          <w:rFonts w:asciiTheme="minorHAnsi" w:hAnsiTheme="minorHAnsi" w:cstheme="minorHAnsi"/>
        </w:rPr>
        <w:t>ilgili birimlere</w:t>
      </w:r>
      <w:r w:rsidRPr="003729D8">
        <w:rPr>
          <w:rFonts w:asciiTheme="minorHAnsi" w:hAnsiTheme="minorHAnsi" w:cstheme="minorHAnsi"/>
        </w:rPr>
        <w:t xml:space="preserve"> ya da </w:t>
      </w:r>
      <w:r w:rsidRPr="003729D8">
        <w:rPr>
          <w:rFonts w:asciiTheme="minorHAnsi" w:hAnsiTheme="minorHAnsi" w:cstheme="minorHAnsi"/>
        </w:rPr>
        <w:t>İş Sağlığı ve Güvenliği</w:t>
      </w:r>
      <w:r w:rsidRPr="003729D8">
        <w:rPr>
          <w:rFonts w:asciiTheme="minorHAnsi" w:hAnsiTheme="minorHAnsi" w:cstheme="minorHAnsi"/>
        </w:rPr>
        <w:t xml:space="preserve"> ekibine bildirir.</w:t>
      </w:r>
      <w:r w:rsidRPr="003729D8">
        <w:rPr>
          <w:rFonts w:asciiTheme="minorHAnsi" w:hAnsiTheme="minorHAnsi" w:cstheme="minorHAnsi"/>
        </w:rPr>
        <w:t xml:space="preserve"> </w:t>
      </w:r>
      <w:r w:rsidRPr="003729D8">
        <w:rPr>
          <w:rFonts w:asciiTheme="minorHAnsi" w:hAnsiTheme="minorHAnsi" w:cstheme="minorHAnsi"/>
        </w:rPr>
        <w:t>Bu bildirimler yalnızca bir görev değil, şirketin “önleyici kültür” sistemine katkı sunan etik bir davranış olarak değerlendirilir.</w:t>
      </w:r>
    </w:p>
    <w:p w:rsidR="001E7207" w:rsidRDefault="001E7207" w:rsidP="003729D8">
      <w:pPr>
        <w:pStyle w:val="AralkYok"/>
        <w:tabs>
          <w:tab w:val="left" w:pos="0"/>
        </w:tabs>
        <w:ind w:left="720"/>
        <w:rPr>
          <w:rFonts w:asciiTheme="minorHAnsi" w:hAnsiTheme="minorHAnsi" w:cstheme="minorHAnsi"/>
        </w:rPr>
      </w:pPr>
    </w:p>
    <w:p w:rsidR="001E7207" w:rsidRPr="001E7207" w:rsidRDefault="001E7207" w:rsidP="001E7207">
      <w:pPr>
        <w:pStyle w:val="AralkYok"/>
        <w:numPr>
          <w:ilvl w:val="0"/>
          <w:numId w:val="89"/>
        </w:numPr>
        <w:tabs>
          <w:tab w:val="left" w:pos="0"/>
        </w:tabs>
        <w:rPr>
          <w:rFonts w:asciiTheme="minorHAnsi" w:hAnsiTheme="minorHAnsi" w:cstheme="minorHAnsi"/>
          <w:b/>
          <w:bCs/>
          <w:u w:val="single"/>
        </w:rPr>
      </w:pPr>
      <w:r w:rsidRPr="001E7207">
        <w:rPr>
          <w:rFonts w:asciiTheme="minorHAnsi" w:hAnsiTheme="minorHAnsi" w:cstheme="minorHAnsi"/>
          <w:b/>
          <w:bCs/>
          <w:u w:val="single"/>
        </w:rPr>
        <w:t>Tedarikçiler, Danışmanlar, İş Ortakları:</w:t>
      </w:r>
    </w:p>
    <w:p w:rsidR="00E926FD" w:rsidRDefault="001E7207" w:rsidP="00C82F35">
      <w:pPr>
        <w:pStyle w:val="AralkYok"/>
        <w:tabs>
          <w:tab w:val="left" w:pos="0"/>
        </w:tabs>
        <w:ind w:left="720"/>
        <w:rPr>
          <w:rFonts w:asciiTheme="minorHAnsi" w:hAnsiTheme="minorHAnsi" w:cstheme="minorHAnsi"/>
        </w:rPr>
      </w:pPr>
      <w:proofErr w:type="spellStart"/>
      <w:r w:rsidRPr="001E7207">
        <w:rPr>
          <w:rFonts w:asciiTheme="minorHAnsi" w:hAnsiTheme="minorHAnsi" w:cstheme="minorHAnsi"/>
        </w:rPr>
        <w:t>NoblePath</w:t>
      </w:r>
      <w:proofErr w:type="spellEnd"/>
      <w:r w:rsidRPr="001E7207">
        <w:rPr>
          <w:rFonts w:asciiTheme="minorHAnsi" w:hAnsiTheme="minorHAnsi" w:cstheme="minorHAnsi"/>
        </w:rPr>
        <w:t xml:space="preserve"> CRO ile çalışan tüm tedarikçi, danışman ve hizmet sağlayıcılar, yürüttükleri faaliyetlerde </w:t>
      </w:r>
      <w:r w:rsidRPr="001E7207">
        <w:rPr>
          <w:rStyle w:val="Gl"/>
          <w:rFonts w:asciiTheme="minorHAnsi" w:hAnsiTheme="minorHAnsi" w:cstheme="minorHAnsi"/>
          <w:b w:val="0"/>
          <w:bCs w:val="0"/>
        </w:rPr>
        <w:t xml:space="preserve">aynı </w:t>
      </w:r>
      <w:r w:rsidRPr="001E7207">
        <w:rPr>
          <w:rStyle w:val="Gl"/>
          <w:rFonts w:asciiTheme="minorHAnsi" w:hAnsiTheme="minorHAnsi" w:cstheme="minorHAnsi"/>
          <w:b w:val="0"/>
          <w:bCs w:val="0"/>
        </w:rPr>
        <w:t>İş Sağlığı ve Güvenliği</w:t>
      </w:r>
      <w:r w:rsidRPr="001E7207">
        <w:rPr>
          <w:rStyle w:val="Gl"/>
          <w:rFonts w:asciiTheme="minorHAnsi" w:hAnsiTheme="minorHAnsi" w:cstheme="minorHAnsi"/>
          <w:b w:val="0"/>
          <w:bCs w:val="0"/>
        </w:rPr>
        <w:t xml:space="preserve"> standartlarına uymakla</w:t>
      </w:r>
      <w:r w:rsidRPr="001E7207">
        <w:rPr>
          <w:rFonts w:asciiTheme="minorHAnsi" w:hAnsiTheme="minorHAnsi" w:cstheme="minorHAnsi"/>
        </w:rPr>
        <w:t xml:space="preserve"> yükümlüdür.</w:t>
      </w:r>
      <w:r w:rsidRPr="001E7207">
        <w:rPr>
          <w:rFonts w:asciiTheme="minorHAnsi" w:hAnsiTheme="minorHAnsi" w:cstheme="minorHAnsi"/>
        </w:rPr>
        <w:t xml:space="preserve"> </w:t>
      </w:r>
      <w:r w:rsidRPr="001E7207">
        <w:rPr>
          <w:rFonts w:asciiTheme="minorHAnsi" w:hAnsiTheme="minorHAnsi" w:cstheme="minorHAnsi"/>
        </w:rPr>
        <w:t xml:space="preserve">Bu taraflar, faaliyet alanlarına ilişkin riskleri yönetmek, çalışanlarının </w:t>
      </w:r>
      <w:r w:rsidRPr="001E7207">
        <w:rPr>
          <w:rFonts w:asciiTheme="minorHAnsi" w:hAnsiTheme="minorHAnsi" w:cstheme="minorHAnsi"/>
        </w:rPr>
        <w:t>İş Sağlığı ve Güvenliği</w:t>
      </w:r>
      <w:r w:rsidRPr="001E7207">
        <w:rPr>
          <w:rFonts w:asciiTheme="minorHAnsi" w:hAnsiTheme="minorHAnsi" w:cstheme="minorHAnsi"/>
        </w:rPr>
        <w:t xml:space="preserve"> eğitimlerini belgelemek ve saha güvenliği kurallarına riayet etmek zorundadır.</w:t>
      </w:r>
      <w:r w:rsidRPr="001E7207">
        <w:rPr>
          <w:rFonts w:asciiTheme="minorHAnsi" w:hAnsiTheme="minorHAnsi" w:cstheme="minorHAnsi"/>
        </w:rPr>
        <w:t xml:space="preserve"> </w:t>
      </w:r>
      <w:r w:rsidRPr="001E7207">
        <w:rPr>
          <w:rFonts w:asciiTheme="minorHAnsi" w:hAnsiTheme="minorHAnsi" w:cstheme="minorHAnsi"/>
        </w:rPr>
        <w:t xml:space="preserve">Tedarikçi seçiminde, </w:t>
      </w:r>
      <w:r w:rsidRPr="001E7207">
        <w:rPr>
          <w:rFonts w:asciiTheme="minorHAnsi" w:hAnsiTheme="minorHAnsi" w:cstheme="minorHAnsi"/>
        </w:rPr>
        <w:t>İş Sağlığı ve Güvenliği</w:t>
      </w:r>
      <w:r w:rsidRPr="001E7207">
        <w:rPr>
          <w:rFonts w:asciiTheme="minorHAnsi" w:hAnsiTheme="minorHAnsi" w:cstheme="minorHAnsi"/>
        </w:rPr>
        <w:t xml:space="preserve"> yeterliliği ve geçmiş performans raporları dikkate alınır; böylece </w:t>
      </w:r>
      <w:r w:rsidRPr="001E7207">
        <w:rPr>
          <w:rStyle w:val="Gl"/>
          <w:rFonts w:asciiTheme="minorHAnsi" w:hAnsiTheme="minorHAnsi" w:cstheme="minorHAnsi"/>
          <w:b w:val="0"/>
          <w:bCs w:val="0"/>
        </w:rPr>
        <w:t>güvenli tedarik zinciri kültürü</w:t>
      </w:r>
      <w:r w:rsidRPr="001E7207">
        <w:rPr>
          <w:rFonts w:asciiTheme="minorHAnsi" w:hAnsiTheme="minorHAnsi" w:cstheme="minorHAnsi"/>
        </w:rPr>
        <w:t xml:space="preserve"> oluşturulur</w:t>
      </w:r>
      <w:r w:rsidR="00C82F35">
        <w:rPr>
          <w:rFonts w:asciiTheme="minorHAnsi" w:hAnsiTheme="minorHAnsi" w:cstheme="minorHAnsi"/>
        </w:rPr>
        <w:t>.</w:t>
      </w:r>
    </w:p>
    <w:p w:rsidR="00C82F35" w:rsidRPr="00C82F35" w:rsidRDefault="00C82F35" w:rsidP="00C82F35">
      <w:pPr>
        <w:pStyle w:val="AralkYok"/>
        <w:tabs>
          <w:tab w:val="left" w:pos="0"/>
        </w:tabs>
        <w:ind w:left="720"/>
        <w:rPr>
          <w:rFonts w:asciiTheme="minorHAnsi" w:hAnsiTheme="minorHAnsi" w:cstheme="minorHAnsi"/>
          <w:b/>
          <w:bCs/>
          <w:u w:val="single"/>
        </w:rPr>
      </w:pPr>
    </w:p>
    <w:p w:rsidR="00364924" w:rsidRPr="003613C6" w:rsidRDefault="000A2510" w:rsidP="00C819B4">
      <w:pPr>
        <w:pStyle w:val="AralkYok"/>
        <w:numPr>
          <w:ilvl w:val="0"/>
          <w:numId w:val="39"/>
        </w:numPr>
        <w:ind w:left="567" w:hanging="567"/>
        <w:rPr>
          <w:rFonts w:asciiTheme="minorHAnsi" w:hAnsiTheme="minorHAnsi" w:cstheme="minorHAnsi"/>
          <w:b/>
          <w:bCs/>
          <w:u w:val="single"/>
        </w:rPr>
      </w:pPr>
      <w:r w:rsidRPr="003613C6">
        <w:rPr>
          <w:rFonts w:asciiTheme="minorHAnsi" w:hAnsiTheme="minorHAnsi" w:cstheme="minorHAnsi"/>
          <w:b/>
          <w:bCs/>
          <w:u w:val="single"/>
        </w:rPr>
        <w:t>YÜRÜRLÜK VE GÜNCELLENEBİLİRLİK</w:t>
      </w:r>
    </w:p>
    <w:p w:rsidR="00AC4400" w:rsidRPr="003613C6" w:rsidRDefault="00AC4400" w:rsidP="00C819B4">
      <w:pPr>
        <w:jc w:val="both"/>
        <w:rPr>
          <w:rFonts w:asciiTheme="minorHAnsi" w:hAnsiTheme="minorHAnsi" w:cstheme="minorHAnsi"/>
        </w:rPr>
      </w:pPr>
      <w:r w:rsidRPr="003613C6">
        <w:rPr>
          <w:rFonts w:asciiTheme="minorHAnsi" w:hAnsiTheme="minorHAnsi" w:cstheme="minorHAnsi"/>
        </w:rPr>
        <w:t>Bu Politika; yayımlandığı tarihte yürürlüğe girmiştir. Şirketimiz, yasal düzenlemelerde meydana gelebilecek değişiklikler veya uygulamalarımızda ortaya çıkabilecek ihtiyaçlar doğrultusunda bu politikada her zaman güncelleme yapma hakkını saklı tutar. Politikanın güncellenmesi halinde, en son güncel sürüm internet sitemizde yayımlanacak ve yürürlük tarihi metnin başında belirtilecektir.</w:t>
      </w:r>
    </w:p>
    <w:p w:rsidR="00AC4400" w:rsidRPr="003613C6" w:rsidRDefault="00AC4400" w:rsidP="00AC4400">
      <w:pPr>
        <w:pStyle w:val="AralkYok"/>
        <w:rPr>
          <w:rFonts w:asciiTheme="minorHAnsi" w:hAnsiTheme="minorHAnsi" w:cstheme="minorHAnsi"/>
          <w:lang w:eastAsia="tr-TR"/>
        </w:rPr>
      </w:pPr>
    </w:p>
    <w:p w:rsidR="00AC4400" w:rsidRPr="003613C6" w:rsidRDefault="000A2510" w:rsidP="00AC4400">
      <w:pPr>
        <w:pStyle w:val="AralkYok"/>
        <w:numPr>
          <w:ilvl w:val="0"/>
          <w:numId w:val="39"/>
        </w:numPr>
        <w:ind w:left="567" w:hanging="567"/>
        <w:rPr>
          <w:rFonts w:asciiTheme="minorHAnsi" w:hAnsiTheme="minorHAnsi" w:cstheme="minorHAnsi"/>
          <w:b/>
          <w:bCs/>
          <w:u w:val="single"/>
          <w:lang w:eastAsia="tr-TR"/>
        </w:rPr>
      </w:pPr>
      <w:r w:rsidRPr="003613C6">
        <w:rPr>
          <w:rFonts w:asciiTheme="minorHAnsi" w:hAnsiTheme="minorHAnsi" w:cstheme="minorHAnsi"/>
          <w:b/>
          <w:bCs/>
          <w:u w:val="single"/>
          <w:lang w:eastAsia="tr-TR"/>
        </w:rPr>
        <w:t>TELİF HAKLARI VE KULLANIM</w:t>
      </w:r>
    </w:p>
    <w:p w:rsidR="00AC4400" w:rsidRPr="003613C6" w:rsidRDefault="00AC4400" w:rsidP="000C696C">
      <w:pPr>
        <w:pStyle w:val="AralkYok"/>
        <w:tabs>
          <w:tab w:val="left" w:pos="426"/>
        </w:tabs>
        <w:rPr>
          <w:rStyle w:val="Gl"/>
          <w:rFonts w:asciiTheme="minorHAnsi" w:hAnsiTheme="minorHAnsi" w:cstheme="minorHAnsi"/>
          <w:b w:val="0"/>
          <w:bCs w:val="0"/>
          <w:lang w:eastAsia="tr-TR"/>
        </w:rPr>
      </w:pPr>
      <w:r w:rsidRPr="003613C6">
        <w:rPr>
          <w:rFonts w:asciiTheme="minorHAnsi" w:hAnsiTheme="minorHAnsi" w:cstheme="minorHAnsi"/>
          <w:lang w:eastAsia="tr-TR"/>
        </w:rPr>
        <w:t xml:space="preserve">Bu Politika ve içeriğinde yer alan tüm metin, tablo, görsel ve diğer unsurlar </w:t>
      </w:r>
      <w:proofErr w:type="spellStart"/>
      <w:r w:rsidRPr="003613C6">
        <w:rPr>
          <w:rFonts w:asciiTheme="minorHAnsi" w:hAnsiTheme="minorHAnsi" w:cstheme="minorHAnsi"/>
          <w:lang w:eastAsia="tr-TR"/>
        </w:rPr>
        <w:t>NoblePath</w:t>
      </w:r>
      <w:proofErr w:type="spellEnd"/>
      <w:r w:rsidRPr="003613C6">
        <w:rPr>
          <w:rFonts w:asciiTheme="minorHAnsi" w:hAnsiTheme="minorHAnsi" w:cstheme="minorHAnsi"/>
          <w:lang w:eastAsia="tr-TR"/>
        </w:rPr>
        <w:t xml:space="preserve"> CRO Klinik Araştırma Eğitim ve Danışmanlık Limited Şirketi’ne aittir. 5846 sayılı Fikir ve Sanat Eserleri Kanunu (FSEK) ve ilgili mevzuat kapsamında korunmaktadır.  Bu metin, yalnızca bilgilendirme amacıyla yayımlanmıştır. Şirketimizin yazılı izni olmaksızın, kısmen veya tamamen çoğaltılamaz, dağıtılamaz, başka sitelerde yayımlanamaz veya ticari amaçlarla kullanılamaz. Şirketimiz, bu politika üzerinde her türlü fikri ve sınai mülkiyet hakkını saklı tutar.</w:t>
      </w:r>
    </w:p>
    <w:sectPr w:rsidR="00AC4400" w:rsidRPr="003613C6" w:rsidSect="0040380E">
      <w:footerReference w:type="even"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94AFA" w:rsidRDefault="00B94AFA" w:rsidP="00631121">
      <w:r>
        <w:separator/>
      </w:r>
    </w:p>
  </w:endnote>
  <w:endnote w:type="continuationSeparator" w:id="0">
    <w:p w:rsidR="00B94AFA" w:rsidRDefault="00B94AFA" w:rsidP="006311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A2"/>
    <w:family w:val="swiss"/>
    <w:pitch w:val="variable"/>
    <w:sig w:usb0="E4002EFF" w:usb1="C000247B" w:usb2="00000009" w:usb3="00000000" w:csb0="000001FF" w:csb1="00000000"/>
  </w:font>
  <w:font w:name="Roboto">
    <w:panose1 w:val="02000000000000000000"/>
    <w:charset w:val="00"/>
    <w:family w:val="auto"/>
    <w:pitch w:val="variable"/>
    <w:sig w:usb0="E00002EF" w:usb1="5000205B" w:usb2="00000020" w:usb3="00000000" w:csb0="0000019F" w:csb1="00000000"/>
  </w:font>
  <w:font w:name="Times New Roman (CS Gövde)">
    <w:altName w:val="Times New Roman"/>
    <w:panose1 w:val="020B0604020202020204"/>
    <w:charset w:val="00"/>
    <w:family w:val="roman"/>
    <w:pitch w:val="default"/>
  </w:font>
  <w:font w:name="Calibri Light">
    <w:panose1 w:val="020F0302020204030204"/>
    <w:charset w:val="A2"/>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ayfaNumaras"/>
      </w:rPr>
      <w:id w:val="1856763261"/>
      <w:docPartObj>
        <w:docPartGallery w:val="Page Numbers (Bottom of Page)"/>
        <w:docPartUnique/>
      </w:docPartObj>
    </w:sdtPr>
    <w:sdtContent>
      <w:p w:rsidR="00631121" w:rsidRDefault="00631121" w:rsidP="00FC693D">
        <w:pPr>
          <w:pStyle w:val="AltBilgi"/>
          <w:framePr w:wrap="none" w:vAnchor="text" w:hAnchor="margin" w:xAlign="center" w:y="1"/>
          <w:rPr>
            <w:rStyle w:val="SayfaNumaras"/>
          </w:rPr>
        </w:pPr>
        <w:r>
          <w:rPr>
            <w:rStyle w:val="SayfaNumaras"/>
          </w:rPr>
          <w:fldChar w:fldCharType="begin"/>
        </w:r>
        <w:r>
          <w:rPr>
            <w:rStyle w:val="SayfaNumaras"/>
          </w:rPr>
          <w:instrText xml:space="preserve"> PAGE </w:instrText>
        </w:r>
        <w:r>
          <w:rPr>
            <w:rStyle w:val="SayfaNumaras"/>
          </w:rPr>
          <w:fldChar w:fldCharType="separate"/>
        </w:r>
        <w:r>
          <w:rPr>
            <w:rStyle w:val="SayfaNumaras"/>
          </w:rPr>
          <w:fldChar w:fldCharType="end"/>
        </w:r>
      </w:p>
    </w:sdtContent>
  </w:sdt>
  <w:p w:rsidR="00631121" w:rsidRDefault="00631121">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ayfaNumaras"/>
        <w:rFonts w:asciiTheme="minorHAnsi" w:hAnsiTheme="minorHAnsi" w:cstheme="minorHAnsi"/>
      </w:rPr>
      <w:id w:val="766666705"/>
      <w:docPartObj>
        <w:docPartGallery w:val="Page Numbers (Bottom of Page)"/>
        <w:docPartUnique/>
      </w:docPartObj>
    </w:sdtPr>
    <w:sdtContent>
      <w:p w:rsidR="00631121" w:rsidRPr="00C405D2" w:rsidRDefault="00631121" w:rsidP="00FC693D">
        <w:pPr>
          <w:pStyle w:val="AltBilgi"/>
          <w:framePr w:wrap="none" w:vAnchor="text" w:hAnchor="margin" w:xAlign="center" w:y="1"/>
          <w:rPr>
            <w:rStyle w:val="SayfaNumaras"/>
            <w:rFonts w:asciiTheme="minorHAnsi" w:hAnsiTheme="minorHAnsi" w:cstheme="minorHAnsi"/>
          </w:rPr>
        </w:pPr>
        <w:r w:rsidRPr="00C405D2">
          <w:rPr>
            <w:rStyle w:val="SayfaNumaras"/>
            <w:rFonts w:asciiTheme="minorHAnsi" w:hAnsiTheme="minorHAnsi" w:cstheme="minorHAnsi"/>
          </w:rPr>
          <w:fldChar w:fldCharType="begin"/>
        </w:r>
        <w:r w:rsidRPr="00C405D2">
          <w:rPr>
            <w:rStyle w:val="SayfaNumaras"/>
            <w:rFonts w:asciiTheme="minorHAnsi" w:hAnsiTheme="minorHAnsi" w:cstheme="minorHAnsi"/>
          </w:rPr>
          <w:instrText xml:space="preserve"> PAGE </w:instrText>
        </w:r>
        <w:r w:rsidRPr="00C405D2">
          <w:rPr>
            <w:rStyle w:val="SayfaNumaras"/>
            <w:rFonts w:asciiTheme="minorHAnsi" w:hAnsiTheme="minorHAnsi" w:cstheme="minorHAnsi"/>
          </w:rPr>
          <w:fldChar w:fldCharType="separate"/>
        </w:r>
        <w:r w:rsidRPr="00C405D2">
          <w:rPr>
            <w:rStyle w:val="SayfaNumaras"/>
            <w:rFonts w:asciiTheme="minorHAnsi" w:hAnsiTheme="minorHAnsi" w:cstheme="minorHAnsi"/>
            <w:noProof/>
          </w:rPr>
          <w:t>1</w:t>
        </w:r>
        <w:r w:rsidRPr="00C405D2">
          <w:rPr>
            <w:rStyle w:val="SayfaNumaras"/>
            <w:rFonts w:asciiTheme="minorHAnsi" w:hAnsiTheme="minorHAnsi" w:cstheme="minorHAnsi"/>
          </w:rPr>
          <w:fldChar w:fldCharType="end"/>
        </w:r>
      </w:p>
    </w:sdtContent>
  </w:sdt>
  <w:p w:rsidR="00631121" w:rsidRDefault="00631121">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94AFA" w:rsidRDefault="00B94AFA" w:rsidP="00631121">
      <w:r>
        <w:separator/>
      </w:r>
    </w:p>
  </w:footnote>
  <w:footnote w:type="continuationSeparator" w:id="0">
    <w:p w:rsidR="00B94AFA" w:rsidRDefault="00B94AFA" w:rsidP="006311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4027F"/>
    <w:multiLevelType w:val="multilevel"/>
    <w:tmpl w:val="E8CA5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006384"/>
    <w:multiLevelType w:val="hybridMultilevel"/>
    <w:tmpl w:val="830605F2"/>
    <w:lvl w:ilvl="0" w:tplc="64209272">
      <w:start w:val="1"/>
      <w:numFmt w:val="decimal"/>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0236758B"/>
    <w:multiLevelType w:val="hybridMultilevel"/>
    <w:tmpl w:val="4E86DECA"/>
    <w:lvl w:ilvl="0" w:tplc="7DA6D642">
      <w:start w:val="7"/>
      <w:numFmt w:val="bullet"/>
      <w:lvlText w:val="-"/>
      <w:lvlJc w:val="left"/>
      <w:pPr>
        <w:ind w:left="720" w:hanging="360"/>
      </w:pPr>
      <w:rPr>
        <w:rFonts w:ascii="Calibri" w:eastAsiaTheme="minorHAnsi" w:hAnsi="Calibri" w:cs="Calibri" w:hint="default"/>
        <w:u w:val="none"/>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02BA3C7A"/>
    <w:multiLevelType w:val="multilevel"/>
    <w:tmpl w:val="C1821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2D60146"/>
    <w:multiLevelType w:val="multilevel"/>
    <w:tmpl w:val="197C1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4417071"/>
    <w:multiLevelType w:val="multilevel"/>
    <w:tmpl w:val="D7E28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4F02AD3"/>
    <w:multiLevelType w:val="multilevel"/>
    <w:tmpl w:val="2034BF8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5E01517"/>
    <w:multiLevelType w:val="multilevel"/>
    <w:tmpl w:val="8F6A7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6592B6B"/>
    <w:multiLevelType w:val="multilevel"/>
    <w:tmpl w:val="D6DC4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8654B58"/>
    <w:multiLevelType w:val="multilevel"/>
    <w:tmpl w:val="80667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9733DCF"/>
    <w:multiLevelType w:val="hybridMultilevel"/>
    <w:tmpl w:val="ECF4DA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09A10609"/>
    <w:multiLevelType w:val="hybridMultilevel"/>
    <w:tmpl w:val="63B6BDF2"/>
    <w:lvl w:ilvl="0" w:tplc="C616F20C">
      <w:start w:val="5"/>
      <w:numFmt w:val="bullet"/>
      <w:lvlText w:val="-"/>
      <w:lvlJc w:val="left"/>
      <w:pPr>
        <w:ind w:left="1080" w:hanging="360"/>
      </w:pPr>
      <w:rPr>
        <w:rFonts w:ascii="Times New Roman" w:eastAsia="Times New Roman" w:hAnsi="Times New Roman" w:cs="Times New Roman"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12" w15:restartNumberingAfterBreak="0">
    <w:nsid w:val="0D45400B"/>
    <w:multiLevelType w:val="hybridMultilevel"/>
    <w:tmpl w:val="73E2430A"/>
    <w:lvl w:ilvl="0" w:tplc="E280EAD4">
      <w:start w:val="6"/>
      <w:numFmt w:val="bullet"/>
      <w:lvlText w:val="-"/>
      <w:lvlJc w:val="left"/>
      <w:pPr>
        <w:ind w:left="1780" w:hanging="360"/>
      </w:pPr>
      <w:rPr>
        <w:rFonts w:ascii="Calibri" w:eastAsiaTheme="minorHAnsi" w:hAnsi="Calibri" w:cs="Calibri" w:hint="default"/>
        <w:b/>
      </w:rPr>
    </w:lvl>
    <w:lvl w:ilvl="1" w:tplc="041F0003" w:tentative="1">
      <w:start w:val="1"/>
      <w:numFmt w:val="bullet"/>
      <w:lvlText w:val="o"/>
      <w:lvlJc w:val="left"/>
      <w:pPr>
        <w:ind w:left="2500" w:hanging="360"/>
      </w:pPr>
      <w:rPr>
        <w:rFonts w:ascii="Courier New" w:hAnsi="Courier New" w:cs="Courier New" w:hint="default"/>
      </w:rPr>
    </w:lvl>
    <w:lvl w:ilvl="2" w:tplc="041F0005" w:tentative="1">
      <w:start w:val="1"/>
      <w:numFmt w:val="bullet"/>
      <w:lvlText w:val=""/>
      <w:lvlJc w:val="left"/>
      <w:pPr>
        <w:ind w:left="3220" w:hanging="360"/>
      </w:pPr>
      <w:rPr>
        <w:rFonts w:ascii="Wingdings" w:hAnsi="Wingdings" w:hint="default"/>
      </w:rPr>
    </w:lvl>
    <w:lvl w:ilvl="3" w:tplc="041F0001" w:tentative="1">
      <w:start w:val="1"/>
      <w:numFmt w:val="bullet"/>
      <w:lvlText w:val=""/>
      <w:lvlJc w:val="left"/>
      <w:pPr>
        <w:ind w:left="3940" w:hanging="360"/>
      </w:pPr>
      <w:rPr>
        <w:rFonts w:ascii="Symbol" w:hAnsi="Symbol" w:hint="default"/>
      </w:rPr>
    </w:lvl>
    <w:lvl w:ilvl="4" w:tplc="041F0003" w:tentative="1">
      <w:start w:val="1"/>
      <w:numFmt w:val="bullet"/>
      <w:lvlText w:val="o"/>
      <w:lvlJc w:val="left"/>
      <w:pPr>
        <w:ind w:left="4660" w:hanging="360"/>
      </w:pPr>
      <w:rPr>
        <w:rFonts w:ascii="Courier New" w:hAnsi="Courier New" w:cs="Courier New" w:hint="default"/>
      </w:rPr>
    </w:lvl>
    <w:lvl w:ilvl="5" w:tplc="041F0005" w:tentative="1">
      <w:start w:val="1"/>
      <w:numFmt w:val="bullet"/>
      <w:lvlText w:val=""/>
      <w:lvlJc w:val="left"/>
      <w:pPr>
        <w:ind w:left="5380" w:hanging="360"/>
      </w:pPr>
      <w:rPr>
        <w:rFonts w:ascii="Wingdings" w:hAnsi="Wingdings" w:hint="default"/>
      </w:rPr>
    </w:lvl>
    <w:lvl w:ilvl="6" w:tplc="041F0001" w:tentative="1">
      <w:start w:val="1"/>
      <w:numFmt w:val="bullet"/>
      <w:lvlText w:val=""/>
      <w:lvlJc w:val="left"/>
      <w:pPr>
        <w:ind w:left="6100" w:hanging="360"/>
      </w:pPr>
      <w:rPr>
        <w:rFonts w:ascii="Symbol" w:hAnsi="Symbol" w:hint="default"/>
      </w:rPr>
    </w:lvl>
    <w:lvl w:ilvl="7" w:tplc="041F0003" w:tentative="1">
      <w:start w:val="1"/>
      <w:numFmt w:val="bullet"/>
      <w:lvlText w:val="o"/>
      <w:lvlJc w:val="left"/>
      <w:pPr>
        <w:ind w:left="6820" w:hanging="360"/>
      </w:pPr>
      <w:rPr>
        <w:rFonts w:ascii="Courier New" w:hAnsi="Courier New" w:cs="Courier New" w:hint="default"/>
      </w:rPr>
    </w:lvl>
    <w:lvl w:ilvl="8" w:tplc="041F0005" w:tentative="1">
      <w:start w:val="1"/>
      <w:numFmt w:val="bullet"/>
      <w:lvlText w:val=""/>
      <w:lvlJc w:val="left"/>
      <w:pPr>
        <w:ind w:left="7540" w:hanging="360"/>
      </w:pPr>
      <w:rPr>
        <w:rFonts w:ascii="Wingdings" w:hAnsi="Wingdings" w:hint="default"/>
      </w:rPr>
    </w:lvl>
  </w:abstractNum>
  <w:abstractNum w:abstractNumId="13" w15:restartNumberingAfterBreak="0">
    <w:nsid w:val="10B6376C"/>
    <w:multiLevelType w:val="hybridMultilevel"/>
    <w:tmpl w:val="3C4CB9FE"/>
    <w:lvl w:ilvl="0" w:tplc="9CAE2880">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15:restartNumberingAfterBreak="0">
    <w:nsid w:val="120203B1"/>
    <w:multiLevelType w:val="hybridMultilevel"/>
    <w:tmpl w:val="8E528A94"/>
    <w:lvl w:ilvl="0" w:tplc="C4EC0B9A">
      <w:start w:val="1998"/>
      <w:numFmt w:val="bullet"/>
      <w:lvlText w:val="-"/>
      <w:lvlJc w:val="left"/>
      <w:pPr>
        <w:ind w:left="502" w:hanging="360"/>
      </w:pPr>
      <w:rPr>
        <w:rFonts w:ascii="Calibri" w:eastAsiaTheme="minorHAnsi" w:hAnsi="Calibri" w:cs="Calibri" w:hint="default"/>
        <w:b/>
      </w:rPr>
    </w:lvl>
    <w:lvl w:ilvl="1" w:tplc="041F0003" w:tentative="1">
      <w:start w:val="1"/>
      <w:numFmt w:val="bullet"/>
      <w:lvlText w:val="o"/>
      <w:lvlJc w:val="left"/>
      <w:pPr>
        <w:ind w:left="1222" w:hanging="360"/>
      </w:pPr>
      <w:rPr>
        <w:rFonts w:ascii="Courier New" w:hAnsi="Courier New" w:cs="Courier New" w:hint="default"/>
      </w:rPr>
    </w:lvl>
    <w:lvl w:ilvl="2" w:tplc="041F0005" w:tentative="1">
      <w:start w:val="1"/>
      <w:numFmt w:val="bullet"/>
      <w:lvlText w:val=""/>
      <w:lvlJc w:val="left"/>
      <w:pPr>
        <w:ind w:left="1942" w:hanging="360"/>
      </w:pPr>
      <w:rPr>
        <w:rFonts w:ascii="Wingdings" w:hAnsi="Wingdings" w:hint="default"/>
      </w:rPr>
    </w:lvl>
    <w:lvl w:ilvl="3" w:tplc="041F0001" w:tentative="1">
      <w:start w:val="1"/>
      <w:numFmt w:val="bullet"/>
      <w:lvlText w:val=""/>
      <w:lvlJc w:val="left"/>
      <w:pPr>
        <w:ind w:left="2662" w:hanging="360"/>
      </w:pPr>
      <w:rPr>
        <w:rFonts w:ascii="Symbol" w:hAnsi="Symbol" w:hint="default"/>
      </w:rPr>
    </w:lvl>
    <w:lvl w:ilvl="4" w:tplc="041F0003" w:tentative="1">
      <w:start w:val="1"/>
      <w:numFmt w:val="bullet"/>
      <w:lvlText w:val="o"/>
      <w:lvlJc w:val="left"/>
      <w:pPr>
        <w:ind w:left="3382" w:hanging="360"/>
      </w:pPr>
      <w:rPr>
        <w:rFonts w:ascii="Courier New" w:hAnsi="Courier New" w:cs="Courier New" w:hint="default"/>
      </w:rPr>
    </w:lvl>
    <w:lvl w:ilvl="5" w:tplc="041F0005" w:tentative="1">
      <w:start w:val="1"/>
      <w:numFmt w:val="bullet"/>
      <w:lvlText w:val=""/>
      <w:lvlJc w:val="left"/>
      <w:pPr>
        <w:ind w:left="4102" w:hanging="360"/>
      </w:pPr>
      <w:rPr>
        <w:rFonts w:ascii="Wingdings" w:hAnsi="Wingdings" w:hint="default"/>
      </w:rPr>
    </w:lvl>
    <w:lvl w:ilvl="6" w:tplc="041F0001" w:tentative="1">
      <w:start w:val="1"/>
      <w:numFmt w:val="bullet"/>
      <w:lvlText w:val=""/>
      <w:lvlJc w:val="left"/>
      <w:pPr>
        <w:ind w:left="4822" w:hanging="360"/>
      </w:pPr>
      <w:rPr>
        <w:rFonts w:ascii="Symbol" w:hAnsi="Symbol" w:hint="default"/>
      </w:rPr>
    </w:lvl>
    <w:lvl w:ilvl="7" w:tplc="041F0003" w:tentative="1">
      <w:start w:val="1"/>
      <w:numFmt w:val="bullet"/>
      <w:lvlText w:val="o"/>
      <w:lvlJc w:val="left"/>
      <w:pPr>
        <w:ind w:left="5542" w:hanging="360"/>
      </w:pPr>
      <w:rPr>
        <w:rFonts w:ascii="Courier New" w:hAnsi="Courier New" w:cs="Courier New" w:hint="default"/>
      </w:rPr>
    </w:lvl>
    <w:lvl w:ilvl="8" w:tplc="041F0005" w:tentative="1">
      <w:start w:val="1"/>
      <w:numFmt w:val="bullet"/>
      <w:lvlText w:val=""/>
      <w:lvlJc w:val="left"/>
      <w:pPr>
        <w:ind w:left="6262" w:hanging="360"/>
      </w:pPr>
      <w:rPr>
        <w:rFonts w:ascii="Wingdings" w:hAnsi="Wingdings" w:hint="default"/>
      </w:rPr>
    </w:lvl>
  </w:abstractNum>
  <w:abstractNum w:abstractNumId="15" w15:restartNumberingAfterBreak="0">
    <w:nsid w:val="13902D07"/>
    <w:multiLevelType w:val="multilevel"/>
    <w:tmpl w:val="22D6B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3CE0B65"/>
    <w:multiLevelType w:val="multilevel"/>
    <w:tmpl w:val="A8845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3ED1D90"/>
    <w:multiLevelType w:val="multilevel"/>
    <w:tmpl w:val="8EA27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773568C"/>
    <w:multiLevelType w:val="hybridMultilevel"/>
    <w:tmpl w:val="15DE27BE"/>
    <w:lvl w:ilvl="0" w:tplc="FE688666">
      <w:start w:val="1"/>
      <w:numFmt w:val="decimal"/>
      <w:lvlText w:val="%1."/>
      <w:lvlJc w:val="left"/>
      <w:pPr>
        <w:ind w:left="700" w:hanging="360"/>
        <w:jc w:val="right"/>
      </w:pPr>
      <w:rPr>
        <w:rFonts w:ascii="Times New Roman" w:eastAsia="Times New Roman" w:hAnsi="Times New Roman" w:cs="Times New Roman" w:hint="default"/>
        <w:b/>
        <w:bCs/>
        <w:w w:val="100"/>
        <w:sz w:val="22"/>
        <w:szCs w:val="22"/>
        <w:lang w:val="tr-TR" w:eastAsia="tr-TR" w:bidi="tr-TR"/>
      </w:rPr>
    </w:lvl>
    <w:lvl w:ilvl="1" w:tplc="645A407C">
      <w:numFmt w:val="bullet"/>
      <w:lvlText w:val=""/>
      <w:lvlJc w:val="left"/>
      <w:pPr>
        <w:ind w:left="1132" w:hanging="433"/>
      </w:pPr>
      <w:rPr>
        <w:rFonts w:ascii="Symbol" w:eastAsia="Symbol" w:hAnsi="Symbol" w:cs="Symbol" w:hint="default"/>
        <w:w w:val="100"/>
        <w:sz w:val="22"/>
        <w:szCs w:val="22"/>
        <w:lang w:val="tr-TR" w:eastAsia="tr-TR" w:bidi="tr-TR"/>
      </w:rPr>
    </w:lvl>
    <w:lvl w:ilvl="2" w:tplc="6400AFAA">
      <w:numFmt w:val="bullet"/>
      <w:lvlText w:val="•"/>
      <w:lvlJc w:val="left"/>
      <w:pPr>
        <w:ind w:left="1140" w:hanging="433"/>
      </w:pPr>
      <w:rPr>
        <w:rFonts w:hint="default"/>
        <w:lang w:val="tr-TR" w:eastAsia="tr-TR" w:bidi="tr-TR"/>
      </w:rPr>
    </w:lvl>
    <w:lvl w:ilvl="3" w:tplc="7E2A994E">
      <w:numFmt w:val="bullet"/>
      <w:lvlText w:val="•"/>
      <w:lvlJc w:val="left"/>
      <w:pPr>
        <w:ind w:left="2341" w:hanging="433"/>
      </w:pPr>
      <w:rPr>
        <w:rFonts w:hint="default"/>
        <w:lang w:val="tr-TR" w:eastAsia="tr-TR" w:bidi="tr-TR"/>
      </w:rPr>
    </w:lvl>
    <w:lvl w:ilvl="4" w:tplc="DA7A2DDA">
      <w:numFmt w:val="bullet"/>
      <w:lvlText w:val="•"/>
      <w:lvlJc w:val="left"/>
      <w:pPr>
        <w:ind w:left="3542" w:hanging="433"/>
      </w:pPr>
      <w:rPr>
        <w:rFonts w:hint="default"/>
        <w:lang w:val="tr-TR" w:eastAsia="tr-TR" w:bidi="tr-TR"/>
      </w:rPr>
    </w:lvl>
    <w:lvl w:ilvl="5" w:tplc="51F0EEC2">
      <w:numFmt w:val="bullet"/>
      <w:lvlText w:val="•"/>
      <w:lvlJc w:val="left"/>
      <w:pPr>
        <w:ind w:left="4743" w:hanging="433"/>
      </w:pPr>
      <w:rPr>
        <w:rFonts w:hint="default"/>
        <w:lang w:val="tr-TR" w:eastAsia="tr-TR" w:bidi="tr-TR"/>
      </w:rPr>
    </w:lvl>
    <w:lvl w:ilvl="6" w:tplc="4C909318">
      <w:numFmt w:val="bullet"/>
      <w:lvlText w:val="•"/>
      <w:lvlJc w:val="left"/>
      <w:pPr>
        <w:ind w:left="5944" w:hanging="433"/>
      </w:pPr>
      <w:rPr>
        <w:rFonts w:hint="default"/>
        <w:lang w:val="tr-TR" w:eastAsia="tr-TR" w:bidi="tr-TR"/>
      </w:rPr>
    </w:lvl>
    <w:lvl w:ilvl="7" w:tplc="8BACC590">
      <w:numFmt w:val="bullet"/>
      <w:lvlText w:val="•"/>
      <w:lvlJc w:val="left"/>
      <w:pPr>
        <w:ind w:left="7145" w:hanging="433"/>
      </w:pPr>
      <w:rPr>
        <w:rFonts w:hint="default"/>
        <w:lang w:val="tr-TR" w:eastAsia="tr-TR" w:bidi="tr-TR"/>
      </w:rPr>
    </w:lvl>
    <w:lvl w:ilvl="8" w:tplc="9D7ABB5C">
      <w:numFmt w:val="bullet"/>
      <w:lvlText w:val="•"/>
      <w:lvlJc w:val="left"/>
      <w:pPr>
        <w:ind w:left="8346" w:hanging="433"/>
      </w:pPr>
      <w:rPr>
        <w:rFonts w:hint="default"/>
        <w:lang w:val="tr-TR" w:eastAsia="tr-TR" w:bidi="tr-TR"/>
      </w:rPr>
    </w:lvl>
  </w:abstractNum>
  <w:abstractNum w:abstractNumId="19" w15:restartNumberingAfterBreak="0">
    <w:nsid w:val="18133E84"/>
    <w:multiLevelType w:val="multilevel"/>
    <w:tmpl w:val="2DB61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9A57450"/>
    <w:multiLevelType w:val="multilevel"/>
    <w:tmpl w:val="EB2A3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9CC5AC6"/>
    <w:multiLevelType w:val="hybridMultilevel"/>
    <w:tmpl w:val="29CCE3DA"/>
    <w:lvl w:ilvl="0" w:tplc="25E668CE">
      <w:start w:val="1"/>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1C1211CA"/>
    <w:multiLevelType w:val="multilevel"/>
    <w:tmpl w:val="559E1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E6668E4"/>
    <w:multiLevelType w:val="hybridMultilevel"/>
    <w:tmpl w:val="DD883300"/>
    <w:lvl w:ilvl="0" w:tplc="892CFB56">
      <w:start w:val="6"/>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1F8558BD"/>
    <w:multiLevelType w:val="hybridMultilevel"/>
    <w:tmpl w:val="8F809D76"/>
    <w:lvl w:ilvl="0" w:tplc="031A8026">
      <w:start w:val="5"/>
      <w:numFmt w:val="bullet"/>
      <w:lvlText w:val=""/>
      <w:lvlJc w:val="left"/>
      <w:pPr>
        <w:ind w:left="1080" w:hanging="360"/>
      </w:pPr>
      <w:rPr>
        <w:rFonts w:ascii="Symbol" w:eastAsiaTheme="minorHAnsi" w:hAnsi="Symbol" w:cstheme="minorHAnsi"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25" w15:restartNumberingAfterBreak="0">
    <w:nsid w:val="209A76D1"/>
    <w:multiLevelType w:val="multilevel"/>
    <w:tmpl w:val="E918E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114279D"/>
    <w:multiLevelType w:val="hybridMultilevel"/>
    <w:tmpl w:val="1BE4578E"/>
    <w:lvl w:ilvl="0" w:tplc="B336A688">
      <w:start w:val="5"/>
      <w:numFmt w:val="bullet"/>
      <w:lvlText w:val=""/>
      <w:lvlJc w:val="left"/>
      <w:pPr>
        <w:ind w:left="720" w:hanging="360"/>
      </w:pPr>
      <w:rPr>
        <w:rFonts w:ascii="Symbol" w:eastAsiaTheme="minorHAnsi" w:hAnsi="Symbol" w:cstheme="minorHAnsi" w:hint="default"/>
        <w:u w:val="none"/>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7" w15:restartNumberingAfterBreak="0">
    <w:nsid w:val="21BB3EF9"/>
    <w:multiLevelType w:val="multilevel"/>
    <w:tmpl w:val="234469CE"/>
    <w:lvl w:ilvl="0">
      <w:start w:val="1"/>
      <w:numFmt w:val="decimal"/>
      <w:lvlText w:val="%1."/>
      <w:lvlJc w:val="left"/>
      <w:pPr>
        <w:tabs>
          <w:tab w:val="num" w:pos="720"/>
        </w:tabs>
        <w:ind w:left="720" w:hanging="360"/>
      </w:pPr>
      <w:rPr>
        <w:b/>
        <w:bCs/>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Calibri" w:eastAsia="Times New Roman" w:hAnsi="Calibri" w:cs="Calibri"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21F26B99"/>
    <w:multiLevelType w:val="multilevel"/>
    <w:tmpl w:val="2F4A8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5015F1D"/>
    <w:multiLevelType w:val="hybridMultilevel"/>
    <w:tmpl w:val="A6102196"/>
    <w:lvl w:ilvl="0" w:tplc="F01C2BDC">
      <w:start w:val="1"/>
      <w:numFmt w:val="decimal"/>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0" w15:restartNumberingAfterBreak="0">
    <w:nsid w:val="255145BE"/>
    <w:multiLevelType w:val="hybridMultilevel"/>
    <w:tmpl w:val="83F6EEAA"/>
    <w:lvl w:ilvl="0" w:tplc="795AF628">
      <w:start w:val="1"/>
      <w:numFmt w:val="lowerLetter"/>
      <w:lvlText w:val="%1."/>
      <w:lvlJc w:val="left"/>
      <w:pPr>
        <w:ind w:left="988" w:hanging="351"/>
      </w:pPr>
      <w:rPr>
        <w:rFonts w:ascii="Times New Roman" w:eastAsia="Times New Roman" w:hAnsi="Times New Roman" w:cs="Times New Roman" w:hint="default"/>
        <w:spacing w:val="0"/>
        <w:w w:val="100"/>
        <w:sz w:val="22"/>
        <w:szCs w:val="22"/>
        <w:lang w:val="tr-TR" w:eastAsia="tr-TR" w:bidi="tr-TR"/>
      </w:rPr>
    </w:lvl>
    <w:lvl w:ilvl="1" w:tplc="F392E07C">
      <w:numFmt w:val="bullet"/>
      <w:lvlText w:val="•"/>
      <w:lvlJc w:val="left"/>
      <w:pPr>
        <w:ind w:left="1956" w:hanging="351"/>
      </w:pPr>
      <w:rPr>
        <w:rFonts w:hint="default"/>
        <w:lang w:val="tr-TR" w:eastAsia="tr-TR" w:bidi="tr-TR"/>
      </w:rPr>
    </w:lvl>
    <w:lvl w:ilvl="2" w:tplc="83DCF3F0">
      <w:numFmt w:val="bullet"/>
      <w:lvlText w:val="•"/>
      <w:lvlJc w:val="left"/>
      <w:pPr>
        <w:ind w:left="2933" w:hanging="351"/>
      </w:pPr>
      <w:rPr>
        <w:rFonts w:hint="default"/>
        <w:lang w:val="tr-TR" w:eastAsia="tr-TR" w:bidi="tr-TR"/>
      </w:rPr>
    </w:lvl>
    <w:lvl w:ilvl="3" w:tplc="049638EA">
      <w:numFmt w:val="bullet"/>
      <w:lvlText w:val="•"/>
      <w:lvlJc w:val="left"/>
      <w:pPr>
        <w:ind w:left="3910" w:hanging="351"/>
      </w:pPr>
      <w:rPr>
        <w:rFonts w:hint="default"/>
        <w:lang w:val="tr-TR" w:eastAsia="tr-TR" w:bidi="tr-TR"/>
      </w:rPr>
    </w:lvl>
    <w:lvl w:ilvl="4" w:tplc="F72854C4">
      <w:numFmt w:val="bullet"/>
      <w:lvlText w:val="•"/>
      <w:lvlJc w:val="left"/>
      <w:pPr>
        <w:ind w:left="4887" w:hanging="351"/>
      </w:pPr>
      <w:rPr>
        <w:rFonts w:hint="default"/>
        <w:lang w:val="tr-TR" w:eastAsia="tr-TR" w:bidi="tr-TR"/>
      </w:rPr>
    </w:lvl>
    <w:lvl w:ilvl="5" w:tplc="6C92A7EE">
      <w:numFmt w:val="bullet"/>
      <w:lvlText w:val="•"/>
      <w:lvlJc w:val="left"/>
      <w:pPr>
        <w:ind w:left="5864" w:hanging="351"/>
      </w:pPr>
      <w:rPr>
        <w:rFonts w:hint="default"/>
        <w:lang w:val="tr-TR" w:eastAsia="tr-TR" w:bidi="tr-TR"/>
      </w:rPr>
    </w:lvl>
    <w:lvl w:ilvl="6" w:tplc="02446146">
      <w:numFmt w:val="bullet"/>
      <w:lvlText w:val="•"/>
      <w:lvlJc w:val="left"/>
      <w:pPr>
        <w:ind w:left="6841" w:hanging="351"/>
      </w:pPr>
      <w:rPr>
        <w:rFonts w:hint="default"/>
        <w:lang w:val="tr-TR" w:eastAsia="tr-TR" w:bidi="tr-TR"/>
      </w:rPr>
    </w:lvl>
    <w:lvl w:ilvl="7" w:tplc="219CB7DC">
      <w:numFmt w:val="bullet"/>
      <w:lvlText w:val="•"/>
      <w:lvlJc w:val="left"/>
      <w:pPr>
        <w:ind w:left="7818" w:hanging="351"/>
      </w:pPr>
      <w:rPr>
        <w:rFonts w:hint="default"/>
        <w:lang w:val="tr-TR" w:eastAsia="tr-TR" w:bidi="tr-TR"/>
      </w:rPr>
    </w:lvl>
    <w:lvl w:ilvl="8" w:tplc="00BEBED2">
      <w:numFmt w:val="bullet"/>
      <w:lvlText w:val="•"/>
      <w:lvlJc w:val="left"/>
      <w:pPr>
        <w:ind w:left="8795" w:hanging="351"/>
      </w:pPr>
      <w:rPr>
        <w:rFonts w:hint="default"/>
        <w:lang w:val="tr-TR" w:eastAsia="tr-TR" w:bidi="tr-TR"/>
      </w:rPr>
    </w:lvl>
  </w:abstractNum>
  <w:abstractNum w:abstractNumId="31" w15:restartNumberingAfterBreak="0">
    <w:nsid w:val="25630CB3"/>
    <w:multiLevelType w:val="multilevel"/>
    <w:tmpl w:val="BA061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5EF0A9E"/>
    <w:multiLevelType w:val="multilevel"/>
    <w:tmpl w:val="0B401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9776FD4"/>
    <w:multiLevelType w:val="hybridMultilevel"/>
    <w:tmpl w:val="BBB0034E"/>
    <w:lvl w:ilvl="0" w:tplc="26A4C01E">
      <w:start w:val="1998"/>
      <w:numFmt w:val="bullet"/>
      <w:lvlText w:val=""/>
      <w:lvlJc w:val="left"/>
      <w:pPr>
        <w:ind w:left="720" w:hanging="360"/>
      </w:pPr>
      <w:rPr>
        <w:rFonts w:ascii="Symbol" w:eastAsiaTheme="minorHAnsi" w:hAnsi="Symbol" w:cstheme="minorHAnsi" w:hint="default"/>
        <w:b w:val="0"/>
        <w:u w:val="none"/>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4" w15:restartNumberingAfterBreak="0">
    <w:nsid w:val="2B761363"/>
    <w:multiLevelType w:val="multilevel"/>
    <w:tmpl w:val="BF54A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BA33C64"/>
    <w:multiLevelType w:val="hybridMultilevel"/>
    <w:tmpl w:val="FDDED5A0"/>
    <w:lvl w:ilvl="0" w:tplc="E1089288">
      <w:start w:val="6"/>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6" w15:restartNumberingAfterBreak="0">
    <w:nsid w:val="2C7D7934"/>
    <w:multiLevelType w:val="hybridMultilevel"/>
    <w:tmpl w:val="0CC09D44"/>
    <w:lvl w:ilvl="0" w:tplc="CC2C6BB8">
      <w:start w:val="6"/>
      <w:numFmt w:val="bullet"/>
      <w:lvlText w:val=""/>
      <w:lvlJc w:val="left"/>
      <w:pPr>
        <w:ind w:left="1080" w:hanging="360"/>
      </w:pPr>
      <w:rPr>
        <w:rFonts w:ascii="Symbol" w:eastAsiaTheme="minorHAnsi" w:hAnsi="Symbol" w:cstheme="minorHAnsi" w:hint="default"/>
        <w:b/>
      </w:rPr>
    </w:lvl>
    <w:lvl w:ilvl="1" w:tplc="041F0003">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37" w15:restartNumberingAfterBreak="0">
    <w:nsid w:val="2E4E32CA"/>
    <w:multiLevelType w:val="multilevel"/>
    <w:tmpl w:val="7BCE0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F5334A9"/>
    <w:multiLevelType w:val="hybridMultilevel"/>
    <w:tmpl w:val="FBFE0B2E"/>
    <w:lvl w:ilvl="0" w:tplc="1A6C27FA">
      <w:start w:val="6698"/>
      <w:numFmt w:val="bullet"/>
      <w:lvlText w:val=""/>
      <w:lvlJc w:val="left"/>
      <w:pPr>
        <w:ind w:left="1068" w:hanging="360"/>
      </w:pPr>
      <w:rPr>
        <w:rFonts w:ascii="Symbol" w:eastAsia="Times New Roman" w:hAnsi="Symbol" w:cstheme="minorHAnsi" w:hint="default"/>
      </w:rPr>
    </w:lvl>
    <w:lvl w:ilvl="1" w:tplc="041F0003" w:tentative="1">
      <w:start w:val="1"/>
      <w:numFmt w:val="bullet"/>
      <w:lvlText w:val="o"/>
      <w:lvlJc w:val="left"/>
      <w:pPr>
        <w:ind w:left="1788" w:hanging="360"/>
      </w:pPr>
      <w:rPr>
        <w:rFonts w:ascii="Courier New" w:hAnsi="Courier New" w:cs="Courier New" w:hint="default"/>
      </w:rPr>
    </w:lvl>
    <w:lvl w:ilvl="2" w:tplc="041F0005" w:tentative="1">
      <w:start w:val="1"/>
      <w:numFmt w:val="bullet"/>
      <w:lvlText w:val=""/>
      <w:lvlJc w:val="left"/>
      <w:pPr>
        <w:ind w:left="2508" w:hanging="360"/>
      </w:pPr>
      <w:rPr>
        <w:rFonts w:ascii="Wingdings" w:hAnsi="Wingdings" w:hint="default"/>
      </w:rPr>
    </w:lvl>
    <w:lvl w:ilvl="3" w:tplc="041F0001" w:tentative="1">
      <w:start w:val="1"/>
      <w:numFmt w:val="bullet"/>
      <w:lvlText w:val=""/>
      <w:lvlJc w:val="left"/>
      <w:pPr>
        <w:ind w:left="3228" w:hanging="360"/>
      </w:pPr>
      <w:rPr>
        <w:rFonts w:ascii="Symbol" w:hAnsi="Symbol" w:hint="default"/>
      </w:rPr>
    </w:lvl>
    <w:lvl w:ilvl="4" w:tplc="041F0003" w:tentative="1">
      <w:start w:val="1"/>
      <w:numFmt w:val="bullet"/>
      <w:lvlText w:val="o"/>
      <w:lvlJc w:val="left"/>
      <w:pPr>
        <w:ind w:left="3948" w:hanging="360"/>
      </w:pPr>
      <w:rPr>
        <w:rFonts w:ascii="Courier New" w:hAnsi="Courier New" w:cs="Courier New" w:hint="default"/>
      </w:rPr>
    </w:lvl>
    <w:lvl w:ilvl="5" w:tplc="041F0005" w:tentative="1">
      <w:start w:val="1"/>
      <w:numFmt w:val="bullet"/>
      <w:lvlText w:val=""/>
      <w:lvlJc w:val="left"/>
      <w:pPr>
        <w:ind w:left="4668" w:hanging="360"/>
      </w:pPr>
      <w:rPr>
        <w:rFonts w:ascii="Wingdings" w:hAnsi="Wingdings" w:hint="default"/>
      </w:rPr>
    </w:lvl>
    <w:lvl w:ilvl="6" w:tplc="041F0001" w:tentative="1">
      <w:start w:val="1"/>
      <w:numFmt w:val="bullet"/>
      <w:lvlText w:val=""/>
      <w:lvlJc w:val="left"/>
      <w:pPr>
        <w:ind w:left="5388" w:hanging="360"/>
      </w:pPr>
      <w:rPr>
        <w:rFonts w:ascii="Symbol" w:hAnsi="Symbol" w:hint="default"/>
      </w:rPr>
    </w:lvl>
    <w:lvl w:ilvl="7" w:tplc="041F0003" w:tentative="1">
      <w:start w:val="1"/>
      <w:numFmt w:val="bullet"/>
      <w:lvlText w:val="o"/>
      <w:lvlJc w:val="left"/>
      <w:pPr>
        <w:ind w:left="6108" w:hanging="360"/>
      </w:pPr>
      <w:rPr>
        <w:rFonts w:ascii="Courier New" w:hAnsi="Courier New" w:cs="Courier New" w:hint="default"/>
      </w:rPr>
    </w:lvl>
    <w:lvl w:ilvl="8" w:tplc="041F0005" w:tentative="1">
      <w:start w:val="1"/>
      <w:numFmt w:val="bullet"/>
      <w:lvlText w:val=""/>
      <w:lvlJc w:val="left"/>
      <w:pPr>
        <w:ind w:left="6828" w:hanging="360"/>
      </w:pPr>
      <w:rPr>
        <w:rFonts w:ascii="Wingdings" w:hAnsi="Wingdings" w:hint="default"/>
      </w:rPr>
    </w:lvl>
  </w:abstractNum>
  <w:abstractNum w:abstractNumId="39" w15:restartNumberingAfterBreak="0">
    <w:nsid w:val="307C5233"/>
    <w:multiLevelType w:val="hybridMultilevel"/>
    <w:tmpl w:val="76E259AA"/>
    <w:lvl w:ilvl="0" w:tplc="DDE2E576">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0" w15:restartNumberingAfterBreak="0">
    <w:nsid w:val="359D08EA"/>
    <w:multiLevelType w:val="hybridMultilevel"/>
    <w:tmpl w:val="71CC38D4"/>
    <w:lvl w:ilvl="0" w:tplc="617E9674">
      <w:start w:val="1998"/>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1" w15:restartNumberingAfterBreak="0">
    <w:nsid w:val="368C5DA8"/>
    <w:multiLevelType w:val="multilevel"/>
    <w:tmpl w:val="5F4E91C0"/>
    <w:lvl w:ilvl="0">
      <w:start w:val="12"/>
      <w:numFmt w:val="decimal"/>
      <w:lvlText w:val="%1."/>
      <w:lvlJc w:val="left"/>
      <w:pPr>
        <w:ind w:left="500" w:hanging="5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2" w15:restartNumberingAfterBreak="0">
    <w:nsid w:val="37AA387F"/>
    <w:multiLevelType w:val="multilevel"/>
    <w:tmpl w:val="24705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97A3EE1"/>
    <w:multiLevelType w:val="multilevel"/>
    <w:tmpl w:val="E9A26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D7C7351"/>
    <w:multiLevelType w:val="hybridMultilevel"/>
    <w:tmpl w:val="9D56698E"/>
    <w:lvl w:ilvl="0" w:tplc="E3468576">
      <w:start w:val="7"/>
      <w:numFmt w:val="bullet"/>
      <w:lvlText w:val="-"/>
      <w:lvlJc w:val="left"/>
      <w:pPr>
        <w:ind w:left="1069" w:hanging="360"/>
      </w:pPr>
      <w:rPr>
        <w:rFonts w:ascii="Calibri" w:eastAsiaTheme="minorHAnsi" w:hAnsi="Calibri" w:cs="Calibri" w:hint="default"/>
        <w:b/>
      </w:rPr>
    </w:lvl>
    <w:lvl w:ilvl="1" w:tplc="041F0003" w:tentative="1">
      <w:start w:val="1"/>
      <w:numFmt w:val="bullet"/>
      <w:lvlText w:val="o"/>
      <w:lvlJc w:val="left"/>
      <w:pPr>
        <w:ind w:left="1789" w:hanging="360"/>
      </w:pPr>
      <w:rPr>
        <w:rFonts w:ascii="Courier New" w:hAnsi="Courier New" w:cs="Courier New" w:hint="default"/>
      </w:rPr>
    </w:lvl>
    <w:lvl w:ilvl="2" w:tplc="041F0005" w:tentative="1">
      <w:start w:val="1"/>
      <w:numFmt w:val="bullet"/>
      <w:lvlText w:val=""/>
      <w:lvlJc w:val="left"/>
      <w:pPr>
        <w:ind w:left="2509" w:hanging="360"/>
      </w:pPr>
      <w:rPr>
        <w:rFonts w:ascii="Wingdings" w:hAnsi="Wingdings" w:hint="default"/>
      </w:rPr>
    </w:lvl>
    <w:lvl w:ilvl="3" w:tplc="041F0001" w:tentative="1">
      <w:start w:val="1"/>
      <w:numFmt w:val="bullet"/>
      <w:lvlText w:val=""/>
      <w:lvlJc w:val="left"/>
      <w:pPr>
        <w:ind w:left="3229" w:hanging="360"/>
      </w:pPr>
      <w:rPr>
        <w:rFonts w:ascii="Symbol" w:hAnsi="Symbol" w:hint="default"/>
      </w:rPr>
    </w:lvl>
    <w:lvl w:ilvl="4" w:tplc="041F0003" w:tentative="1">
      <w:start w:val="1"/>
      <w:numFmt w:val="bullet"/>
      <w:lvlText w:val="o"/>
      <w:lvlJc w:val="left"/>
      <w:pPr>
        <w:ind w:left="3949" w:hanging="360"/>
      </w:pPr>
      <w:rPr>
        <w:rFonts w:ascii="Courier New" w:hAnsi="Courier New" w:cs="Courier New" w:hint="default"/>
      </w:rPr>
    </w:lvl>
    <w:lvl w:ilvl="5" w:tplc="041F0005" w:tentative="1">
      <w:start w:val="1"/>
      <w:numFmt w:val="bullet"/>
      <w:lvlText w:val=""/>
      <w:lvlJc w:val="left"/>
      <w:pPr>
        <w:ind w:left="4669" w:hanging="360"/>
      </w:pPr>
      <w:rPr>
        <w:rFonts w:ascii="Wingdings" w:hAnsi="Wingdings" w:hint="default"/>
      </w:rPr>
    </w:lvl>
    <w:lvl w:ilvl="6" w:tplc="041F0001" w:tentative="1">
      <w:start w:val="1"/>
      <w:numFmt w:val="bullet"/>
      <w:lvlText w:val=""/>
      <w:lvlJc w:val="left"/>
      <w:pPr>
        <w:ind w:left="5389" w:hanging="360"/>
      </w:pPr>
      <w:rPr>
        <w:rFonts w:ascii="Symbol" w:hAnsi="Symbol" w:hint="default"/>
      </w:rPr>
    </w:lvl>
    <w:lvl w:ilvl="7" w:tplc="041F0003" w:tentative="1">
      <w:start w:val="1"/>
      <w:numFmt w:val="bullet"/>
      <w:lvlText w:val="o"/>
      <w:lvlJc w:val="left"/>
      <w:pPr>
        <w:ind w:left="6109" w:hanging="360"/>
      </w:pPr>
      <w:rPr>
        <w:rFonts w:ascii="Courier New" w:hAnsi="Courier New" w:cs="Courier New" w:hint="default"/>
      </w:rPr>
    </w:lvl>
    <w:lvl w:ilvl="8" w:tplc="041F0005" w:tentative="1">
      <w:start w:val="1"/>
      <w:numFmt w:val="bullet"/>
      <w:lvlText w:val=""/>
      <w:lvlJc w:val="left"/>
      <w:pPr>
        <w:ind w:left="6829" w:hanging="360"/>
      </w:pPr>
      <w:rPr>
        <w:rFonts w:ascii="Wingdings" w:hAnsi="Wingdings" w:hint="default"/>
      </w:rPr>
    </w:lvl>
  </w:abstractNum>
  <w:abstractNum w:abstractNumId="45" w15:restartNumberingAfterBreak="0">
    <w:nsid w:val="3DB46028"/>
    <w:multiLevelType w:val="hybridMultilevel"/>
    <w:tmpl w:val="CA2A3624"/>
    <w:lvl w:ilvl="0" w:tplc="23586BD8">
      <w:start w:val="6"/>
      <w:numFmt w:val="bullet"/>
      <w:lvlText w:val="-"/>
      <w:lvlJc w:val="left"/>
      <w:pPr>
        <w:ind w:left="1080" w:hanging="360"/>
      </w:pPr>
      <w:rPr>
        <w:rFonts w:ascii="Calibri" w:eastAsiaTheme="minorHAnsi" w:hAnsi="Calibri" w:cs="Calibri"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46" w15:restartNumberingAfterBreak="0">
    <w:nsid w:val="410356F6"/>
    <w:multiLevelType w:val="multilevel"/>
    <w:tmpl w:val="C4D0EF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426C5CB9"/>
    <w:multiLevelType w:val="multilevel"/>
    <w:tmpl w:val="C1EC0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7915788"/>
    <w:multiLevelType w:val="multilevel"/>
    <w:tmpl w:val="9AAC4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4BA41CF1"/>
    <w:multiLevelType w:val="hybridMultilevel"/>
    <w:tmpl w:val="978C7524"/>
    <w:lvl w:ilvl="0" w:tplc="B3403DC8">
      <w:start w:val="6"/>
      <w:numFmt w:val="bullet"/>
      <w:lvlText w:val=""/>
      <w:lvlJc w:val="left"/>
      <w:pPr>
        <w:ind w:left="720" w:hanging="360"/>
      </w:pPr>
      <w:rPr>
        <w:rFonts w:ascii="Symbol" w:eastAsiaTheme="minorHAnsi" w:hAnsi="Symbol" w:cstheme="minorHAnsi" w:hint="default"/>
        <w:b/>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0" w15:restartNumberingAfterBreak="0">
    <w:nsid w:val="4C691662"/>
    <w:multiLevelType w:val="multilevel"/>
    <w:tmpl w:val="AE544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4D672D43"/>
    <w:multiLevelType w:val="multilevel"/>
    <w:tmpl w:val="3578AF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4F0E24F7"/>
    <w:multiLevelType w:val="hybridMultilevel"/>
    <w:tmpl w:val="862CBB66"/>
    <w:lvl w:ilvl="0" w:tplc="D86A1A6E">
      <w:start w:val="1"/>
      <w:numFmt w:val="lowerLetter"/>
      <w:lvlText w:val="%1."/>
      <w:lvlJc w:val="left"/>
      <w:pPr>
        <w:ind w:left="1080" w:hanging="720"/>
      </w:pPr>
      <w:rPr>
        <w:rFonts w:ascii="Times New Roman" w:eastAsia="Times New Roman" w:hAnsi="Times New Roman" w:cs="Times New Roman" w:hint="default"/>
        <w:spacing w:val="0"/>
        <w:w w:val="100"/>
        <w:sz w:val="22"/>
        <w:szCs w:val="22"/>
        <w:lang w:val="tr-TR" w:eastAsia="tr-TR" w:bidi="tr-TR"/>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3" w15:restartNumberingAfterBreak="0">
    <w:nsid w:val="4F13410E"/>
    <w:multiLevelType w:val="hybridMultilevel"/>
    <w:tmpl w:val="4CF22F1A"/>
    <w:lvl w:ilvl="0" w:tplc="0ECE75B0">
      <w:start w:val="6698"/>
      <w:numFmt w:val="bullet"/>
      <w:lvlText w:val=""/>
      <w:lvlJc w:val="left"/>
      <w:pPr>
        <w:ind w:left="720" w:hanging="360"/>
      </w:pPr>
      <w:rPr>
        <w:rFonts w:ascii="Symbol" w:eastAsia="Times New Roman"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4" w15:restartNumberingAfterBreak="0">
    <w:nsid w:val="50517330"/>
    <w:multiLevelType w:val="hybridMultilevel"/>
    <w:tmpl w:val="96C6C7A2"/>
    <w:lvl w:ilvl="0" w:tplc="3BCA33FC">
      <w:start w:val="1"/>
      <w:numFmt w:val="decimal"/>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5" w15:restartNumberingAfterBreak="0">
    <w:nsid w:val="5079002B"/>
    <w:multiLevelType w:val="multilevel"/>
    <w:tmpl w:val="479448B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53095283"/>
    <w:multiLevelType w:val="multilevel"/>
    <w:tmpl w:val="5D806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53B21160"/>
    <w:multiLevelType w:val="hybridMultilevel"/>
    <w:tmpl w:val="66D2013E"/>
    <w:lvl w:ilvl="0" w:tplc="8C4247F2">
      <w:start w:val="6"/>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8" w15:restartNumberingAfterBreak="0">
    <w:nsid w:val="5465636D"/>
    <w:multiLevelType w:val="hybridMultilevel"/>
    <w:tmpl w:val="AA98109E"/>
    <w:lvl w:ilvl="0" w:tplc="2F706308">
      <w:numFmt w:val="bullet"/>
      <w:lvlText w:val="-"/>
      <w:lvlJc w:val="left"/>
      <w:pPr>
        <w:ind w:left="1080" w:hanging="360"/>
      </w:pPr>
      <w:rPr>
        <w:rFonts w:ascii="Times New Roman" w:eastAsiaTheme="minorHAnsi" w:hAnsi="Times New Roman" w:cs="Times New Roman"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59" w15:restartNumberingAfterBreak="0">
    <w:nsid w:val="55212C77"/>
    <w:multiLevelType w:val="hybridMultilevel"/>
    <w:tmpl w:val="1C9CFCC6"/>
    <w:lvl w:ilvl="0" w:tplc="DE6A184A">
      <w:start w:val="4"/>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0" w15:restartNumberingAfterBreak="0">
    <w:nsid w:val="56983EBE"/>
    <w:multiLevelType w:val="multilevel"/>
    <w:tmpl w:val="80F48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577A2720"/>
    <w:multiLevelType w:val="multilevel"/>
    <w:tmpl w:val="5A2A98A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5864364A"/>
    <w:multiLevelType w:val="multilevel"/>
    <w:tmpl w:val="DF045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5A4B304B"/>
    <w:multiLevelType w:val="multilevel"/>
    <w:tmpl w:val="C80E5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5E896794"/>
    <w:multiLevelType w:val="multilevel"/>
    <w:tmpl w:val="CBE0D2CE"/>
    <w:lvl w:ilvl="0">
      <w:start w:val="1"/>
      <w:numFmt w:val="decimal"/>
      <w:lvlText w:val="%1."/>
      <w:lvlJc w:val="left"/>
      <w:pPr>
        <w:ind w:left="720" w:hanging="360"/>
      </w:pPr>
      <w:rPr>
        <w:rFonts w:hint="default"/>
        <w:b/>
        <w:bCs/>
      </w:rPr>
    </w:lvl>
    <w:lvl w:ilvl="1">
      <w:start w:val="1"/>
      <w:numFmt w:val="decimal"/>
      <w:isLgl/>
      <w:lvlText w:val="%1.%2."/>
      <w:lvlJc w:val="left"/>
      <w:pPr>
        <w:ind w:left="720" w:hanging="360"/>
      </w:pPr>
      <w:rPr>
        <w:rFonts w:hint="default"/>
        <w:b/>
        <w:bCs/>
      </w:rPr>
    </w:lvl>
    <w:lvl w:ilvl="2">
      <w:start w:val="1"/>
      <w:numFmt w:val="decimal"/>
      <w:isLgl/>
      <w:lvlText w:val="%1.%2.%3."/>
      <w:lvlJc w:val="left"/>
      <w:pPr>
        <w:ind w:left="1080" w:hanging="720"/>
      </w:pPr>
      <w:rPr>
        <w:rFonts w:hint="default"/>
        <w:b/>
        <w:b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5" w15:restartNumberingAfterBreak="0">
    <w:nsid w:val="5F767C41"/>
    <w:multiLevelType w:val="hybridMultilevel"/>
    <w:tmpl w:val="108C1C74"/>
    <w:lvl w:ilvl="0" w:tplc="D58CF6FE">
      <w:start w:val="1998"/>
      <w:numFmt w:val="bullet"/>
      <w:lvlText w:val="-"/>
      <w:lvlJc w:val="left"/>
      <w:pPr>
        <w:ind w:left="922" w:hanging="360"/>
      </w:pPr>
      <w:rPr>
        <w:rFonts w:ascii="Calibri" w:eastAsiaTheme="minorHAnsi" w:hAnsi="Calibri" w:cs="Calibri" w:hint="default"/>
        <w:b/>
      </w:rPr>
    </w:lvl>
    <w:lvl w:ilvl="1" w:tplc="041F0003" w:tentative="1">
      <w:start w:val="1"/>
      <w:numFmt w:val="bullet"/>
      <w:lvlText w:val="o"/>
      <w:lvlJc w:val="left"/>
      <w:pPr>
        <w:ind w:left="1642" w:hanging="360"/>
      </w:pPr>
      <w:rPr>
        <w:rFonts w:ascii="Courier New" w:hAnsi="Courier New" w:cs="Courier New" w:hint="default"/>
      </w:rPr>
    </w:lvl>
    <w:lvl w:ilvl="2" w:tplc="041F0005" w:tentative="1">
      <w:start w:val="1"/>
      <w:numFmt w:val="bullet"/>
      <w:lvlText w:val=""/>
      <w:lvlJc w:val="left"/>
      <w:pPr>
        <w:ind w:left="2362" w:hanging="360"/>
      </w:pPr>
      <w:rPr>
        <w:rFonts w:ascii="Wingdings" w:hAnsi="Wingdings" w:hint="default"/>
      </w:rPr>
    </w:lvl>
    <w:lvl w:ilvl="3" w:tplc="041F0001" w:tentative="1">
      <w:start w:val="1"/>
      <w:numFmt w:val="bullet"/>
      <w:lvlText w:val=""/>
      <w:lvlJc w:val="left"/>
      <w:pPr>
        <w:ind w:left="3082" w:hanging="360"/>
      </w:pPr>
      <w:rPr>
        <w:rFonts w:ascii="Symbol" w:hAnsi="Symbol" w:hint="default"/>
      </w:rPr>
    </w:lvl>
    <w:lvl w:ilvl="4" w:tplc="041F0003" w:tentative="1">
      <w:start w:val="1"/>
      <w:numFmt w:val="bullet"/>
      <w:lvlText w:val="o"/>
      <w:lvlJc w:val="left"/>
      <w:pPr>
        <w:ind w:left="3802" w:hanging="360"/>
      </w:pPr>
      <w:rPr>
        <w:rFonts w:ascii="Courier New" w:hAnsi="Courier New" w:cs="Courier New" w:hint="default"/>
      </w:rPr>
    </w:lvl>
    <w:lvl w:ilvl="5" w:tplc="041F0005" w:tentative="1">
      <w:start w:val="1"/>
      <w:numFmt w:val="bullet"/>
      <w:lvlText w:val=""/>
      <w:lvlJc w:val="left"/>
      <w:pPr>
        <w:ind w:left="4522" w:hanging="360"/>
      </w:pPr>
      <w:rPr>
        <w:rFonts w:ascii="Wingdings" w:hAnsi="Wingdings" w:hint="default"/>
      </w:rPr>
    </w:lvl>
    <w:lvl w:ilvl="6" w:tplc="041F0001" w:tentative="1">
      <w:start w:val="1"/>
      <w:numFmt w:val="bullet"/>
      <w:lvlText w:val=""/>
      <w:lvlJc w:val="left"/>
      <w:pPr>
        <w:ind w:left="5242" w:hanging="360"/>
      </w:pPr>
      <w:rPr>
        <w:rFonts w:ascii="Symbol" w:hAnsi="Symbol" w:hint="default"/>
      </w:rPr>
    </w:lvl>
    <w:lvl w:ilvl="7" w:tplc="041F0003" w:tentative="1">
      <w:start w:val="1"/>
      <w:numFmt w:val="bullet"/>
      <w:lvlText w:val="o"/>
      <w:lvlJc w:val="left"/>
      <w:pPr>
        <w:ind w:left="5962" w:hanging="360"/>
      </w:pPr>
      <w:rPr>
        <w:rFonts w:ascii="Courier New" w:hAnsi="Courier New" w:cs="Courier New" w:hint="default"/>
      </w:rPr>
    </w:lvl>
    <w:lvl w:ilvl="8" w:tplc="041F0005" w:tentative="1">
      <w:start w:val="1"/>
      <w:numFmt w:val="bullet"/>
      <w:lvlText w:val=""/>
      <w:lvlJc w:val="left"/>
      <w:pPr>
        <w:ind w:left="6682" w:hanging="360"/>
      </w:pPr>
      <w:rPr>
        <w:rFonts w:ascii="Wingdings" w:hAnsi="Wingdings" w:hint="default"/>
      </w:rPr>
    </w:lvl>
  </w:abstractNum>
  <w:abstractNum w:abstractNumId="66" w15:restartNumberingAfterBreak="0">
    <w:nsid w:val="60865058"/>
    <w:multiLevelType w:val="multilevel"/>
    <w:tmpl w:val="2D603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0BF468A"/>
    <w:multiLevelType w:val="multilevel"/>
    <w:tmpl w:val="CE8EC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1147773"/>
    <w:multiLevelType w:val="hybridMultilevel"/>
    <w:tmpl w:val="BE44C922"/>
    <w:lvl w:ilvl="0" w:tplc="959C0AC6">
      <w:start w:val="10"/>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9" w15:restartNumberingAfterBreak="0">
    <w:nsid w:val="618731F0"/>
    <w:multiLevelType w:val="multilevel"/>
    <w:tmpl w:val="F54AC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6295432B"/>
    <w:multiLevelType w:val="multilevel"/>
    <w:tmpl w:val="0A3AB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63311DC6"/>
    <w:multiLevelType w:val="multilevel"/>
    <w:tmpl w:val="F37C92F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63E64DAE"/>
    <w:multiLevelType w:val="multilevel"/>
    <w:tmpl w:val="DCE6060C"/>
    <w:lvl w:ilvl="0">
      <w:start w:val="1"/>
      <w:numFmt w:val="bullet"/>
      <w:lvlText w:val=""/>
      <w:lvlJc w:val="left"/>
      <w:pPr>
        <w:tabs>
          <w:tab w:val="num" w:pos="720"/>
        </w:tabs>
        <w:ind w:left="720" w:hanging="360"/>
      </w:pPr>
      <w:rPr>
        <w:rFonts w:ascii="Symbol" w:hAnsi="Symbol" w:hint="default"/>
        <w:sz w:val="20"/>
      </w:rPr>
    </w:lvl>
    <w:lvl w:ilvl="1">
      <w:start w:val="8"/>
      <w:numFmt w:val="bullet"/>
      <w:lvlText w:val="-"/>
      <w:lvlJc w:val="left"/>
      <w:pPr>
        <w:ind w:left="1440" w:hanging="360"/>
      </w:pPr>
      <w:rPr>
        <w:rFonts w:ascii="Calibri" w:eastAsiaTheme="minorHAnsi" w:hAnsi="Calibri" w:cs="Calibr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64EC0181"/>
    <w:multiLevelType w:val="hybridMultilevel"/>
    <w:tmpl w:val="D142690E"/>
    <w:lvl w:ilvl="0" w:tplc="4B74F9F4">
      <w:start w:val="5"/>
      <w:numFmt w:val="bullet"/>
      <w:lvlText w:val="-"/>
      <w:lvlJc w:val="left"/>
      <w:pPr>
        <w:ind w:left="1068" w:hanging="360"/>
      </w:pPr>
      <w:rPr>
        <w:rFonts w:ascii="Calibri" w:eastAsiaTheme="minorHAnsi" w:hAnsi="Calibri" w:cs="Calibri" w:hint="default"/>
        <w:b/>
      </w:rPr>
    </w:lvl>
    <w:lvl w:ilvl="1" w:tplc="041F0003" w:tentative="1">
      <w:start w:val="1"/>
      <w:numFmt w:val="bullet"/>
      <w:lvlText w:val="o"/>
      <w:lvlJc w:val="left"/>
      <w:pPr>
        <w:ind w:left="1788" w:hanging="360"/>
      </w:pPr>
      <w:rPr>
        <w:rFonts w:ascii="Courier New" w:hAnsi="Courier New" w:hint="default"/>
      </w:rPr>
    </w:lvl>
    <w:lvl w:ilvl="2" w:tplc="041F0005" w:tentative="1">
      <w:start w:val="1"/>
      <w:numFmt w:val="bullet"/>
      <w:lvlText w:val=""/>
      <w:lvlJc w:val="left"/>
      <w:pPr>
        <w:ind w:left="2508" w:hanging="360"/>
      </w:pPr>
      <w:rPr>
        <w:rFonts w:ascii="Wingdings" w:hAnsi="Wingdings" w:hint="default"/>
      </w:rPr>
    </w:lvl>
    <w:lvl w:ilvl="3" w:tplc="041F0001" w:tentative="1">
      <w:start w:val="1"/>
      <w:numFmt w:val="bullet"/>
      <w:lvlText w:val=""/>
      <w:lvlJc w:val="left"/>
      <w:pPr>
        <w:ind w:left="3228" w:hanging="360"/>
      </w:pPr>
      <w:rPr>
        <w:rFonts w:ascii="Symbol" w:hAnsi="Symbol" w:hint="default"/>
      </w:rPr>
    </w:lvl>
    <w:lvl w:ilvl="4" w:tplc="041F0003" w:tentative="1">
      <w:start w:val="1"/>
      <w:numFmt w:val="bullet"/>
      <w:lvlText w:val="o"/>
      <w:lvlJc w:val="left"/>
      <w:pPr>
        <w:ind w:left="3948" w:hanging="360"/>
      </w:pPr>
      <w:rPr>
        <w:rFonts w:ascii="Courier New" w:hAnsi="Courier New" w:hint="default"/>
      </w:rPr>
    </w:lvl>
    <w:lvl w:ilvl="5" w:tplc="041F0005" w:tentative="1">
      <w:start w:val="1"/>
      <w:numFmt w:val="bullet"/>
      <w:lvlText w:val=""/>
      <w:lvlJc w:val="left"/>
      <w:pPr>
        <w:ind w:left="4668" w:hanging="360"/>
      </w:pPr>
      <w:rPr>
        <w:rFonts w:ascii="Wingdings" w:hAnsi="Wingdings" w:hint="default"/>
      </w:rPr>
    </w:lvl>
    <w:lvl w:ilvl="6" w:tplc="041F0001" w:tentative="1">
      <w:start w:val="1"/>
      <w:numFmt w:val="bullet"/>
      <w:lvlText w:val=""/>
      <w:lvlJc w:val="left"/>
      <w:pPr>
        <w:ind w:left="5388" w:hanging="360"/>
      </w:pPr>
      <w:rPr>
        <w:rFonts w:ascii="Symbol" w:hAnsi="Symbol" w:hint="default"/>
      </w:rPr>
    </w:lvl>
    <w:lvl w:ilvl="7" w:tplc="041F0003" w:tentative="1">
      <w:start w:val="1"/>
      <w:numFmt w:val="bullet"/>
      <w:lvlText w:val="o"/>
      <w:lvlJc w:val="left"/>
      <w:pPr>
        <w:ind w:left="6108" w:hanging="360"/>
      </w:pPr>
      <w:rPr>
        <w:rFonts w:ascii="Courier New" w:hAnsi="Courier New" w:hint="default"/>
      </w:rPr>
    </w:lvl>
    <w:lvl w:ilvl="8" w:tplc="041F0005" w:tentative="1">
      <w:start w:val="1"/>
      <w:numFmt w:val="bullet"/>
      <w:lvlText w:val=""/>
      <w:lvlJc w:val="left"/>
      <w:pPr>
        <w:ind w:left="6828" w:hanging="360"/>
      </w:pPr>
      <w:rPr>
        <w:rFonts w:ascii="Wingdings" w:hAnsi="Wingdings" w:hint="default"/>
      </w:rPr>
    </w:lvl>
  </w:abstractNum>
  <w:abstractNum w:abstractNumId="74" w15:restartNumberingAfterBreak="0">
    <w:nsid w:val="66A213A4"/>
    <w:multiLevelType w:val="hybridMultilevel"/>
    <w:tmpl w:val="44F01F1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5" w15:restartNumberingAfterBreak="0">
    <w:nsid w:val="68526C4C"/>
    <w:multiLevelType w:val="hybridMultilevel"/>
    <w:tmpl w:val="A85C501C"/>
    <w:lvl w:ilvl="0" w:tplc="ADE2304E">
      <w:start w:val="7"/>
      <w:numFmt w:val="bullet"/>
      <w:lvlText w:val="-"/>
      <w:lvlJc w:val="left"/>
      <w:pPr>
        <w:ind w:left="1069" w:hanging="360"/>
      </w:pPr>
      <w:rPr>
        <w:rFonts w:ascii="Calibri" w:eastAsiaTheme="minorHAnsi" w:hAnsi="Calibri" w:cs="Calibri" w:hint="default"/>
        <w:b/>
      </w:rPr>
    </w:lvl>
    <w:lvl w:ilvl="1" w:tplc="041F0003" w:tentative="1">
      <w:start w:val="1"/>
      <w:numFmt w:val="bullet"/>
      <w:lvlText w:val="o"/>
      <w:lvlJc w:val="left"/>
      <w:pPr>
        <w:ind w:left="1789" w:hanging="360"/>
      </w:pPr>
      <w:rPr>
        <w:rFonts w:ascii="Courier New" w:hAnsi="Courier New" w:cs="Courier New" w:hint="default"/>
      </w:rPr>
    </w:lvl>
    <w:lvl w:ilvl="2" w:tplc="041F0005" w:tentative="1">
      <w:start w:val="1"/>
      <w:numFmt w:val="bullet"/>
      <w:lvlText w:val=""/>
      <w:lvlJc w:val="left"/>
      <w:pPr>
        <w:ind w:left="2509" w:hanging="360"/>
      </w:pPr>
      <w:rPr>
        <w:rFonts w:ascii="Wingdings" w:hAnsi="Wingdings" w:hint="default"/>
      </w:rPr>
    </w:lvl>
    <w:lvl w:ilvl="3" w:tplc="041F0001" w:tentative="1">
      <w:start w:val="1"/>
      <w:numFmt w:val="bullet"/>
      <w:lvlText w:val=""/>
      <w:lvlJc w:val="left"/>
      <w:pPr>
        <w:ind w:left="3229" w:hanging="360"/>
      </w:pPr>
      <w:rPr>
        <w:rFonts w:ascii="Symbol" w:hAnsi="Symbol" w:hint="default"/>
      </w:rPr>
    </w:lvl>
    <w:lvl w:ilvl="4" w:tplc="041F0003" w:tentative="1">
      <w:start w:val="1"/>
      <w:numFmt w:val="bullet"/>
      <w:lvlText w:val="o"/>
      <w:lvlJc w:val="left"/>
      <w:pPr>
        <w:ind w:left="3949" w:hanging="360"/>
      </w:pPr>
      <w:rPr>
        <w:rFonts w:ascii="Courier New" w:hAnsi="Courier New" w:cs="Courier New" w:hint="default"/>
      </w:rPr>
    </w:lvl>
    <w:lvl w:ilvl="5" w:tplc="041F0005" w:tentative="1">
      <w:start w:val="1"/>
      <w:numFmt w:val="bullet"/>
      <w:lvlText w:val=""/>
      <w:lvlJc w:val="left"/>
      <w:pPr>
        <w:ind w:left="4669" w:hanging="360"/>
      </w:pPr>
      <w:rPr>
        <w:rFonts w:ascii="Wingdings" w:hAnsi="Wingdings" w:hint="default"/>
      </w:rPr>
    </w:lvl>
    <w:lvl w:ilvl="6" w:tplc="041F0001" w:tentative="1">
      <w:start w:val="1"/>
      <w:numFmt w:val="bullet"/>
      <w:lvlText w:val=""/>
      <w:lvlJc w:val="left"/>
      <w:pPr>
        <w:ind w:left="5389" w:hanging="360"/>
      </w:pPr>
      <w:rPr>
        <w:rFonts w:ascii="Symbol" w:hAnsi="Symbol" w:hint="default"/>
      </w:rPr>
    </w:lvl>
    <w:lvl w:ilvl="7" w:tplc="041F0003" w:tentative="1">
      <w:start w:val="1"/>
      <w:numFmt w:val="bullet"/>
      <w:lvlText w:val="o"/>
      <w:lvlJc w:val="left"/>
      <w:pPr>
        <w:ind w:left="6109" w:hanging="360"/>
      </w:pPr>
      <w:rPr>
        <w:rFonts w:ascii="Courier New" w:hAnsi="Courier New" w:cs="Courier New" w:hint="default"/>
      </w:rPr>
    </w:lvl>
    <w:lvl w:ilvl="8" w:tplc="041F0005" w:tentative="1">
      <w:start w:val="1"/>
      <w:numFmt w:val="bullet"/>
      <w:lvlText w:val=""/>
      <w:lvlJc w:val="left"/>
      <w:pPr>
        <w:ind w:left="6829" w:hanging="360"/>
      </w:pPr>
      <w:rPr>
        <w:rFonts w:ascii="Wingdings" w:hAnsi="Wingdings" w:hint="default"/>
      </w:rPr>
    </w:lvl>
  </w:abstractNum>
  <w:abstractNum w:abstractNumId="76" w15:restartNumberingAfterBreak="0">
    <w:nsid w:val="69621F07"/>
    <w:multiLevelType w:val="multilevel"/>
    <w:tmpl w:val="2CA04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696B6EC0"/>
    <w:multiLevelType w:val="multilevel"/>
    <w:tmpl w:val="33A47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6A29796C"/>
    <w:multiLevelType w:val="multilevel"/>
    <w:tmpl w:val="5CBCFDE4"/>
    <w:lvl w:ilvl="0">
      <w:start w:val="1"/>
      <w:numFmt w:val="decimal"/>
      <w:lvlText w:val="%1."/>
      <w:lvlJc w:val="left"/>
      <w:pPr>
        <w:ind w:left="360" w:hanging="360"/>
      </w:pPr>
      <w:rPr>
        <w:rFonts w:ascii="Roboto" w:hAnsi="Roboto" w:hint="default"/>
        <w:b/>
        <w:bCs w:val="0"/>
      </w:rPr>
    </w:lvl>
    <w:lvl w:ilvl="1">
      <w:start w:val="1"/>
      <w:numFmt w:val="decimal"/>
      <w:isLgl/>
      <w:lvlText w:val="%1.%2."/>
      <w:lvlJc w:val="left"/>
      <w:pPr>
        <w:ind w:left="720" w:hanging="720"/>
      </w:pPr>
      <w:rPr>
        <w:rFonts w:ascii="Roboto" w:hAnsi="Roboto" w:hint="default"/>
        <w:b/>
        <w:bCs w:val="0"/>
        <w:sz w:val="22"/>
        <w:szCs w:val="22"/>
      </w:rPr>
    </w:lvl>
    <w:lvl w:ilvl="2">
      <w:start w:val="1"/>
      <w:numFmt w:val="decimal"/>
      <w:isLgl/>
      <w:lvlText w:val="%1.%2.%3."/>
      <w:lvlJc w:val="left"/>
      <w:pPr>
        <w:ind w:left="1428" w:hanging="720"/>
      </w:pPr>
      <w:rPr>
        <w:rFonts w:ascii="Roboto" w:hAnsi="Roboto" w:hint="default"/>
        <w:b/>
        <w:bCs/>
        <w:color w:val="000000" w:themeColor="text1"/>
        <w:sz w:val="22"/>
        <w:szCs w:val="22"/>
      </w:rPr>
    </w:lvl>
    <w:lvl w:ilvl="3">
      <w:start w:val="1"/>
      <w:numFmt w:val="decimal"/>
      <w:isLgl/>
      <w:lvlText w:val="%1.%2.%3.%4."/>
      <w:lvlJc w:val="left"/>
      <w:pPr>
        <w:ind w:left="1788" w:hanging="108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2148" w:hanging="144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508" w:hanging="1800"/>
      </w:pPr>
      <w:rPr>
        <w:rFonts w:hint="default"/>
      </w:rPr>
    </w:lvl>
    <w:lvl w:ilvl="8">
      <w:start w:val="1"/>
      <w:numFmt w:val="decimal"/>
      <w:isLgl/>
      <w:lvlText w:val="%1.%2.%3.%4.%5.%6.%7.%8.%9."/>
      <w:lvlJc w:val="left"/>
      <w:pPr>
        <w:ind w:left="2508" w:hanging="1800"/>
      </w:pPr>
      <w:rPr>
        <w:rFonts w:hint="default"/>
      </w:rPr>
    </w:lvl>
  </w:abstractNum>
  <w:abstractNum w:abstractNumId="79" w15:restartNumberingAfterBreak="0">
    <w:nsid w:val="6C390A91"/>
    <w:multiLevelType w:val="hybridMultilevel"/>
    <w:tmpl w:val="B172F9F0"/>
    <w:lvl w:ilvl="0" w:tplc="97A659D4">
      <w:start w:val="6698"/>
      <w:numFmt w:val="bullet"/>
      <w:lvlText w:val="-"/>
      <w:lvlJc w:val="left"/>
      <w:pPr>
        <w:ind w:left="720" w:hanging="360"/>
      </w:pPr>
      <w:rPr>
        <w:rFonts w:ascii="Calibri" w:eastAsiaTheme="minorHAnsi" w:hAnsi="Calibri" w:cs="Calibri" w:hint="default"/>
        <w:color w:val="auto"/>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0" w15:restartNumberingAfterBreak="0">
    <w:nsid w:val="6E7D0027"/>
    <w:multiLevelType w:val="multilevel"/>
    <w:tmpl w:val="1EA05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71BB59D8"/>
    <w:multiLevelType w:val="multilevel"/>
    <w:tmpl w:val="E368B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72C07786"/>
    <w:multiLevelType w:val="hybridMultilevel"/>
    <w:tmpl w:val="D9B2FB20"/>
    <w:lvl w:ilvl="0" w:tplc="9648BB64">
      <w:start w:val="1"/>
      <w:numFmt w:val="decimal"/>
      <w:lvlText w:val="%1."/>
      <w:lvlJc w:val="left"/>
      <w:pPr>
        <w:ind w:left="720" w:hanging="360"/>
      </w:pPr>
      <w:rPr>
        <w:rFonts w:eastAsiaTheme="minorHAnsi"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3" w15:restartNumberingAfterBreak="0">
    <w:nsid w:val="754525C3"/>
    <w:multiLevelType w:val="hybridMultilevel"/>
    <w:tmpl w:val="14542CEE"/>
    <w:lvl w:ilvl="0" w:tplc="5E8E047A">
      <w:start w:val="7"/>
      <w:numFmt w:val="bullet"/>
      <w:lvlText w:val="-"/>
      <w:lvlJc w:val="left"/>
      <w:pPr>
        <w:ind w:left="927" w:hanging="360"/>
      </w:pPr>
      <w:rPr>
        <w:rFonts w:ascii="Calibri" w:eastAsiaTheme="minorHAnsi" w:hAnsi="Calibri" w:cs="Calibri" w:hint="default"/>
        <w:u w:val="none"/>
      </w:rPr>
    </w:lvl>
    <w:lvl w:ilvl="1" w:tplc="041F0003" w:tentative="1">
      <w:start w:val="1"/>
      <w:numFmt w:val="bullet"/>
      <w:lvlText w:val="o"/>
      <w:lvlJc w:val="left"/>
      <w:pPr>
        <w:ind w:left="1647" w:hanging="360"/>
      </w:pPr>
      <w:rPr>
        <w:rFonts w:ascii="Courier New" w:hAnsi="Courier New" w:cs="Courier New" w:hint="default"/>
      </w:rPr>
    </w:lvl>
    <w:lvl w:ilvl="2" w:tplc="041F0005" w:tentative="1">
      <w:start w:val="1"/>
      <w:numFmt w:val="bullet"/>
      <w:lvlText w:val=""/>
      <w:lvlJc w:val="left"/>
      <w:pPr>
        <w:ind w:left="2367" w:hanging="360"/>
      </w:pPr>
      <w:rPr>
        <w:rFonts w:ascii="Wingdings" w:hAnsi="Wingdings" w:hint="default"/>
      </w:rPr>
    </w:lvl>
    <w:lvl w:ilvl="3" w:tplc="041F0001" w:tentative="1">
      <w:start w:val="1"/>
      <w:numFmt w:val="bullet"/>
      <w:lvlText w:val=""/>
      <w:lvlJc w:val="left"/>
      <w:pPr>
        <w:ind w:left="3087" w:hanging="360"/>
      </w:pPr>
      <w:rPr>
        <w:rFonts w:ascii="Symbol" w:hAnsi="Symbol" w:hint="default"/>
      </w:rPr>
    </w:lvl>
    <w:lvl w:ilvl="4" w:tplc="041F0003" w:tentative="1">
      <w:start w:val="1"/>
      <w:numFmt w:val="bullet"/>
      <w:lvlText w:val="o"/>
      <w:lvlJc w:val="left"/>
      <w:pPr>
        <w:ind w:left="3807" w:hanging="360"/>
      </w:pPr>
      <w:rPr>
        <w:rFonts w:ascii="Courier New" w:hAnsi="Courier New" w:cs="Courier New" w:hint="default"/>
      </w:rPr>
    </w:lvl>
    <w:lvl w:ilvl="5" w:tplc="041F0005" w:tentative="1">
      <w:start w:val="1"/>
      <w:numFmt w:val="bullet"/>
      <w:lvlText w:val=""/>
      <w:lvlJc w:val="left"/>
      <w:pPr>
        <w:ind w:left="4527" w:hanging="360"/>
      </w:pPr>
      <w:rPr>
        <w:rFonts w:ascii="Wingdings" w:hAnsi="Wingdings" w:hint="default"/>
      </w:rPr>
    </w:lvl>
    <w:lvl w:ilvl="6" w:tplc="041F0001" w:tentative="1">
      <w:start w:val="1"/>
      <w:numFmt w:val="bullet"/>
      <w:lvlText w:val=""/>
      <w:lvlJc w:val="left"/>
      <w:pPr>
        <w:ind w:left="5247" w:hanging="360"/>
      </w:pPr>
      <w:rPr>
        <w:rFonts w:ascii="Symbol" w:hAnsi="Symbol" w:hint="default"/>
      </w:rPr>
    </w:lvl>
    <w:lvl w:ilvl="7" w:tplc="041F0003" w:tentative="1">
      <w:start w:val="1"/>
      <w:numFmt w:val="bullet"/>
      <w:lvlText w:val="o"/>
      <w:lvlJc w:val="left"/>
      <w:pPr>
        <w:ind w:left="5967" w:hanging="360"/>
      </w:pPr>
      <w:rPr>
        <w:rFonts w:ascii="Courier New" w:hAnsi="Courier New" w:cs="Courier New" w:hint="default"/>
      </w:rPr>
    </w:lvl>
    <w:lvl w:ilvl="8" w:tplc="041F0005" w:tentative="1">
      <w:start w:val="1"/>
      <w:numFmt w:val="bullet"/>
      <w:lvlText w:val=""/>
      <w:lvlJc w:val="left"/>
      <w:pPr>
        <w:ind w:left="6687" w:hanging="360"/>
      </w:pPr>
      <w:rPr>
        <w:rFonts w:ascii="Wingdings" w:hAnsi="Wingdings" w:hint="default"/>
      </w:rPr>
    </w:lvl>
  </w:abstractNum>
  <w:abstractNum w:abstractNumId="84" w15:restartNumberingAfterBreak="0">
    <w:nsid w:val="78DE37AD"/>
    <w:multiLevelType w:val="multilevel"/>
    <w:tmpl w:val="3B9AF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79743046"/>
    <w:multiLevelType w:val="multilevel"/>
    <w:tmpl w:val="3AB6C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7A9F0780"/>
    <w:multiLevelType w:val="multilevel"/>
    <w:tmpl w:val="B948795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7B6E6E46"/>
    <w:multiLevelType w:val="hybridMultilevel"/>
    <w:tmpl w:val="99C6A7E4"/>
    <w:lvl w:ilvl="0" w:tplc="5214585C">
      <w:numFmt w:val="bullet"/>
      <w:lvlText w:val=""/>
      <w:lvlJc w:val="left"/>
      <w:pPr>
        <w:ind w:left="720" w:hanging="360"/>
      </w:pPr>
      <w:rPr>
        <w:rFonts w:ascii="Symbol" w:eastAsiaTheme="minorHAnsi" w:hAnsi="Symbol" w:cstheme="minorHAnsi" w:hint="default"/>
        <w:b/>
        <w:u w:val="none"/>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8" w15:restartNumberingAfterBreak="0">
    <w:nsid w:val="7CE66798"/>
    <w:multiLevelType w:val="multilevel"/>
    <w:tmpl w:val="1AA8F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7CEA7722"/>
    <w:multiLevelType w:val="hybridMultilevel"/>
    <w:tmpl w:val="05807BAE"/>
    <w:lvl w:ilvl="0" w:tplc="FC7E288C">
      <w:start w:val="7"/>
      <w:numFmt w:val="bullet"/>
      <w:lvlText w:val="-"/>
      <w:lvlJc w:val="left"/>
      <w:pPr>
        <w:ind w:left="786" w:hanging="360"/>
      </w:pPr>
      <w:rPr>
        <w:rFonts w:ascii="Calibri" w:eastAsiaTheme="minorHAnsi" w:hAnsi="Calibri" w:cs="Calibri" w:hint="default"/>
      </w:rPr>
    </w:lvl>
    <w:lvl w:ilvl="1" w:tplc="041F0003" w:tentative="1">
      <w:start w:val="1"/>
      <w:numFmt w:val="bullet"/>
      <w:lvlText w:val="o"/>
      <w:lvlJc w:val="left"/>
      <w:pPr>
        <w:ind w:left="1506" w:hanging="360"/>
      </w:pPr>
      <w:rPr>
        <w:rFonts w:ascii="Courier New" w:hAnsi="Courier New" w:cs="Courier New" w:hint="default"/>
      </w:rPr>
    </w:lvl>
    <w:lvl w:ilvl="2" w:tplc="041F0005" w:tentative="1">
      <w:start w:val="1"/>
      <w:numFmt w:val="bullet"/>
      <w:lvlText w:val=""/>
      <w:lvlJc w:val="left"/>
      <w:pPr>
        <w:ind w:left="2226" w:hanging="360"/>
      </w:pPr>
      <w:rPr>
        <w:rFonts w:ascii="Wingdings" w:hAnsi="Wingdings" w:hint="default"/>
      </w:rPr>
    </w:lvl>
    <w:lvl w:ilvl="3" w:tplc="041F0001" w:tentative="1">
      <w:start w:val="1"/>
      <w:numFmt w:val="bullet"/>
      <w:lvlText w:val=""/>
      <w:lvlJc w:val="left"/>
      <w:pPr>
        <w:ind w:left="2946" w:hanging="360"/>
      </w:pPr>
      <w:rPr>
        <w:rFonts w:ascii="Symbol" w:hAnsi="Symbol" w:hint="default"/>
      </w:rPr>
    </w:lvl>
    <w:lvl w:ilvl="4" w:tplc="041F0003" w:tentative="1">
      <w:start w:val="1"/>
      <w:numFmt w:val="bullet"/>
      <w:lvlText w:val="o"/>
      <w:lvlJc w:val="left"/>
      <w:pPr>
        <w:ind w:left="3666" w:hanging="360"/>
      </w:pPr>
      <w:rPr>
        <w:rFonts w:ascii="Courier New" w:hAnsi="Courier New" w:cs="Courier New" w:hint="default"/>
      </w:rPr>
    </w:lvl>
    <w:lvl w:ilvl="5" w:tplc="041F0005" w:tentative="1">
      <w:start w:val="1"/>
      <w:numFmt w:val="bullet"/>
      <w:lvlText w:val=""/>
      <w:lvlJc w:val="left"/>
      <w:pPr>
        <w:ind w:left="4386" w:hanging="360"/>
      </w:pPr>
      <w:rPr>
        <w:rFonts w:ascii="Wingdings" w:hAnsi="Wingdings" w:hint="default"/>
      </w:rPr>
    </w:lvl>
    <w:lvl w:ilvl="6" w:tplc="041F0001" w:tentative="1">
      <w:start w:val="1"/>
      <w:numFmt w:val="bullet"/>
      <w:lvlText w:val=""/>
      <w:lvlJc w:val="left"/>
      <w:pPr>
        <w:ind w:left="5106" w:hanging="360"/>
      </w:pPr>
      <w:rPr>
        <w:rFonts w:ascii="Symbol" w:hAnsi="Symbol" w:hint="default"/>
      </w:rPr>
    </w:lvl>
    <w:lvl w:ilvl="7" w:tplc="041F0003" w:tentative="1">
      <w:start w:val="1"/>
      <w:numFmt w:val="bullet"/>
      <w:lvlText w:val="o"/>
      <w:lvlJc w:val="left"/>
      <w:pPr>
        <w:ind w:left="5826" w:hanging="360"/>
      </w:pPr>
      <w:rPr>
        <w:rFonts w:ascii="Courier New" w:hAnsi="Courier New" w:cs="Courier New" w:hint="default"/>
      </w:rPr>
    </w:lvl>
    <w:lvl w:ilvl="8" w:tplc="041F0005" w:tentative="1">
      <w:start w:val="1"/>
      <w:numFmt w:val="bullet"/>
      <w:lvlText w:val=""/>
      <w:lvlJc w:val="left"/>
      <w:pPr>
        <w:ind w:left="6546" w:hanging="360"/>
      </w:pPr>
      <w:rPr>
        <w:rFonts w:ascii="Wingdings" w:hAnsi="Wingdings" w:hint="default"/>
      </w:rPr>
    </w:lvl>
  </w:abstractNum>
  <w:abstractNum w:abstractNumId="90" w15:restartNumberingAfterBreak="0">
    <w:nsid w:val="7D93526C"/>
    <w:multiLevelType w:val="multilevel"/>
    <w:tmpl w:val="6FB86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7DE511F0"/>
    <w:multiLevelType w:val="hybridMultilevel"/>
    <w:tmpl w:val="A45AC3A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2" w15:restartNumberingAfterBreak="0">
    <w:nsid w:val="7FB061EB"/>
    <w:multiLevelType w:val="multilevel"/>
    <w:tmpl w:val="BE320CCE"/>
    <w:lvl w:ilvl="0">
      <w:start w:val="1"/>
      <w:numFmt w:val="decimal"/>
      <w:lvlText w:val="%1."/>
      <w:lvlJc w:val="left"/>
      <w:pPr>
        <w:tabs>
          <w:tab w:val="num" w:pos="720"/>
        </w:tabs>
        <w:ind w:left="720" w:hanging="360"/>
      </w:pPr>
      <w:rPr>
        <w:b w:val="0"/>
        <w:bCs w:val="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20204619">
    <w:abstractNumId w:val="79"/>
  </w:num>
  <w:num w:numId="2" w16cid:durableId="990598885">
    <w:abstractNumId w:val="42"/>
  </w:num>
  <w:num w:numId="3" w16cid:durableId="595481970">
    <w:abstractNumId w:val="63"/>
  </w:num>
  <w:num w:numId="4" w16cid:durableId="1429041449">
    <w:abstractNumId w:val="34"/>
  </w:num>
  <w:num w:numId="5" w16cid:durableId="683703412">
    <w:abstractNumId w:val="92"/>
  </w:num>
  <w:num w:numId="6" w16cid:durableId="1781072298">
    <w:abstractNumId w:val="82"/>
  </w:num>
  <w:num w:numId="7" w16cid:durableId="1850362481">
    <w:abstractNumId w:val="73"/>
  </w:num>
  <w:num w:numId="8" w16cid:durableId="1636983306">
    <w:abstractNumId w:val="6"/>
  </w:num>
  <w:num w:numId="9" w16cid:durableId="1803883972">
    <w:abstractNumId w:val="29"/>
  </w:num>
  <w:num w:numId="10" w16cid:durableId="1517891273">
    <w:abstractNumId w:val="51"/>
  </w:num>
  <w:num w:numId="11" w16cid:durableId="776875388">
    <w:abstractNumId w:val="54"/>
  </w:num>
  <w:num w:numId="12" w16cid:durableId="1380284080">
    <w:abstractNumId w:val="86"/>
  </w:num>
  <w:num w:numId="13" w16cid:durableId="1342006190">
    <w:abstractNumId w:val="91"/>
  </w:num>
  <w:num w:numId="14" w16cid:durableId="954560413">
    <w:abstractNumId w:val="71"/>
  </w:num>
  <w:num w:numId="15" w16cid:durableId="245454316">
    <w:abstractNumId w:val="1"/>
  </w:num>
  <w:num w:numId="16" w16cid:durableId="843742109">
    <w:abstractNumId w:val="61"/>
  </w:num>
  <w:num w:numId="17" w16cid:durableId="1043407504">
    <w:abstractNumId w:val="74"/>
  </w:num>
  <w:num w:numId="18" w16cid:durableId="234898069">
    <w:abstractNumId w:val="21"/>
  </w:num>
  <w:num w:numId="19" w16cid:durableId="1931573392">
    <w:abstractNumId w:val="39"/>
  </w:num>
  <w:num w:numId="20" w16cid:durableId="1898978115">
    <w:abstractNumId w:val="27"/>
  </w:num>
  <w:num w:numId="21" w16cid:durableId="1058435651">
    <w:abstractNumId w:val="55"/>
  </w:num>
  <w:num w:numId="22" w16cid:durableId="733088227">
    <w:abstractNumId w:val="50"/>
  </w:num>
  <w:num w:numId="23" w16cid:durableId="1300956465">
    <w:abstractNumId w:val="13"/>
  </w:num>
  <w:num w:numId="24" w16cid:durableId="2036226284">
    <w:abstractNumId w:val="62"/>
  </w:num>
  <w:num w:numId="25" w16cid:durableId="918716059">
    <w:abstractNumId w:val="90"/>
  </w:num>
  <w:num w:numId="26" w16cid:durableId="1551107819">
    <w:abstractNumId w:val="53"/>
  </w:num>
  <w:num w:numId="27" w16cid:durableId="940836394">
    <w:abstractNumId w:val="17"/>
  </w:num>
  <w:num w:numId="28" w16cid:durableId="1857227452">
    <w:abstractNumId w:val="15"/>
  </w:num>
  <w:num w:numId="29" w16cid:durableId="208539503">
    <w:abstractNumId w:val="48"/>
  </w:num>
  <w:num w:numId="30" w16cid:durableId="115686626">
    <w:abstractNumId w:val="47"/>
  </w:num>
  <w:num w:numId="31" w16cid:durableId="1917128140">
    <w:abstractNumId w:val="81"/>
  </w:num>
  <w:num w:numId="32" w16cid:durableId="371079907">
    <w:abstractNumId w:val="20"/>
  </w:num>
  <w:num w:numId="33" w16cid:durableId="611591478">
    <w:abstractNumId w:val="8"/>
  </w:num>
  <w:num w:numId="34" w16cid:durableId="213472110">
    <w:abstractNumId w:val="37"/>
  </w:num>
  <w:num w:numId="35" w16cid:durableId="1202550229">
    <w:abstractNumId w:val="80"/>
  </w:num>
  <w:num w:numId="36" w16cid:durableId="846289372">
    <w:abstractNumId w:val="10"/>
  </w:num>
  <w:num w:numId="37" w16cid:durableId="65690596">
    <w:abstractNumId w:val="38"/>
  </w:num>
  <w:num w:numId="38" w16cid:durableId="1382824773">
    <w:abstractNumId w:val="88"/>
  </w:num>
  <w:num w:numId="39" w16cid:durableId="113138255">
    <w:abstractNumId w:val="64"/>
  </w:num>
  <w:num w:numId="40" w16cid:durableId="1145047152">
    <w:abstractNumId w:val="59"/>
  </w:num>
  <w:num w:numId="41" w16cid:durableId="1658726008">
    <w:abstractNumId w:val="78"/>
  </w:num>
  <w:num w:numId="42" w16cid:durableId="938176891">
    <w:abstractNumId w:val="26"/>
  </w:num>
  <w:num w:numId="43" w16cid:durableId="429080633">
    <w:abstractNumId w:val="60"/>
  </w:num>
  <w:num w:numId="44" w16cid:durableId="1184712924">
    <w:abstractNumId w:val="11"/>
  </w:num>
  <w:num w:numId="45" w16cid:durableId="1982882237">
    <w:abstractNumId w:val="7"/>
  </w:num>
  <w:num w:numId="46" w16cid:durableId="1406295818">
    <w:abstractNumId w:val="57"/>
  </w:num>
  <w:num w:numId="47" w16cid:durableId="1992249596">
    <w:abstractNumId w:val="45"/>
  </w:num>
  <w:num w:numId="48" w16cid:durableId="1205025550">
    <w:abstractNumId w:val="23"/>
  </w:num>
  <w:num w:numId="49" w16cid:durableId="455832308">
    <w:abstractNumId w:val="49"/>
  </w:num>
  <w:num w:numId="50" w16cid:durableId="1483812559">
    <w:abstractNumId w:val="35"/>
  </w:num>
  <w:num w:numId="51" w16cid:durableId="709577688">
    <w:abstractNumId w:val="12"/>
  </w:num>
  <w:num w:numId="52" w16cid:durableId="1094325004">
    <w:abstractNumId w:val="36"/>
  </w:num>
  <w:num w:numId="53" w16cid:durableId="1694529181">
    <w:abstractNumId w:val="9"/>
  </w:num>
  <w:num w:numId="54" w16cid:durableId="413432185">
    <w:abstractNumId w:val="75"/>
  </w:num>
  <w:num w:numId="55" w16cid:durableId="2136288442">
    <w:abstractNumId w:val="3"/>
  </w:num>
  <w:num w:numId="56" w16cid:durableId="88083599">
    <w:abstractNumId w:val="44"/>
  </w:num>
  <w:num w:numId="57" w16cid:durableId="310719016">
    <w:abstractNumId w:val="0"/>
  </w:num>
  <w:num w:numId="58" w16cid:durableId="95639868">
    <w:abstractNumId w:val="25"/>
  </w:num>
  <w:num w:numId="59" w16cid:durableId="1244603272">
    <w:abstractNumId w:val="43"/>
  </w:num>
  <w:num w:numId="60" w16cid:durableId="848176098">
    <w:abstractNumId w:val="4"/>
  </w:num>
  <w:num w:numId="61" w16cid:durableId="1532105376">
    <w:abstractNumId w:val="85"/>
  </w:num>
  <w:num w:numId="62" w16cid:durableId="936210161">
    <w:abstractNumId w:val="77"/>
  </w:num>
  <w:num w:numId="63" w16cid:durableId="1809131875">
    <w:abstractNumId w:val="18"/>
  </w:num>
  <w:num w:numId="64" w16cid:durableId="482550186">
    <w:abstractNumId w:val="52"/>
  </w:num>
  <w:num w:numId="65" w16cid:durableId="398751923">
    <w:abstractNumId w:val="30"/>
  </w:num>
  <w:num w:numId="66" w16cid:durableId="229312799">
    <w:abstractNumId w:val="19"/>
  </w:num>
  <w:num w:numId="67" w16cid:durableId="417679401">
    <w:abstractNumId w:val="31"/>
  </w:num>
  <w:num w:numId="68" w16cid:durableId="1276403310">
    <w:abstractNumId w:val="16"/>
  </w:num>
  <w:num w:numId="69" w16cid:durableId="1867326747">
    <w:abstractNumId w:val="32"/>
  </w:num>
  <w:num w:numId="70" w16cid:durableId="1743139327">
    <w:abstractNumId w:val="70"/>
  </w:num>
  <w:num w:numId="71" w16cid:durableId="991984387">
    <w:abstractNumId w:val="5"/>
  </w:num>
  <w:num w:numId="72" w16cid:durableId="614825645">
    <w:abstractNumId w:val="46"/>
  </w:num>
  <w:num w:numId="73" w16cid:durableId="2114788525">
    <w:abstractNumId w:val="68"/>
  </w:num>
  <w:num w:numId="74" w16cid:durableId="1861503317">
    <w:abstractNumId w:val="41"/>
  </w:num>
  <w:num w:numId="75" w16cid:durableId="713313424">
    <w:abstractNumId w:val="22"/>
  </w:num>
  <w:num w:numId="76" w16cid:durableId="1536237474">
    <w:abstractNumId w:val="83"/>
  </w:num>
  <w:num w:numId="77" w16cid:durableId="685182390">
    <w:abstractNumId w:val="2"/>
  </w:num>
  <w:num w:numId="78" w16cid:durableId="702441386">
    <w:abstractNumId w:val="69"/>
  </w:num>
  <w:num w:numId="79" w16cid:durableId="1102608792">
    <w:abstractNumId w:val="28"/>
  </w:num>
  <w:num w:numId="80" w16cid:durableId="295643608">
    <w:abstractNumId w:val="24"/>
  </w:num>
  <w:num w:numId="81" w16cid:durableId="265893770">
    <w:abstractNumId w:val="84"/>
  </w:num>
  <w:num w:numId="82" w16cid:durableId="20204581">
    <w:abstractNumId w:val="89"/>
  </w:num>
  <w:num w:numId="83" w16cid:durableId="1053700137">
    <w:abstractNumId w:val="76"/>
  </w:num>
  <w:num w:numId="84" w16cid:durableId="973212926">
    <w:abstractNumId w:val="33"/>
  </w:num>
  <w:num w:numId="85" w16cid:durableId="470558453">
    <w:abstractNumId w:val="67"/>
  </w:num>
  <w:num w:numId="86" w16cid:durableId="389235842">
    <w:abstractNumId w:val="65"/>
  </w:num>
  <w:num w:numId="87" w16cid:durableId="1244797562">
    <w:abstractNumId w:val="14"/>
  </w:num>
  <w:num w:numId="88" w16cid:durableId="633953210">
    <w:abstractNumId w:val="40"/>
  </w:num>
  <w:num w:numId="89" w16cid:durableId="1456634080">
    <w:abstractNumId w:val="72"/>
  </w:num>
  <w:num w:numId="90" w16cid:durableId="1951548181">
    <w:abstractNumId w:val="87"/>
  </w:num>
  <w:num w:numId="91" w16cid:durableId="1733772552">
    <w:abstractNumId w:val="58"/>
  </w:num>
  <w:num w:numId="92" w16cid:durableId="748117121">
    <w:abstractNumId w:val="66"/>
  </w:num>
  <w:num w:numId="93" w16cid:durableId="214123182">
    <w:abstractNumId w:val="5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1121"/>
    <w:rsid w:val="00003B55"/>
    <w:rsid w:val="0000665E"/>
    <w:rsid w:val="00010DF7"/>
    <w:rsid w:val="00013B52"/>
    <w:rsid w:val="000159F8"/>
    <w:rsid w:val="00043917"/>
    <w:rsid w:val="00061CFF"/>
    <w:rsid w:val="00062C71"/>
    <w:rsid w:val="00067B87"/>
    <w:rsid w:val="000805C0"/>
    <w:rsid w:val="00084F17"/>
    <w:rsid w:val="00084F7C"/>
    <w:rsid w:val="00095E69"/>
    <w:rsid w:val="00096883"/>
    <w:rsid w:val="0009762E"/>
    <w:rsid w:val="000A2510"/>
    <w:rsid w:val="000B03DF"/>
    <w:rsid w:val="000B27B2"/>
    <w:rsid w:val="000C044F"/>
    <w:rsid w:val="000C1C6E"/>
    <w:rsid w:val="000C3EA6"/>
    <w:rsid w:val="000C696C"/>
    <w:rsid w:val="000D0E37"/>
    <w:rsid w:val="000D7E56"/>
    <w:rsid w:val="000E543A"/>
    <w:rsid w:val="001011E0"/>
    <w:rsid w:val="00105956"/>
    <w:rsid w:val="00106CED"/>
    <w:rsid w:val="00112230"/>
    <w:rsid w:val="0012038E"/>
    <w:rsid w:val="00126B30"/>
    <w:rsid w:val="00126DAC"/>
    <w:rsid w:val="001315BC"/>
    <w:rsid w:val="00132B9A"/>
    <w:rsid w:val="00133CC7"/>
    <w:rsid w:val="00163351"/>
    <w:rsid w:val="0017246D"/>
    <w:rsid w:val="001838EB"/>
    <w:rsid w:val="001B6A97"/>
    <w:rsid w:val="001E0B0F"/>
    <w:rsid w:val="001E7207"/>
    <w:rsid w:val="002016C8"/>
    <w:rsid w:val="00204DE6"/>
    <w:rsid w:val="00210DC8"/>
    <w:rsid w:val="0022275B"/>
    <w:rsid w:val="00236A14"/>
    <w:rsid w:val="00243D11"/>
    <w:rsid w:val="00247BB4"/>
    <w:rsid w:val="00250C3E"/>
    <w:rsid w:val="002704E8"/>
    <w:rsid w:val="00271BD4"/>
    <w:rsid w:val="002774D9"/>
    <w:rsid w:val="0027799B"/>
    <w:rsid w:val="00283DE3"/>
    <w:rsid w:val="002937AD"/>
    <w:rsid w:val="002A32ED"/>
    <w:rsid w:val="002A4224"/>
    <w:rsid w:val="002A651F"/>
    <w:rsid w:val="002B1264"/>
    <w:rsid w:val="002C36C7"/>
    <w:rsid w:val="002D6DBF"/>
    <w:rsid w:val="002D7177"/>
    <w:rsid w:val="002F1163"/>
    <w:rsid w:val="00300594"/>
    <w:rsid w:val="00303F22"/>
    <w:rsid w:val="003062EA"/>
    <w:rsid w:val="00306BDD"/>
    <w:rsid w:val="00312A11"/>
    <w:rsid w:val="0031535B"/>
    <w:rsid w:val="00315D2C"/>
    <w:rsid w:val="00325A64"/>
    <w:rsid w:val="00331270"/>
    <w:rsid w:val="0033579E"/>
    <w:rsid w:val="003472A0"/>
    <w:rsid w:val="00357E91"/>
    <w:rsid w:val="00360645"/>
    <w:rsid w:val="003613C6"/>
    <w:rsid w:val="00362240"/>
    <w:rsid w:val="00364924"/>
    <w:rsid w:val="00365349"/>
    <w:rsid w:val="00370039"/>
    <w:rsid w:val="003709F5"/>
    <w:rsid w:val="003729D8"/>
    <w:rsid w:val="00374FB2"/>
    <w:rsid w:val="00377CCF"/>
    <w:rsid w:val="00381F90"/>
    <w:rsid w:val="00394084"/>
    <w:rsid w:val="00396DA2"/>
    <w:rsid w:val="003A7404"/>
    <w:rsid w:val="003B1F91"/>
    <w:rsid w:val="003B2F93"/>
    <w:rsid w:val="003B5E6E"/>
    <w:rsid w:val="003C0A6C"/>
    <w:rsid w:val="003C21C6"/>
    <w:rsid w:val="003D0A2D"/>
    <w:rsid w:val="003D5EA4"/>
    <w:rsid w:val="003D736A"/>
    <w:rsid w:val="003E251C"/>
    <w:rsid w:val="003E4459"/>
    <w:rsid w:val="0040380E"/>
    <w:rsid w:val="00405B84"/>
    <w:rsid w:val="00407735"/>
    <w:rsid w:val="004162E1"/>
    <w:rsid w:val="00430C0C"/>
    <w:rsid w:val="0043425D"/>
    <w:rsid w:val="004510EF"/>
    <w:rsid w:val="00452EE2"/>
    <w:rsid w:val="004734BA"/>
    <w:rsid w:val="004756A9"/>
    <w:rsid w:val="004912AC"/>
    <w:rsid w:val="00491361"/>
    <w:rsid w:val="00491F2F"/>
    <w:rsid w:val="00492B5B"/>
    <w:rsid w:val="00495978"/>
    <w:rsid w:val="004A4070"/>
    <w:rsid w:val="004A78CB"/>
    <w:rsid w:val="004B5193"/>
    <w:rsid w:val="004C27C3"/>
    <w:rsid w:val="004D6124"/>
    <w:rsid w:val="004E45D1"/>
    <w:rsid w:val="005036BB"/>
    <w:rsid w:val="005125A0"/>
    <w:rsid w:val="005138F2"/>
    <w:rsid w:val="005168F5"/>
    <w:rsid w:val="00517E9C"/>
    <w:rsid w:val="00524844"/>
    <w:rsid w:val="00527209"/>
    <w:rsid w:val="00532A2A"/>
    <w:rsid w:val="005335C7"/>
    <w:rsid w:val="00553503"/>
    <w:rsid w:val="00560D36"/>
    <w:rsid w:val="00563E44"/>
    <w:rsid w:val="00582766"/>
    <w:rsid w:val="00586555"/>
    <w:rsid w:val="00587C04"/>
    <w:rsid w:val="0059262A"/>
    <w:rsid w:val="005A4100"/>
    <w:rsid w:val="005A5547"/>
    <w:rsid w:val="005B09C9"/>
    <w:rsid w:val="005C310B"/>
    <w:rsid w:val="005C3B59"/>
    <w:rsid w:val="005C6119"/>
    <w:rsid w:val="005D46D2"/>
    <w:rsid w:val="005E03EB"/>
    <w:rsid w:val="005E7FE7"/>
    <w:rsid w:val="006013B9"/>
    <w:rsid w:val="00606158"/>
    <w:rsid w:val="006067AF"/>
    <w:rsid w:val="00615405"/>
    <w:rsid w:val="00617042"/>
    <w:rsid w:val="00617A1F"/>
    <w:rsid w:val="00620EC8"/>
    <w:rsid w:val="00621955"/>
    <w:rsid w:val="00622374"/>
    <w:rsid w:val="00631121"/>
    <w:rsid w:val="006415FF"/>
    <w:rsid w:val="006445B3"/>
    <w:rsid w:val="0064618F"/>
    <w:rsid w:val="006645F4"/>
    <w:rsid w:val="0067220A"/>
    <w:rsid w:val="00692B44"/>
    <w:rsid w:val="006A139F"/>
    <w:rsid w:val="006B3DD7"/>
    <w:rsid w:val="006C0593"/>
    <w:rsid w:val="006C35D2"/>
    <w:rsid w:val="006C3FAC"/>
    <w:rsid w:val="006C6CFD"/>
    <w:rsid w:val="006D6B13"/>
    <w:rsid w:val="006E2485"/>
    <w:rsid w:val="006E6B76"/>
    <w:rsid w:val="00703345"/>
    <w:rsid w:val="0071523A"/>
    <w:rsid w:val="007357F9"/>
    <w:rsid w:val="00736339"/>
    <w:rsid w:val="00741F68"/>
    <w:rsid w:val="00743320"/>
    <w:rsid w:val="00752007"/>
    <w:rsid w:val="0075721F"/>
    <w:rsid w:val="00757B61"/>
    <w:rsid w:val="007622FC"/>
    <w:rsid w:val="00765D2D"/>
    <w:rsid w:val="007676E7"/>
    <w:rsid w:val="007738E5"/>
    <w:rsid w:val="00783CCC"/>
    <w:rsid w:val="00790AFF"/>
    <w:rsid w:val="007A4262"/>
    <w:rsid w:val="007A7497"/>
    <w:rsid w:val="007B134E"/>
    <w:rsid w:val="007B44BC"/>
    <w:rsid w:val="007B4904"/>
    <w:rsid w:val="007D026A"/>
    <w:rsid w:val="007D2132"/>
    <w:rsid w:val="007D5E2C"/>
    <w:rsid w:val="007E36AD"/>
    <w:rsid w:val="007F1825"/>
    <w:rsid w:val="0081493E"/>
    <w:rsid w:val="0082250D"/>
    <w:rsid w:val="00826CD5"/>
    <w:rsid w:val="00827880"/>
    <w:rsid w:val="00831FEB"/>
    <w:rsid w:val="00832C3B"/>
    <w:rsid w:val="008342AE"/>
    <w:rsid w:val="0083643F"/>
    <w:rsid w:val="00864925"/>
    <w:rsid w:val="008730AD"/>
    <w:rsid w:val="0087317F"/>
    <w:rsid w:val="008974C4"/>
    <w:rsid w:val="008A1D6C"/>
    <w:rsid w:val="008A2C32"/>
    <w:rsid w:val="008A5BB3"/>
    <w:rsid w:val="008C1EF6"/>
    <w:rsid w:val="008C3D42"/>
    <w:rsid w:val="008D02AC"/>
    <w:rsid w:val="008D056B"/>
    <w:rsid w:val="008F672F"/>
    <w:rsid w:val="008F71F3"/>
    <w:rsid w:val="009001D2"/>
    <w:rsid w:val="00917371"/>
    <w:rsid w:val="009247C1"/>
    <w:rsid w:val="00940075"/>
    <w:rsid w:val="009476C6"/>
    <w:rsid w:val="009520A6"/>
    <w:rsid w:val="00953912"/>
    <w:rsid w:val="009616D4"/>
    <w:rsid w:val="009627CF"/>
    <w:rsid w:val="00963A19"/>
    <w:rsid w:val="00973BF6"/>
    <w:rsid w:val="00973D73"/>
    <w:rsid w:val="00974C38"/>
    <w:rsid w:val="00975D07"/>
    <w:rsid w:val="009871B1"/>
    <w:rsid w:val="0099073B"/>
    <w:rsid w:val="009B3681"/>
    <w:rsid w:val="009C3266"/>
    <w:rsid w:val="009E4930"/>
    <w:rsid w:val="009F4BC6"/>
    <w:rsid w:val="009F69D0"/>
    <w:rsid w:val="00A0261B"/>
    <w:rsid w:val="00A135A4"/>
    <w:rsid w:val="00A16A9A"/>
    <w:rsid w:val="00A204C7"/>
    <w:rsid w:val="00A22EFE"/>
    <w:rsid w:val="00A32BDA"/>
    <w:rsid w:val="00A37988"/>
    <w:rsid w:val="00A61E03"/>
    <w:rsid w:val="00A64032"/>
    <w:rsid w:val="00A64322"/>
    <w:rsid w:val="00A84039"/>
    <w:rsid w:val="00A9371E"/>
    <w:rsid w:val="00A93755"/>
    <w:rsid w:val="00AC4400"/>
    <w:rsid w:val="00AF0737"/>
    <w:rsid w:val="00AF4877"/>
    <w:rsid w:val="00B20E46"/>
    <w:rsid w:val="00B21887"/>
    <w:rsid w:val="00B340EC"/>
    <w:rsid w:val="00B428CB"/>
    <w:rsid w:val="00B469C9"/>
    <w:rsid w:val="00B6402C"/>
    <w:rsid w:val="00B67D16"/>
    <w:rsid w:val="00B7046B"/>
    <w:rsid w:val="00B77C02"/>
    <w:rsid w:val="00B83E8D"/>
    <w:rsid w:val="00B94AFA"/>
    <w:rsid w:val="00BA13E0"/>
    <w:rsid w:val="00BA579F"/>
    <w:rsid w:val="00BD45E5"/>
    <w:rsid w:val="00BD4916"/>
    <w:rsid w:val="00BD5229"/>
    <w:rsid w:val="00BF0042"/>
    <w:rsid w:val="00C03740"/>
    <w:rsid w:val="00C1512C"/>
    <w:rsid w:val="00C172ED"/>
    <w:rsid w:val="00C27CE8"/>
    <w:rsid w:val="00C405D2"/>
    <w:rsid w:val="00C442A7"/>
    <w:rsid w:val="00C5090F"/>
    <w:rsid w:val="00C52FAA"/>
    <w:rsid w:val="00C712AE"/>
    <w:rsid w:val="00C72B7F"/>
    <w:rsid w:val="00C819B4"/>
    <w:rsid w:val="00C821C7"/>
    <w:rsid w:val="00C82F35"/>
    <w:rsid w:val="00C92B4E"/>
    <w:rsid w:val="00CA0706"/>
    <w:rsid w:val="00CA52B7"/>
    <w:rsid w:val="00CA6EA5"/>
    <w:rsid w:val="00CB4944"/>
    <w:rsid w:val="00CC388E"/>
    <w:rsid w:val="00CD4706"/>
    <w:rsid w:val="00CF09CB"/>
    <w:rsid w:val="00CF6207"/>
    <w:rsid w:val="00D00F39"/>
    <w:rsid w:val="00D0599D"/>
    <w:rsid w:val="00D061EC"/>
    <w:rsid w:val="00D21250"/>
    <w:rsid w:val="00D2166C"/>
    <w:rsid w:val="00D226B2"/>
    <w:rsid w:val="00D3765A"/>
    <w:rsid w:val="00D40E88"/>
    <w:rsid w:val="00D42870"/>
    <w:rsid w:val="00D43DE2"/>
    <w:rsid w:val="00D62616"/>
    <w:rsid w:val="00D6507F"/>
    <w:rsid w:val="00D67E4A"/>
    <w:rsid w:val="00D7305C"/>
    <w:rsid w:val="00D75DAA"/>
    <w:rsid w:val="00D813DF"/>
    <w:rsid w:val="00D819E6"/>
    <w:rsid w:val="00D86976"/>
    <w:rsid w:val="00D869DF"/>
    <w:rsid w:val="00D90B2F"/>
    <w:rsid w:val="00D9581E"/>
    <w:rsid w:val="00D95E22"/>
    <w:rsid w:val="00D97AAE"/>
    <w:rsid w:val="00DA0152"/>
    <w:rsid w:val="00DA3377"/>
    <w:rsid w:val="00DB0A62"/>
    <w:rsid w:val="00DB367C"/>
    <w:rsid w:val="00DD4954"/>
    <w:rsid w:val="00DF027A"/>
    <w:rsid w:val="00E02054"/>
    <w:rsid w:val="00E02410"/>
    <w:rsid w:val="00E04F39"/>
    <w:rsid w:val="00E123E7"/>
    <w:rsid w:val="00E21933"/>
    <w:rsid w:val="00E229E3"/>
    <w:rsid w:val="00E34FAC"/>
    <w:rsid w:val="00E404EA"/>
    <w:rsid w:val="00E47496"/>
    <w:rsid w:val="00E71CD4"/>
    <w:rsid w:val="00E76888"/>
    <w:rsid w:val="00E813D7"/>
    <w:rsid w:val="00E86111"/>
    <w:rsid w:val="00E87FCA"/>
    <w:rsid w:val="00E926FD"/>
    <w:rsid w:val="00E945EF"/>
    <w:rsid w:val="00E96724"/>
    <w:rsid w:val="00EB1DB3"/>
    <w:rsid w:val="00EE00A1"/>
    <w:rsid w:val="00EE1643"/>
    <w:rsid w:val="00EE4834"/>
    <w:rsid w:val="00EE6180"/>
    <w:rsid w:val="00EF1111"/>
    <w:rsid w:val="00EF1242"/>
    <w:rsid w:val="00EF161A"/>
    <w:rsid w:val="00EF472F"/>
    <w:rsid w:val="00EF7C9D"/>
    <w:rsid w:val="00F0471E"/>
    <w:rsid w:val="00F27822"/>
    <w:rsid w:val="00F33689"/>
    <w:rsid w:val="00F46A2B"/>
    <w:rsid w:val="00F7120F"/>
    <w:rsid w:val="00F83E15"/>
    <w:rsid w:val="00F864D8"/>
    <w:rsid w:val="00F878D8"/>
    <w:rsid w:val="00F87A65"/>
    <w:rsid w:val="00FA5276"/>
    <w:rsid w:val="00FB1679"/>
    <w:rsid w:val="00FC2C9E"/>
    <w:rsid w:val="00FC315E"/>
    <w:rsid w:val="00FC7BF1"/>
    <w:rsid w:val="00FD49A7"/>
    <w:rsid w:val="00FE5BF8"/>
    <w:rsid w:val="00FE5ED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2EB3F0"/>
  <w15:chartTrackingRefBased/>
  <w15:docId w15:val="{25EF1003-B008-8D43-A9D6-033ED68F6E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CS Gövde)"/>
        <w:kern w:val="2"/>
        <w:sz w:val="24"/>
        <w:szCs w:val="24"/>
        <w:lang w:val="tr-TR" w:eastAsia="en-US" w:bidi="ar-SA"/>
        <w14:ligatures w14:val="standardContextual"/>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3DD7"/>
    <w:pPr>
      <w:jc w:val="left"/>
    </w:pPr>
    <w:rPr>
      <w:rFonts w:eastAsia="Times New Roman" w:cs="Times New Roman"/>
      <w:kern w:val="0"/>
      <w:lang w:eastAsia="tr-TR"/>
      <w14:ligatures w14:val="none"/>
    </w:rPr>
  </w:style>
  <w:style w:type="paragraph" w:styleId="Balk1">
    <w:name w:val="heading 1"/>
    <w:basedOn w:val="Normal"/>
    <w:next w:val="Normal"/>
    <w:link w:val="Balk1Char"/>
    <w:uiPriority w:val="9"/>
    <w:qFormat/>
    <w:rsid w:val="0063112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unhideWhenUsed/>
    <w:qFormat/>
    <w:rsid w:val="0063112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631121"/>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631121"/>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Balk5">
    <w:name w:val="heading 5"/>
    <w:basedOn w:val="Normal"/>
    <w:next w:val="Normal"/>
    <w:link w:val="Balk5Char"/>
    <w:uiPriority w:val="9"/>
    <w:semiHidden/>
    <w:unhideWhenUsed/>
    <w:qFormat/>
    <w:rsid w:val="00631121"/>
    <w:pPr>
      <w:keepNext/>
      <w:keepLines/>
      <w:spacing w:before="80" w:after="40"/>
      <w:outlineLvl w:val="4"/>
    </w:pPr>
    <w:rPr>
      <w:rFonts w:asciiTheme="minorHAnsi" w:eastAsiaTheme="majorEastAsia" w:hAnsiTheme="minorHAnsi" w:cstheme="majorBidi"/>
      <w:color w:val="2F5496" w:themeColor="accent1" w:themeShade="BF"/>
    </w:rPr>
  </w:style>
  <w:style w:type="paragraph" w:styleId="Balk6">
    <w:name w:val="heading 6"/>
    <w:basedOn w:val="Normal"/>
    <w:next w:val="Normal"/>
    <w:link w:val="Balk6Char"/>
    <w:uiPriority w:val="9"/>
    <w:semiHidden/>
    <w:unhideWhenUsed/>
    <w:qFormat/>
    <w:rsid w:val="00631121"/>
    <w:pPr>
      <w:keepNext/>
      <w:keepLines/>
      <w:spacing w:before="4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631121"/>
    <w:pPr>
      <w:keepNext/>
      <w:keepLines/>
      <w:spacing w:before="4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631121"/>
    <w:pPr>
      <w:keepNext/>
      <w:keepLines/>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631121"/>
    <w:pPr>
      <w:keepNext/>
      <w:keepLines/>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631121"/>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rsid w:val="00631121"/>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631121"/>
    <w:rPr>
      <w:rFonts w:asciiTheme="minorHAnsi" w:eastAsiaTheme="majorEastAsia" w:hAnsiTheme="minorHAnsi"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631121"/>
    <w:rPr>
      <w:rFonts w:asciiTheme="minorHAnsi" w:eastAsiaTheme="majorEastAsia" w:hAnsiTheme="minorHAnsi" w:cstheme="majorBidi"/>
      <w:i/>
      <w:iCs/>
      <w:color w:val="2F5496" w:themeColor="accent1" w:themeShade="BF"/>
    </w:rPr>
  </w:style>
  <w:style w:type="character" w:customStyle="1" w:styleId="Balk5Char">
    <w:name w:val="Başlık 5 Char"/>
    <w:basedOn w:val="VarsaylanParagrafYazTipi"/>
    <w:link w:val="Balk5"/>
    <w:uiPriority w:val="9"/>
    <w:semiHidden/>
    <w:rsid w:val="00631121"/>
    <w:rPr>
      <w:rFonts w:asciiTheme="minorHAnsi" w:eastAsiaTheme="majorEastAsia" w:hAnsiTheme="minorHAnsi" w:cstheme="majorBidi"/>
      <w:color w:val="2F5496" w:themeColor="accent1" w:themeShade="BF"/>
    </w:rPr>
  </w:style>
  <w:style w:type="character" w:customStyle="1" w:styleId="Balk6Char">
    <w:name w:val="Başlık 6 Char"/>
    <w:basedOn w:val="VarsaylanParagrafYazTipi"/>
    <w:link w:val="Balk6"/>
    <w:uiPriority w:val="9"/>
    <w:semiHidden/>
    <w:rsid w:val="00631121"/>
    <w:rPr>
      <w:rFonts w:asciiTheme="minorHAnsi" w:eastAsiaTheme="majorEastAsia" w:hAnsiTheme="minorHAnsi" w:cstheme="majorBidi"/>
      <w:i/>
      <w:iCs/>
      <w:color w:val="595959" w:themeColor="text1" w:themeTint="A6"/>
    </w:rPr>
  </w:style>
  <w:style w:type="character" w:customStyle="1" w:styleId="Balk7Char">
    <w:name w:val="Başlık 7 Char"/>
    <w:basedOn w:val="VarsaylanParagrafYazTipi"/>
    <w:link w:val="Balk7"/>
    <w:uiPriority w:val="9"/>
    <w:semiHidden/>
    <w:rsid w:val="00631121"/>
    <w:rPr>
      <w:rFonts w:asciiTheme="minorHAnsi" w:eastAsiaTheme="majorEastAsia" w:hAnsiTheme="minorHAnsi" w:cstheme="majorBidi"/>
      <w:color w:val="595959" w:themeColor="text1" w:themeTint="A6"/>
    </w:rPr>
  </w:style>
  <w:style w:type="character" w:customStyle="1" w:styleId="Balk8Char">
    <w:name w:val="Başlık 8 Char"/>
    <w:basedOn w:val="VarsaylanParagrafYazTipi"/>
    <w:link w:val="Balk8"/>
    <w:uiPriority w:val="9"/>
    <w:semiHidden/>
    <w:rsid w:val="00631121"/>
    <w:rPr>
      <w:rFonts w:asciiTheme="minorHAnsi" w:eastAsiaTheme="majorEastAsia" w:hAnsiTheme="minorHAnsi" w:cstheme="majorBidi"/>
      <w:i/>
      <w:iCs/>
      <w:color w:val="272727" w:themeColor="text1" w:themeTint="D8"/>
    </w:rPr>
  </w:style>
  <w:style w:type="character" w:customStyle="1" w:styleId="Balk9Char">
    <w:name w:val="Başlık 9 Char"/>
    <w:basedOn w:val="VarsaylanParagrafYazTipi"/>
    <w:link w:val="Balk9"/>
    <w:uiPriority w:val="9"/>
    <w:semiHidden/>
    <w:rsid w:val="00631121"/>
    <w:rPr>
      <w:rFonts w:asciiTheme="minorHAnsi" w:eastAsiaTheme="majorEastAsia" w:hAnsiTheme="minorHAnsi" w:cstheme="majorBidi"/>
      <w:color w:val="272727" w:themeColor="text1" w:themeTint="D8"/>
    </w:rPr>
  </w:style>
  <w:style w:type="paragraph" w:styleId="KonuBal">
    <w:name w:val="Title"/>
    <w:basedOn w:val="Normal"/>
    <w:next w:val="Normal"/>
    <w:link w:val="KonuBalChar"/>
    <w:uiPriority w:val="10"/>
    <w:qFormat/>
    <w:rsid w:val="00631121"/>
    <w:pPr>
      <w:spacing w:after="80"/>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631121"/>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631121"/>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631121"/>
    <w:rPr>
      <w:rFonts w:asciiTheme="minorHAnsi" w:eastAsiaTheme="majorEastAsia" w:hAnsiTheme="minorHAnsi" w:cstheme="majorBidi"/>
      <w:color w:val="595959" w:themeColor="text1" w:themeTint="A6"/>
      <w:spacing w:val="15"/>
      <w:sz w:val="28"/>
      <w:szCs w:val="28"/>
    </w:rPr>
  </w:style>
  <w:style w:type="paragraph" w:styleId="Alnt">
    <w:name w:val="Quote"/>
    <w:basedOn w:val="Normal"/>
    <w:next w:val="Normal"/>
    <w:link w:val="AlntChar"/>
    <w:uiPriority w:val="29"/>
    <w:qFormat/>
    <w:rsid w:val="00631121"/>
    <w:pPr>
      <w:spacing w:before="160" w:after="160"/>
      <w:jc w:val="center"/>
    </w:pPr>
    <w:rPr>
      <w:i/>
      <w:iCs/>
      <w:color w:val="404040" w:themeColor="text1" w:themeTint="BF"/>
    </w:rPr>
  </w:style>
  <w:style w:type="character" w:customStyle="1" w:styleId="AlntChar">
    <w:name w:val="Alıntı Char"/>
    <w:basedOn w:val="VarsaylanParagrafYazTipi"/>
    <w:link w:val="Alnt"/>
    <w:uiPriority w:val="29"/>
    <w:rsid w:val="00631121"/>
    <w:rPr>
      <w:i/>
      <w:iCs/>
      <w:color w:val="404040" w:themeColor="text1" w:themeTint="BF"/>
    </w:rPr>
  </w:style>
  <w:style w:type="paragraph" w:styleId="ListeParagraf">
    <w:name w:val="List Paragraph"/>
    <w:basedOn w:val="Normal"/>
    <w:uiPriority w:val="1"/>
    <w:qFormat/>
    <w:rsid w:val="00631121"/>
    <w:pPr>
      <w:ind w:left="720"/>
      <w:contextualSpacing/>
    </w:pPr>
  </w:style>
  <w:style w:type="character" w:styleId="GlVurgulama">
    <w:name w:val="Intense Emphasis"/>
    <w:basedOn w:val="VarsaylanParagrafYazTipi"/>
    <w:uiPriority w:val="21"/>
    <w:qFormat/>
    <w:rsid w:val="00631121"/>
    <w:rPr>
      <w:i/>
      <w:iCs/>
      <w:color w:val="2F5496" w:themeColor="accent1" w:themeShade="BF"/>
    </w:rPr>
  </w:style>
  <w:style w:type="paragraph" w:styleId="GlAlnt">
    <w:name w:val="Intense Quote"/>
    <w:basedOn w:val="Normal"/>
    <w:next w:val="Normal"/>
    <w:link w:val="GlAlntChar"/>
    <w:uiPriority w:val="30"/>
    <w:qFormat/>
    <w:rsid w:val="0063112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631121"/>
    <w:rPr>
      <w:i/>
      <w:iCs/>
      <w:color w:val="2F5496" w:themeColor="accent1" w:themeShade="BF"/>
    </w:rPr>
  </w:style>
  <w:style w:type="character" w:styleId="GlBavuru">
    <w:name w:val="Intense Reference"/>
    <w:basedOn w:val="VarsaylanParagrafYazTipi"/>
    <w:uiPriority w:val="32"/>
    <w:qFormat/>
    <w:rsid w:val="00631121"/>
    <w:rPr>
      <w:b/>
      <w:bCs/>
      <w:smallCaps/>
      <w:color w:val="2F5496" w:themeColor="accent1" w:themeShade="BF"/>
      <w:spacing w:val="5"/>
    </w:rPr>
  </w:style>
  <w:style w:type="character" w:styleId="Gl">
    <w:name w:val="Strong"/>
    <w:basedOn w:val="VarsaylanParagrafYazTipi"/>
    <w:uiPriority w:val="22"/>
    <w:qFormat/>
    <w:rsid w:val="00631121"/>
    <w:rPr>
      <w:b/>
      <w:bCs/>
    </w:rPr>
  </w:style>
  <w:style w:type="character" w:styleId="Kpr">
    <w:name w:val="Hyperlink"/>
    <w:basedOn w:val="VarsaylanParagrafYazTipi"/>
    <w:uiPriority w:val="99"/>
    <w:unhideWhenUsed/>
    <w:rsid w:val="00631121"/>
    <w:rPr>
      <w:color w:val="0000FF"/>
      <w:u w:val="single"/>
    </w:rPr>
  </w:style>
  <w:style w:type="paragraph" w:styleId="AltBilgi">
    <w:name w:val="footer"/>
    <w:basedOn w:val="Normal"/>
    <w:link w:val="AltBilgiChar"/>
    <w:uiPriority w:val="99"/>
    <w:unhideWhenUsed/>
    <w:rsid w:val="00631121"/>
    <w:pPr>
      <w:tabs>
        <w:tab w:val="center" w:pos="4536"/>
        <w:tab w:val="right" w:pos="9072"/>
      </w:tabs>
    </w:pPr>
  </w:style>
  <w:style w:type="character" w:customStyle="1" w:styleId="AltBilgiChar">
    <w:name w:val="Alt Bilgi Char"/>
    <w:basedOn w:val="VarsaylanParagrafYazTipi"/>
    <w:link w:val="AltBilgi"/>
    <w:uiPriority w:val="99"/>
    <w:rsid w:val="00631121"/>
  </w:style>
  <w:style w:type="character" w:styleId="SayfaNumaras">
    <w:name w:val="page number"/>
    <w:basedOn w:val="VarsaylanParagrafYazTipi"/>
    <w:uiPriority w:val="99"/>
    <w:semiHidden/>
    <w:unhideWhenUsed/>
    <w:rsid w:val="00631121"/>
  </w:style>
  <w:style w:type="paragraph" w:styleId="NormalWeb">
    <w:name w:val="Normal (Web)"/>
    <w:basedOn w:val="Normal"/>
    <w:uiPriority w:val="99"/>
    <w:unhideWhenUsed/>
    <w:rsid w:val="00953912"/>
    <w:pPr>
      <w:spacing w:before="100" w:beforeAutospacing="1" w:after="100" w:afterAutospacing="1"/>
    </w:pPr>
  </w:style>
  <w:style w:type="paragraph" w:styleId="stBilgi">
    <w:name w:val="header"/>
    <w:basedOn w:val="Normal"/>
    <w:link w:val="stBilgiChar"/>
    <w:uiPriority w:val="99"/>
    <w:unhideWhenUsed/>
    <w:rsid w:val="00C405D2"/>
    <w:pPr>
      <w:tabs>
        <w:tab w:val="center" w:pos="4536"/>
        <w:tab w:val="right" w:pos="9072"/>
      </w:tabs>
    </w:pPr>
  </w:style>
  <w:style w:type="character" w:customStyle="1" w:styleId="stBilgiChar">
    <w:name w:val="Üst Bilgi Char"/>
    <w:basedOn w:val="VarsaylanParagrafYazTipi"/>
    <w:link w:val="stBilgi"/>
    <w:uiPriority w:val="99"/>
    <w:rsid w:val="00C405D2"/>
  </w:style>
  <w:style w:type="paragraph" w:styleId="AralkYok">
    <w:name w:val="No Spacing"/>
    <w:uiPriority w:val="1"/>
    <w:qFormat/>
    <w:rsid w:val="00790AFF"/>
  </w:style>
  <w:style w:type="character" w:styleId="HTMLKodu">
    <w:name w:val="HTML Code"/>
    <w:basedOn w:val="VarsaylanParagrafYazTipi"/>
    <w:uiPriority w:val="99"/>
    <w:semiHidden/>
    <w:unhideWhenUsed/>
    <w:rsid w:val="00560D36"/>
    <w:rPr>
      <w:rFonts w:ascii="Courier New" w:eastAsia="Times New Roman" w:hAnsi="Courier New" w:cs="Courier New"/>
      <w:sz w:val="20"/>
      <w:szCs w:val="20"/>
    </w:rPr>
  </w:style>
  <w:style w:type="table" w:styleId="TabloKlavuzu">
    <w:name w:val="Table Grid"/>
    <w:basedOn w:val="NormalTablo"/>
    <w:uiPriority w:val="39"/>
    <w:rsid w:val="004342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mlenmeyenBahsetme">
    <w:name w:val="Unresolved Mention"/>
    <w:basedOn w:val="VarsaylanParagrafYazTipi"/>
    <w:uiPriority w:val="99"/>
    <w:semiHidden/>
    <w:unhideWhenUsed/>
    <w:rsid w:val="0064618F"/>
    <w:rPr>
      <w:color w:val="605E5C"/>
      <w:shd w:val="clear" w:color="auto" w:fill="E1DFDD"/>
    </w:rPr>
  </w:style>
  <w:style w:type="paragraph" w:customStyle="1" w:styleId="TableParagraph">
    <w:name w:val="Table Paragraph"/>
    <w:basedOn w:val="Normal"/>
    <w:uiPriority w:val="1"/>
    <w:qFormat/>
    <w:rsid w:val="00D42870"/>
    <w:pPr>
      <w:widowControl w:val="0"/>
      <w:autoSpaceDE w:val="0"/>
      <w:autoSpaceDN w:val="0"/>
      <w:spacing w:before="6"/>
      <w:ind w:left="110"/>
    </w:pPr>
    <w:rPr>
      <w:rFonts w:ascii="Georgia" w:eastAsia="Georgia" w:hAnsi="Georgia" w:cs="Georgia"/>
      <w:sz w:val="22"/>
      <w:szCs w:val="22"/>
      <w:lang w:val="en-US"/>
    </w:rPr>
  </w:style>
  <w:style w:type="paragraph" w:styleId="GvdeMetni">
    <w:name w:val="Body Text"/>
    <w:basedOn w:val="Normal"/>
    <w:link w:val="GvdeMetniChar"/>
    <w:uiPriority w:val="1"/>
    <w:qFormat/>
    <w:rsid w:val="008A5BB3"/>
    <w:pPr>
      <w:widowControl w:val="0"/>
      <w:autoSpaceDE w:val="0"/>
      <w:autoSpaceDN w:val="0"/>
    </w:pPr>
    <w:rPr>
      <w:sz w:val="22"/>
      <w:szCs w:val="22"/>
      <w:lang w:bidi="tr-TR"/>
    </w:rPr>
  </w:style>
  <w:style w:type="character" w:customStyle="1" w:styleId="GvdeMetniChar">
    <w:name w:val="Gövde Metni Char"/>
    <w:basedOn w:val="VarsaylanParagrafYazTipi"/>
    <w:link w:val="GvdeMetni"/>
    <w:uiPriority w:val="1"/>
    <w:rsid w:val="008A5BB3"/>
    <w:rPr>
      <w:rFonts w:eastAsia="Times New Roman" w:cs="Times New Roman"/>
      <w:kern w:val="0"/>
      <w:sz w:val="22"/>
      <w:szCs w:val="22"/>
      <w:lang w:eastAsia="tr-TR" w:bidi="tr-TR"/>
      <w14:ligatures w14:val="none"/>
    </w:rPr>
  </w:style>
  <w:style w:type="character" w:styleId="Vurgu">
    <w:name w:val="Emphasis"/>
    <w:basedOn w:val="VarsaylanParagrafYazTipi"/>
    <w:uiPriority w:val="20"/>
    <w:qFormat/>
    <w:rsid w:val="00826CD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132</TotalTime>
  <Pages>16</Pages>
  <Words>7904</Words>
  <Characters>45056</Characters>
  <Application>Microsoft Office Word</Application>
  <DocSecurity>0</DocSecurity>
  <Lines>375</Lines>
  <Paragraphs>105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52855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Bengisu Barkal</dc:creator>
  <cp:keywords/>
  <dc:description/>
  <cp:lastModifiedBy>Bengisu Barkal</cp:lastModifiedBy>
  <cp:revision>13</cp:revision>
  <dcterms:created xsi:type="dcterms:W3CDTF">2025-11-04T20:45:00Z</dcterms:created>
  <dcterms:modified xsi:type="dcterms:W3CDTF">2025-11-05T00:15:00Z</dcterms:modified>
</cp:coreProperties>
</file>